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EB4B39"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4A9F16"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69F4D2" w:rsidR="00F102CC" w:rsidRPr="003D5AF6" w:rsidRDefault="00397D4D">
            <w:pPr>
              <w:rPr>
                <w:rFonts w:ascii="Noto Sans" w:eastAsia="Noto Sans" w:hAnsi="Noto Sans" w:cs="Noto Sans"/>
                <w:bCs/>
                <w:color w:val="434343"/>
                <w:sz w:val="18"/>
                <w:szCs w:val="18"/>
              </w:rPr>
            </w:pPr>
            <w:r>
              <w:rPr>
                <w:rFonts w:ascii="Noto Sans" w:eastAsia="Noto Sans" w:hAnsi="Noto Sans" w:cs="Noto Sans"/>
                <w:bCs/>
                <w:color w:val="434343"/>
                <w:sz w:val="18"/>
                <w:szCs w:val="18"/>
              </w:rPr>
              <w:t>NCBI-SRA; lines 60 and Appendix 1-table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E75180"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2E6C80"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052B8A"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641A15"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49865F"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B4D656" w:rsidR="00F102CC" w:rsidRPr="003D5AF6" w:rsidRDefault="008A10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8F6354" w:rsidR="00F102CC" w:rsidRDefault="008A10DE">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E26F4C"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67F589B"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Standard protocols with sufficient detail and citations are given in the paragraph starting on line 359 in Materials &amp;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F2BABB"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0E2C55"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C7A081" w:rsidR="00F102CC" w:rsidRDefault="008A10D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6556B9"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9BCB339"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7347E80"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34EC6F"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are derived from archived museum specimens, and so they are readily replicable through re-sampling these same individuals. All individuals are unique.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07F8A2"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DA4859"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86F6F24"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Archived museum specimens were used, so no permits were necessary. Supplementary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075CA5"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79F1FE"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FC4C7F"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Given in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83FD5D"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is given in Materials and Methods (line 360) and in Appendix 1 –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13CA17"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 –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9C96F6"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3880A" w14:textId="77777777" w:rsidR="00F102CC"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line 372:</w:t>
            </w:r>
          </w:p>
          <w:p w14:paraId="5BB52AB8" w14:textId="2B0BFA21" w:rsidR="00397D4D" w:rsidRPr="003D5AF6" w:rsidRDefault="00397D4D">
            <w:pPr>
              <w:spacing w:line="225" w:lineRule="auto"/>
              <w:rPr>
                <w:rFonts w:ascii="Noto Sans" w:eastAsia="Noto Sans" w:hAnsi="Noto Sans" w:cs="Noto Sans"/>
                <w:bCs/>
                <w:color w:val="434343"/>
                <w:sz w:val="18"/>
                <w:szCs w:val="18"/>
              </w:rPr>
            </w:pPr>
            <w:proofErr w:type="spellStart"/>
            <w:r w:rsidRPr="00397D4D">
              <w:rPr>
                <w:rFonts w:ascii="Noto Sans" w:eastAsia="Noto Sans" w:hAnsi="Noto Sans" w:cs="Noto Sans"/>
                <w:bCs/>
                <w:color w:val="434343"/>
                <w:sz w:val="18"/>
                <w:szCs w:val="18"/>
              </w:rPr>
              <w:t>doi</w:t>
            </w:r>
            <w:proofErr w:type="spellEnd"/>
            <w:r w:rsidRPr="00397D4D">
              <w:rPr>
                <w:rFonts w:ascii="Noto Sans" w:eastAsia="Noto Sans" w:hAnsi="Noto Sans" w:cs="Noto Sans"/>
                <w:bCs/>
                <w:color w:val="434343"/>
                <w:sz w:val="18"/>
                <w:szCs w:val="18"/>
              </w:rPr>
              <w:t xml:space="preserve"> 10.6084/m9.figshare.28828478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B2BFE3" w:rsidR="00F102CC" w:rsidRPr="003D5AF6" w:rsidRDefault="00397D4D">
            <w:pPr>
              <w:spacing w:line="225" w:lineRule="auto"/>
              <w:rPr>
                <w:rFonts w:ascii="Noto Sans" w:eastAsia="Noto Sans" w:hAnsi="Noto Sans" w:cs="Noto Sans"/>
                <w:bCs/>
                <w:color w:val="434343"/>
              </w:rPr>
            </w:pPr>
            <w:r>
              <w:rPr>
                <w:rFonts w:ascii="Noto Sans" w:eastAsia="Noto Sans" w:hAnsi="Noto Sans" w:cs="Noto Sans"/>
                <w:bCs/>
                <w:color w:val="434343"/>
              </w:rPr>
              <w:t xml:space="preserve">As above: </w:t>
            </w:r>
            <w:proofErr w:type="spellStart"/>
            <w:r w:rsidRPr="00397D4D">
              <w:rPr>
                <w:rFonts w:ascii="Noto Sans" w:eastAsia="Noto Sans" w:hAnsi="Noto Sans" w:cs="Noto Sans"/>
                <w:bCs/>
                <w:color w:val="434343"/>
              </w:rPr>
              <w:t>doi</w:t>
            </w:r>
            <w:proofErr w:type="spellEnd"/>
            <w:r w:rsidRPr="00397D4D">
              <w:rPr>
                <w:rFonts w:ascii="Noto Sans" w:eastAsia="Noto Sans" w:hAnsi="Noto Sans" w:cs="Noto Sans"/>
                <w:bCs/>
                <w:color w:val="434343"/>
              </w:rPr>
              <w:t xml:space="preserve"> 10.6084/m9.figshare.28828478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2D5588" w:rsidR="00F102CC" w:rsidRPr="003D5AF6" w:rsidRDefault="00397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above: </w:t>
            </w:r>
            <w:proofErr w:type="spellStart"/>
            <w:r w:rsidRPr="00397D4D">
              <w:rPr>
                <w:rFonts w:ascii="Noto Sans" w:eastAsia="Noto Sans" w:hAnsi="Noto Sans" w:cs="Noto Sans"/>
                <w:bCs/>
                <w:color w:val="434343"/>
                <w:sz w:val="18"/>
                <w:szCs w:val="18"/>
              </w:rPr>
              <w:t>doi</w:t>
            </w:r>
            <w:proofErr w:type="spellEnd"/>
            <w:r w:rsidRPr="00397D4D">
              <w:rPr>
                <w:rFonts w:ascii="Noto Sans" w:eastAsia="Noto Sans" w:hAnsi="Noto Sans" w:cs="Noto Sans"/>
                <w:bCs/>
                <w:color w:val="434343"/>
                <w:sz w:val="18"/>
                <w:szCs w:val="18"/>
              </w:rPr>
              <w:t xml:space="preserve"> 10.6084/m9.figshare.28828478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BE580BF"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88F75B" w:rsidR="00F102CC" w:rsidRPr="003D5AF6" w:rsidRDefault="008A1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5D8E" w14:textId="77777777" w:rsidR="004D7EF2" w:rsidRDefault="004D7EF2">
      <w:r>
        <w:separator/>
      </w:r>
    </w:p>
  </w:endnote>
  <w:endnote w:type="continuationSeparator" w:id="0">
    <w:p w14:paraId="014F39DB" w14:textId="77777777" w:rsidR="004D7EF2" w:rsidRDefault="004D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CFB2" w14:textId="77777777" w:rsidR="004D7EF2" w:rsidRDefault="004D7EF2">
      <w:r>
        <w:separator/>
      </w:r>
    </w:p>
  </w:footnote>
  <w:footnote w:type="continuationSeparator" w:id="0">
    <w:p w14:paraId="00C861DC" w14:textId="77777777" w:rsidR="004D7EF2" w:rsidRDefault="004D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97D4D"/>
    <w:rsid w:val="003D5AF6"/>
    <w:rsid w:val="00400C53"/>
    <w:rsid w:val="00427975"/>
    <w:rsid w:val="004D7EF2"/>
    <w:rsid w:val="004E2C31"/>
    <w:rsid w:val="005B0259"/>
    <w:rsid w:val="006D344B"/>
    <w:rsid w:val="007054B6"/>
    <w:rsid w:val="0078687E"/>
    <w:rsid w:val="00846E7D"/>
    <w:rsid w:val="008A10DE"/>
    <w:rsid w:val="009C7B26"/>
    <w:rsid w:val="00A11E52"/>
    <w:rsid w:val="00B2483D"/>
    <w:rsid w:val="00BD41E9"/>
    <w:rsid w:val="00BE057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2879</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Winker</dc:creator>
  <cp:lastModifiedBy>Yngve's Delousing</cp:lastModifiedBy>
  <cp:revision>4</cp:revision>
  <dcterms:created xsi:type="dcterms:W3CDTF">2025-04-24T17:31:00Z</dcterms:created>
  <dcterms:modified xsi:type="dcterms:W3CDTF">2025-04-29T18:06:00Z</dcterms:modified>
</cp:coreProperties>
</file>