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3C3363" w:rsidR="00F102CC" w:rsidRPr="003D5AF6" w:rsidRDefault="00C72F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43C2451" w:rsidR="00F102CC" w:rsidRPr="003D5AF6" w:rsidRDefault="00C72FF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Immunohistochemistry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2C3CCE5" w14:textId="52DFA58C" w:rsidR="00F102CC" w:rsidRDefault="00C1092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C72FF8">
              <w:rPr>
                <w:rFonts w:ascii="Noto Sans" w:eastAsia="Noto Sans" w:hAnsi="Noto Sans" w:cs="Noto Sans"/>
                <w:bCs/>
                <w:color w:val="434343"/>
                <w:sz w:val="18"/>
                <w:szCs w:val="18"/>
              </w:rPr>
              <w:t>Published in prior study</w:t>
            </w:r>
          </w:p>
          <w:p w14:paraId="220B6931" w14:textId="7609F0AF" w:rsidR="00C72FF8" w:rsidRPr="00C72FF8" w:rsidRDefault="00C72FF8">
            <w:pPr>
              <w:rPr>
                <w:rFonts w:ascii="Noto Sans" w:eastAsia="Noto Sans" w:hAnsi="Noto Sans" w:cs="Noto Sans"/>
                <w:bCs/>
                <w:color w:val="434343"/>
                <w:sz w:val="18"/>
                <w:szCs w:val="18"/>
              </w:rPr>
            </w:pPr>
            <w:r w:rsidRPr="00C72FF8">
              <w:rPr>
                <w:rFonts w:ascii="Noto Sans" w:hAnsi="Noto Sans" w:cs="Noto Sans"/>
                <w:color w:val="000000"/>
                <w:sz w:val="18"/>
                <w:szCs w:val="18"/>
                <w:lang w:val="en-GB"/>
              </w:rPr>
              <w:t>DOI: 10.1038/s41467-022-35243-z</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125006" w:rsidR="00F102CC" w:rsidRPr="003D5AF6" w:rsidRDefault="00C72F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2A0FB0" w:rsidR="00F102CC" w:rsidRPr="003D5AF6" w:rsidRDefault="00C72F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9FE06D6" w:rsidR="00F102CC" w:rsidRPr="003D5AF6" w:rsidRDefault="00C1092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3DB67D" w:rsidR="00F102CC" w:rsidRPr="003D5AF6" w:rsidRDefault="00C109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51CA31" w:rsidR="00F102CC" w:rsidRPr="003D5AF6" w:rsidRDefault="00C109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C107FB" w:rsidR="00F102CC" w:rsidRPr="003D5AF6" w:rsidRDefault="00C109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C5EF07" w:rsidR="00F102CC" w:rsidRDefault="00C1092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BB5B7F"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2FE833"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8C819C0"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CD4FF9C"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25EFE1B"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1472427"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8F463A"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 numbers provided in </w:t>
            </w:r>
            <w:proofErr w:type="spellStart"/>
            <w:r>
              <w:rPr>
                <w:rFonts w:ascii="Noto Sans" w:eastAsia="Noto Sans" w:hAnsi="Noto Sans" w:cs="Noto Sans"/>
                <w:bCs/>
                <w:color w:val="434343"/>
                <w:sz w:val="18"/>
                <w:szCs w:val="18"/>
              </w:rPr>
              <w:t>Resulst</w:t>
            </w:r>
            <w:proofErr w:type="spellEnd"/>
            <w:r>
              <w:rPr>
                <w:rFonts w:ascii="Noto Sans" w:eastAsia="Noto Sans" w:hAnsi="Noto Sans" w:cs="Noto Sans"/>
                <w:bCs/>
                <w:color w:val="434343"/>
                <w:sz w:val="18"/>
                <w:szCs w:val="18"/>
              </w:rPr>
              <w:t xml:space="preserve"> section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5EF13FA"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A8B1EB"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F868C50"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B132DC2"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82627E"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6A330E8"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B2ADC1"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C222ED9"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FA1DFF6"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91F426"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3300F2"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06F297"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F8ACDA5"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E03D11F" w:rsidR="00F102CC" w:rsidRPr="003D5AF6" w:rsidRDefault="00FE77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ARRIVE guidelines </w:t>
            </w:r>
            <w:r w:rsidR="002423CD">
              <w:rPr>
                <w:rFonts w:ascii="Noto Sans" w:eastAsia="Noto Sans" w:hAnsi="Noto Sans" w:cs="Noto Sans"/>
                <w:bCs/>
                <w:color w:val="434343"/>
                <w:sz w:val="18"/>
                <w:szCs w:val="18"/>
              </w:rPr>
              <w:t xml:space="preserve">2.0 </w:t>
            </w:r>
            <w:r>
              <w:rPr>
                <w:rFonts w:ascii="Noto Sans" w:eastAsia="Noto Sans" w:hAnsi="Noto Sans" w:cs="Noto Sans"/>
                <w:bCs/>
                <w:color w:val="434343"/>
                <w:sz w:val="18"/>
                <w:szCs w:val="18"/>
              </w:rPr>
              <w:t>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43595">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793C" w14:textId="77777777" w:rsidR="00943595" w:rsidRDefault="00943595">
      <w:r>
        <w:separator/>
      </w:r>
    </w:p>
  </w:endnote>
  <w:endnote w:type="continuationSeparator" w:id="0">
    <w:p w14:paraId="411D03DE" w14:textId="77777777" w:rsidR="00943595" w:rsidRDefault="0094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5749" w14:textId="77777777" w:rsidR="00943595" w:rsidRDefault="00943595">
      <w:r>
        <w:separator/>
      </w:r>
    </w:p>
  </w:footnote>
  <w:footnote w:type="continuationSeparator" w:id="0">
    <w:p w14:paraId="28F98A49" w14:textId="77777777" w:rsidR="00943595" w:rsidRDefault="0094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3509113">
    <w:abstractNumId w:val="2"/>
  </w:num>
  <w:num w:numId="2" w16cid:durableId="278417506">
    <w:abstractNumId w:val="0"/>
  </w:num>
  <w:num w:numId="3" w16cid:durableId="529955226">
    <w:abstractNumId w:val="1"/>
  </w:num>
  <w:num w:numId="4" w16cid:durableId="109861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23CD"/>
    <w:rsid w:val="003D5AF6"/>
    <w:rsid w:val="00427975"/>
    <w:rsid w:val="004E2C31"/>
    <w:rsid w:val="005B0259"/>
    <w:rsid w:val="007054B6"/>
    <w:rsid w:val="00943595"/>
    <w:rsid w:val="009C7B26"/>
    <w:rsid w:val="00A11E52"/>
    <w:rsid w:val="00A66FC9"/>
    <w:rsid w:val="00BD41E9"/>
    <w:rsid w:val="00C10920"/>
    <w:rsid w:val="00C72FF8"/>
    <w:rsid w:val="00C84413"/>
    <w:rsid w:val="00F102CC"/>
    <w:rsid w:val="00F91042"/>
    <w:rsid w:val="00FE7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Allan Herbison</cp:lastModifiedBy>
  <cp:revision>7</cp:revision>
  <dcterms:created xsi:type="dcterms:W3CDTF">2022-02-28T12:21:00Z</dcterms:created>
  <dcterms:modified xsi:type="dcterms:W3CDTF">2023-11-22T12:19:00Z</dcterms:modified>
</cp:coreProperties>
</file>