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D670F" w14:textId="77777777" w:rsidR="0066273A" w:rsidRDefault="0066273A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14:paraId="7BB79DB0" w14:textId="07C8A125" w:rsidR="0066273A" w:rsidRDefault="00000000" w:rsidP="00C7244B">
      <w:pPr>
        <w:spacing w:line="215" w:lineRule="exact"/>
        <w:ind w:left="330" w:right="167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5"/>
          <w:szCs w:val="15"/>
        </w:rPr>
        <w:t>To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p </w:t>
      </w:r>
      <w:r>
        <w:rPr>
          <w:rFonts w:ascii="Arial" w:hAnsi="Arial" w:cs="Arial"/>
          <w:color w:val="000000"/>
          <w:spacing w:val="-4"/>
          <w:sz w:val="15"/>
          <w:szCs w:val="15"/>
        </w:rPr>
        <w:t>1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0 </w:t>
      </w:r>
      <w:r>
        <w:rPr>
          <w:rFonts w:ascii="Arial" w:hAnsi="Arial" w:cs="Arial"/>
          <w:b/>
          <w:bCs/>
          <w:color w:val="000000"/>
          <w:sz w:val="15"/>
          <w:szCs w:val="15"/>
        </w:rPr>
        <w:t>region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wit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h </w:t>
      </w:r>
      <w:r>
        <w:rPr>
          <w:rFonts w:ascii="Arial" w:hAnsi="Arial" w:cs="Arial"/>
          <w:b/>
          <w:bCs/>
          <w:color w:val="000000"/>
          <w:sz w:val="15"/>
          <w:szCs w:val="15"/>
        </w:rPr>
        <w:t>signiﬁcan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t </w:t>
      </w:r>
      <w:r>
        <w:rPr>
          <w:rFonts w:ascii="Arial" w:hAnsi="Arial" w:cs="Arial"/>
          <w:b/>
          <w:bCs/>
          <w:color w:val="000000"/>
          <w:sz w:val="15"/>
          <w:szCs w:val="15"/>
        </w:rPr>
        <w:t>weighted-mea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color w:val="000000"/>
          <w:sz w:val="15"/>
          <w:szCs w:val="15"/>
        </w:rPr>
        <w:t>difference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(</w:t>
      </w:r>
      <w:r>
        <w:rPr>
          <w:rFonts w:ascii="Arial" w:hAnsi="Arial" w:cs="Arial"/>
          <w:i/>
          <w:iCs/>
          <w:color w:val="000000"/>
          <w:sz w:val="15"/>
          <w:szCs w:val="15"/>
        </w:rPr>
        <w:t xml:space="preserve">𝑞&lt; </w:t>
      </w:r>
      <w:r>
        <w:rPr>
          <w:rFonts w:ascii="Arial" w:hAnsi="Arial" w:cs="Arial"/>
          <w:color w:val="000000"/>
          <w:spacing w:val="-4"/>
          <w:sz w:val="15"/>
          <w:szCs w:val="15"/>
        </w:rPr>
        <w:t>0</w:t>
      </w:r>
      <w:r>
        <w:rPr>
          <w:rFonts w:ascii="Arial" w:hAnsi="Arial" w:cs="Arial"/>
          <w:i/>
          <w:iCs/>
          <w:color w:val="000000"/>
          <w:sz w:val="15"/>
          <w:szCs w:val="15"/>
        </w:rPr>
        <w:t>.</w:t>
      </w:r>
      <w:r>
        <w:rPr>
          <w:rFonts w:ascii="Arial" w:hAnsi="Arial" w:cs="Arial"/>
          <w:color w:val="000000"/>
          <w:spacing w:val="-4"/>
          <w:sz w:val="15"/>
          <w:szCs w:val="15"/>
        </w:rPr>
        <w:t>05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z w:val="15"/>
          <w:szCs w:val="15"/>
        </w:rPr>
        <w:t>FD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 xml:space="preserve">R </w:t>
      </w:r>
      <w:r>
        <w:rPr>
          <w:rFonts w:ascii="Arial" w:hAnsi="Arial" w:cs="Arial"/>
          <w:b/>
          <w:bCs/>
          <w:color w:val="000000"/>
          <w:sz w:val="15"/>
          <w:szCs w:val="15"/>
        </w:rPr>
        <w:t>corrected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) 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color w:val="000000"/>
          <w:sz w:val="15"/>
          <w:szCs w:val="15"/>
        </w:rPr>
        <w:t>regiona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color w:val="000000"/>
          <w:sz w:val="15"/>
          <w:szCs w:val="15"/>
        </w:rPr>
        <w:t>variation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o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f </w:t>
      </w:r>
      <w:r>
        <w:rPr>
          <w:rFonts w:ascii="Arial" w:hAnsi="Arial" w:cs="Arial"/>
          <w:b/>
          <w:bCs/>
          <w:color w:val="000000"/>
          <w:sz w:val="15"/>
          <w:szCs w:val="15"/>
        </w:rPr>
        <w:t>loca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color w:val="000000"/>
          <w:sz w:val="15"/>
          <w:szCs w:val="15"/>
        </w:rPr>
        <w:t>synchron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y </w:t>
      </w:r>
      <w:r>
        <w:rPr>
          <w:rFonts w:ascii="Arial" w:hAnsi="Arial" w:cs="Arial"/>
          <w:b/>
          <w:bCs/>
          <w:color w:val="000000"/>
          <w:sz w:val="15"/>
          <w:szCs w:val="15"/>
        </w:rPr>
        <w:t>durin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 xml:space="preserve">g </w:t>
      </w:r>
      <w:r>
        <w:rPr>
          <w:rFonts w:ascii="Arial" w:hAnsi="Arial" w:cs="Arial"/>
          <w:b/>
          <w:bCs/>
          <w:color w:val="000000"/>
          <w:sz w:val="15"/>
          <w:szCs w:val="15"/>
        </w:rPr>
        <w:t>the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b/>
          <w:bCs/>
          <w:color w:val="000000"/>
          <w:sz w:val="15"/>
          <w:szCs w:val="15"/>
        </w:rPr>
        <w:t>preclinica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color w:val="000000"/>
          <w:sz w:val="15"/>
          <w:szCs w:val="15"/>
        </w:rPr>
        <w:t>stage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(stage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6 </w:t>
      </w:r>
      <w:r>
        <w:rPr>
          <w:rFonts w:ascii="Arial" w:hAnsi="Arial" w:cs="Arial"/>
          <w:b/>
          <w:bCs/>
          <w:color w:val="000000"/>
          <w:sz w:val="15"/>
          <w:szCs w:val="15"/>
        </w:rPr>
        <w:t>v</w:t>
      </w:r>
      <w:r>
        <w:rPr>
          <w:rFonts w:ascii="Arial" w:hAnsi="Arial" w:cs="Arial"/>
          <w:b/>
          <w:bCs/>
          <w:color w:val="000000"/>
          <w:spacing w:val="-3"/>
          <w:sz w:val="15"/>
          <w:szCs w:val="15"/>
        </w:rPr>
        <w:t xml:space="preserve">s </w:t>
      </w:r>
      <w:r>
        <w:rPr>
          <w:rFonts w:ascii="Arial" w:hAnsi="Arial" w:cs="Arial"/>
          <w:b/>
          <w:bCs/>
          <w:color w:val="000000"/>
          <w:sz w:val="15"/>
          <w:szCs w:val="15"/>
        </w:rPr>
        <w:t>1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) </w:t>
      </w:r>
      <w:r>
        <w:rPr>
          <w:rFonts w:ascii="Arial" w:hAnsi="Arial" w:cs="Arial"/>
          <w:b/>
          <w:bCs/>
          <w:color w:val="000000"/>
          <w:sz w:val="15"/>
          <w:szCs w:val="15"/>
        </w:rPr>
        <w:t>[Figur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color w:val="000000"/>
          <w:sz w:val="15"/>
          <w:szCs w:val="15"/>
        </w:rPr>
        <w:t>4D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z w:val="15"/>
          <w:szCs w:val="15"/>
        </w:rPr>
        <w:t>H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, </w:t>
      </w:r>
      <w:r>
        <w:rPr>
          <w:rFonts w:ascii="Arial" w:hAnsi="Arial" w:cs="Arial"/>
          <w:b/>
          <w:bCs/>
          <w:color w:val="000000"/>
          <w:spacing w:val="-2"/>
          <w:sz w:val="15"/>
          <w:szCs w:val="15"/>
        </w:rPr>
        <w:t xml:space="preserve">L </w:t>
      </w:r>
      <w:r>
        <w:rPr>
          <w:rFonts w:ascii="Arial" w:hAnsi="Arial" w:cs="Arial"/>
          <w:b/>
          <w:bCs/>
          <w:color w:val="000000"/>
          <w:sz w:val="15"/>
          <w:szCs w:val="15"/>
        </w:rPr>
        <w:t>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color w:val="000000"/>
          <w:sz w:val="15"/>
          <w:szCs w:val="15"/>
        </w:rPr>
        <w:t>th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e </w:t>
      </w:r>
      <w:r>
        <w:rPr>
          <w:rFonts w:ascii="Arial" w:hAnsi="Arial" w:cs="Arial"/>
          <w:b/>
          <w:bCs/>
          <w:color w:val="000000"/>
          <w:sz w:val="15"/>
          <w:szCs w:val="15"/>
        </w:rPr>
        <w:t>mai</w:t>
      </w:r>
      <w:r>
        <w:rPr>
          <w:rFonts w:ascii="Arial" w:hAnsi="Arial" w:cs="Arial"/>
          <w:b/>
          <w:bCs/>
          <w:color w:val="000000"/>
          <w:spacing w:val="-1"/>
          <w:sz w:val="15"/>
          <w:szCs w:val="15"/>
        </w:rPr>
        <w:t xml:space="preserve">n </w:t>
      </w:r>
      <w:r>
        <w:rPr>
          <w:rFonts w:ascii="Arial" w:hAnsi="Arial" w:cs="Arial"/>
          <w:b/>
          <w:bCs/>
          <w:color w:val="000000"/>
          <w:sz w:val="15"/>
          <w:szCs w:val="15"/>
        </w:rPr>
        <w:t>text]</w:t>
      </w:r>
      <w:r>
        <w:rPr>
          <w:rFonts w:ascii="Arial" w:hAnsi="Arial" w:cs="Arial"/>
          <w:color w:val="000000"/>
          <w:spacing w:val="3"/>
          <w:sz w:val="15"/>
          <w:szCs w:val="15"/>
        </w:rPr>
        <w:t xml:space="preserve">. </w:t>
      </w:r>
      <w:r>
        <w:rPr>
          <w:rFonts w:ascii="Arial" w:hAnsi="Arial" w:cs="Arial"/>
          <w:color w:val="000000"/>
          <w:sz w:val="15"/>
          <w:szCs w:val="15"/>
        </w:rPr>
        <w:t>Th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e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𝑝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- </w:t>
      </w:r>
      <w:r>
        <w:rPr>
          <w:rFonts w:ascii="Arial" w:hAnsi="Arial" w:cs="Arial"/>
          <w:color w:val="000000"/>
          <w:sz w:val="15"/>
          <w:szCs w:val="15"/>
        </w:rPr>
        <w:t>an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d </w:t>
      </w:r>
      <w:r>
        <w:rPr>
          <w:rFonts w:ascii="Arial" w:hAnsi="Arial" w:cs="Arial"/>
          <w:i/>
          <w:iCs/>
          <w:color w:val="000000"/>
          <w:sz w:val="15"/>
          <w:szCs w:val="15"/>
        </w:rPr>
        <w:t>𝑞</w:t>
      </w:r>
      <w:r>
        <w:rPr>
          <w:rFonts w:ascii="Arial" w:hAnsi="Arial" w:cs="Arial"/>
          <w:color w:val="000000"/>
          <w:sz w:val="15"/>
          <w:szCs w:val="15"/>
        </w:rPr>
        <w:t>-value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z w:val="15"/>
          <w:szCs w:val="15"/>
        </w:rPr>
        <w:t>o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f </w:t>
      </w:r>
      <w:r>
        <w:rPr>
          <w:rFonts w:ascii="Arial" w:hAnsi="Arial" w:cs="Arial"/>
          <w:color w:val="000000"/>
          <w:sz w:val="15"/>
          <w:szCs w:val="15"/>
        </w:rPr>
        <w:t>0.000E+0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0 </w:t>
      </w:r>
      <w:r>
        <w:rPr>
          <w:rFonts w:ascii="Arial" w:hAnsi="Arial" w:cs="Arial"/>
          <w:color w:val="000000"/>
          <w:sz w:val="15"/>
          <w:szCs w:val="15"/>
        </w:rPr>
        <w:t>denot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e a </w:t>
      </w:r>
      <w:r>
        <w:rPr>
          <w:rFonts w:ascii="Arial" w:hAnsi="Arial" w:cs="Arial"/>
          <w:color w:val="000000"/>
          <w:sz w:val="15"/>
          <w:szCs w:val="15"/>
        </w:rPr>
        <w:t>valu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e </w:t>
      </w:r>
      <w:r>
        <w:rPr>
          <w:rFonts w:ascii="Arial" w:hAnsi="Arial" w:cs="Arial"/>
          <w:color w:val="000000"/>
          <w:sz w:val="15"/>
          <w:szCs w:val="15"/>
        </w:rPr>
        <w:t>les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s </w:t>
      </w:r>
      <w:r>
        <w:rPr>
          <w:rFonts w:ascii="Arial" w:hAnsi="Arial" w:cs="Arial"/>
          <w:color w:val="000000"/>
          <w:sz w:val="15"/>
          <w:szCs w:val="15"/>
        </w:rPr>
        <w:t>tha</w:t>
      </w:r>
      <w:r>
        <w:rPr>
          <w:rFonts w:ascii="Arial" w:hAnsi="Arial" w:cs="Arial"/>
          <w:color w:val="000000"/>
          <w:spacing w:val="-1"/>
          <w:sz w:val="15"/>
          <w:szCs w:val="15"/>
        </w:rPr>
        <w:t xml:space="preserve">n </w:t>
      </w:r>
      <w:r>
        <w:rPr>
          <w:rFonts w:ascii="Arial" w:hAnsi="Arial" w:cs="Arial"/>
          <w:color w:val="000000"/>
          <w:sz w:val="15"/>
          <w:szCs w:val="15"/>
        </w:rPr>
        <w:t>1</w:t>
      </w:r>
      <w:r w:rsidR="00C7244B">
        <w:rPr>
          <w:rFonts w:ascii="Arial" w:hAnsi="Arial" w:cs="Arial"/>
          <w:color w:val="000000"/>
          <w:sz w:val="15"/>
          <w:szCs w:val="15"/>
        </w:rPr>
        <w:t>/</w:t>
      </w:r>
      <w:r>
        <w:rPr>
          <w:rFonts w:ascii="Arial" w:hAnsi="Arial" w:cs="Arial"/>
          <w:color w:val="000000"/>
          <w:sz w:val="15"/>
          <w:szCs w:val="15"/>
        </w:rPr>
        <w:t>50</w:t>
      </w:r>
      <w:r>
        <w:rPr>
          <w:rFonts w:ascii="Arial" w:hAnsi="Arial" w:cs="Arial"/>
          <w:i/>
          <w:iCs/>
          <w:color w:val="000000"/>
          <w:spacing w:val="-15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4"/>
          <w:sz w:val="15"/>
          <w:szCs w:val="15"/>
        </w:rPr>
        <w:t>000</w:t>
      </w:r>
      <w:r>
        <w:rPr>
          <w:rFonts w:ascii="Arial" w:hAnsi="Arial" w:cs="Arial"/>
          <w:color w:val="000000"/>
          <w:spacing w:val="-2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z w:val="15"/>
          <w:szCs w:val="15"/>
        </w:rPr>
        <w:t>where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pacing w:val="-4"/>
          <w:sz w:val="15"/>
          <w:szCs w:val="15"/>
        </w:rPr>
        <w:t>50</w:t>
      </w:r>
      <w:r>
        <w:rPr>
          <w:rFonts w:ascii="Arial" w:hAnsi="Arial" w:cs="Arial"/>
          <w:i/>
          <w:iCs/>
          <w:color w:val="000000"/>
          <w:spacing w:val="-15"/>
          <w:sz w:val="15"/>
          <w:szCs w:val="15"/>
        </w:rPr>
        <w:t xml:space="preserve">, </w:t>
      </w:r>
      <w:r>
        <w:rPr>
          <w:rFonts w:ascii="Arial" w:hAnsi="Arial" w:cs="Arial"/>
          <w:color w:val="000000"/>
          <w:spacing w:val="-4"/>
          <w:sz w:val="15"/>
          <w:szCs w:val="15"/>
        </w:rPr>
        <w:t>00</w:t>
      </w:r>
      <w:r>
        <w:rPr>
          <w:rFonts w:ascii="Arial" w:hAnsi="Arial" w:cs="Arial"/>
          <w:color w:val="000000"/>
          <w:spacing w:val="-3"/>
          <w:sz w:val="15"/>
          <w:szCs w:val="15"/>
        </w:rPr>
        <w:t xml:space="preserve">0 </w:t>
      </w:r>
      <w:r>
        <w:rPr>
          <w:rFonts w:ascii="Arial" w:hAnsi="Arial" w:cs="Arial"/>
          <w:color w:val="000000"/>
          <w:sz w:val="15"/>
          <w:szCs w:val="15"/>
        </w:rPr>
        <w:t>is the number of bootstrap samplings.</w:t>
      </w:r>
      <w:r>
        <w:rPr>
          <w:rFonts w:ascii="Times New Roman" w:hAnsi="Times New Roman" w:cs="Times New Roman"/>
          <w:sz w:val="15"/>
          <w:szCs w:val="15"/>
        </w:rPr>
        <w:t xml:space="preserve"> </w:t>
      </w:r>
    </w:p>
    <w:p w14:paraId="4E2950DD" w14:textId="0D2FF3A5" w:rsidR="0066273A" w:rsidRDefault="00C7244B">
      <w:pPr>
        <w:spacing w:after="62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3825B52">
          <v:shape id="Freeform 100" o:spid="_x0000_s2054" style="position:absolute;margin-left:42.5pt;margin-top:11.6pt;width:433.15pt;height:0;z-index:25165826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0130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" path="m,l5501309,e" filled="f" strokeweight=".25997mm">
            <v:stroke miterlimit="83231f" joinstyle="miter"/>
            <v:path arrowok="t"/>
            <w10:wrap anchorx="page"/>
          </v:shape>
        </w:pict>
      </w:r>
    </w:p>
    <w:p w14:paraId="221005BB" w14:textId="77777777" w:rsidR="0066273A" w:rsidRDefault="00000000">
      <w:pPr>
        <w:tabs>
          <w:tab w:val="left" w:pos="2036"/>
          <w:tab w:val="left" w:pos="6317"/>
          <w:tab w:val="left" w:pos="7041"/>
          <w:tab w:val="left" w:pos="8144"/>
        </w:tabs>
        <w:spacing w:line="178" w:lineRule="exact"/>
        <w:ind w:left="44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Frequenc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y </w:t>
      </w:r>
      <w:r>
        <w:rPr>
          <w:rFonts w:ascii="Arial" w:hAnsi="Arial" w:cs="Arial"/>
          <w:color w:val="000000"/>
          <w:sz w:val="17"/>
          <w:szCs w:val="17"/>
        </w:rPr>
        <w:t>band</w:t>
      </w:r>
      <w:r>
        <w:rPr>
          <w:rFonts w:ascii="Arial" w:hAnsi="Arial" w:cs="Arial"/>
          <w:color w:val="000000"/>
          <w:sz w:val="17"/>
          <w:szCs w:val="17"/>
        </w:rPr>
        <w:tab/>
        <w:t>Region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pacing w:val="-2"/>
          <w:sz w:val="17"/>
          <w:szCs w:val="17"/>
        </w:rPr>
        <w:t>(AAL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3 </w:t>
      </w:r>
      <w:r>
        <w:rPr>
          <w:rFonts w:ascii="Arial" w:hAnsi="Arial" w:cs="Arial"/>
          <w:color w:val="000000"/>
          <w:sz w:val="17"/>
          <w:szCs w:val="17"/>
        </w:rPr>
        <w:t>atlas)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𝛿𝑧</w:t>
      </w:r>
      <w:r>
        <w:rPr>
          <w:rFonts w:ascii="Arial" w:hAnsi="Arial" w:cs="Arial"/>
          <w:i/>
          <w:iCs/>
          <w:color w:val="000000"/>
          <w:sz w:val="17"/>
          <w:szCs w:val="17"/>
        </w:rPr>
        <w:tab/>
        <w:t>𝑝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i/>
          <w:iCs/>
          <w:color w:val="000000"/>
          <w:sz w:val="17"/>
          <w:szCs w:val="17"/>
        </w:rPr>
        <w:t>𝑞</w:t>
      </w:r>
      <w:r>
        <w:rPr>
          <w:rFonts w:ascii="Arial" w:hAnsi="Arial" w:cs="Arial"/>
          <w:color w:val="000000"/>
          <w:sz w:val="17"/>
          <w:szCs w:val="17"/>
        </w:rPr>
        <w:t>-value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BB8896F" w14:textId="1A054882" w:rsidR="0066273A" w:rsidRDefault="00C7244B">
      <w:pPr>
        <w:tabs>
          <w:tab w:val="left" w:pos="6177"/>
          <w:tab w:val="left" w:pos="6926"/>
          <w:tab w:val="left" w:pos="8030"/>
        </w:tabs>
        <w:spacing w:before="109" w:line="261" w:lineRule="exact"/>
        <w:ind w:left="2037" w:right="2276"/>
        <w:jc w:val="both"/>
        <w:rPr>
          <w:rFonts w:ascii="Times New Roman" w:hAnsi="Times New Roman" w:cs="Times New Roman"/>
          <w:color w:val="010302"/>
        </w:rPr>
        <w:sectPr w:rsidR="0066273A">
          <w:type w:val="continuous"/>
          <w:pgSz w:w="12250" w:h="15850"/>
          <w:pgMar w:top="500" w:right="500" w:bottom="400" w:left="500" w:header="708" w:footer="708" w:gutter="0"/>
          <w:cols w:space="720"/>
          <w:docGrid w:linePitch="360"/>
        </w:sectPr>
      </w:pPr>
      <w:r>
        <w:rPr>
          <w:noProof/>
        </w:rPr>
        <w:pict w14:anchorId="16DA1DE6">
          <v:shape id="Freeform 101" o:spid="_x0000_s2053" style="position:absolute;left:0;text-align:left;margin-left:42.5pt;margin-top:3.95pt;width:433.15pt;height:0;z-index:251658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550130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" path="m,l5501309,e" filled="f" strokeweight=".16261mm">
            <v:stroke miterlimit="83231f" joinstyle="miter"/>
            <v:path arrowok="t"/>
            <w10:wrap anchorx="page" anchory="line"/>
          </v:shape>
        </w:pict>
      </w:r>
      <w:r w:rsidR="00000000">
        <w:rPr>
          <w:rFonts w:ascii="Arial" w:hAnsi="Arial" w:cs="Arial"/>
          <w:color w:val="000000"/>
          <w:sz w:val="17"/>
          <w:szCs w:val="17"/>
        </w:rPr>
        <w:t>Righ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Middl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z w:val="17"/>
          <w:szCs w:val="17"/>
        </w:rPr>
        <w:t>occipita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3.089</w:t>
      </w:r>
      <w:r w:rsidR="00000000">
        <w:rPr>
          <w:rFonts w:ascii="Arial" w:hAnsi="Arial" w:cs="Arial"/>
          <w:color w:val="000000"/>
          <w:sz w:val="17"/>
          <w:szCs w:val="17"/>
        </w:rPr>
        <w:tab/>
        <w:t>6.000E-05</w:t>
      </w:r>
      <w:r w:rsidR="00000000">
        <w:rPr>
          <w:rFonts w:ascii="Arial" w:hAnsi="Arial" w:cs="Arial"/>
          <w:color w:val="000000"/>
          <w:sz w:val="17"/>
          <w:szCs w:val="17"/>
        </w:rPr>
        <w:tab/>
        <w:t>9.246E-05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Middl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 w:rsidR="00000000">
        <w:rPr>
          <w:rFonts w:ascii="Arial" w:hAnsi="Arial" w:cs="Arial"/>
          <w:color w:val="000000"/>
          <w:sz w:val="17"/>
          <w:szCs w:val="17"/>
        </w:rPr>
        <w:t>tempora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2.859</w:t>
      </w:r>
      <w:r w:rsidR="00000000">
        <w:rPr>
          <w:rFonts w:ascii="Arial" w:hAnsi="Arial" w:cs="Arial"/>
          <w:color w:val="000000"/>
          <w:sz w:val="17"/>
          <w:szCs w:val="17"/>
        </w:rPr>
        <w:tab/>
        <w:t>4.000E-05</w:t>
      </w:r>
      <w:r w:rsidR="00000000">
        <w:rPr>
          <w:rFonts w:ascii="Arial" w:hAnsi="Arial" w:cs="Arial"/>
          <w:color w:val="000000"/>
          <w:sz w:val="17"/>
          <w:szCs w:val="17"/>
        </w:rPr>
        <w:tab/>
        <w:t>7.094E-05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Superio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 w:rsidR="00000000">
        <w:rPr>
          <w:rFonts w:ascii="Arial" w:hAnsi="Arial" w:cs="Arial"/>
          <w:color w:val="000000"/>
          <w:sz w:val="17"/>
          <w:szCs w:val="17"/>
        </w:rPr>
        <w:t>tempora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2.815</w:t>
      </w:r>
      <w:r w:rsidR="00000000">
        <w:rPr>
          <w:rFonts w:ascii="Arial" w:hAnsi="Arial" w:cs="Arial"/>
          <w:color w:val="000000"/>
          <w:sz w:val="17"/>
          <w:szCs w:val="17"/>
        </w:rPr>
        <w:tab/>
        <w:t>2.000E-05</w:t>
      </w:r>
      <w:r w:rsidR="00000000">
        <w:rPr>
          <w:rFonts w:ascii="Arial" w:hAnsi="Arial" w:cs="Arial"/>
          <w:color w:val="000000"/>
          <w:sz w:val="17"/>
          <w:szCs w:val="17"/>
        </w:rPr>
        <w:tab/>
        <w:t>4.372E-05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Righ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Heschl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 w:rsidR="00000000">
        <w:rPr>
          <w:rFonts w:ascii="Arial" w:hAnsi="Arial" w:cs="Arial"/>
          <w:color w:val="000000"/>
          <w:sz w:val="17"/>
          <w:szCs w:val="17"/>
        </w:rPr>
        <w:t>gyrus</w:t>
      </w:r>
      <w:r w:rsidR="00000000">
        <w:rPr>
          <w:rFonts w:ascii="Arial" w:hAnsi="Arial" w:cs="Arial"/>
          <w:color w:val="000000"/>
          <w:sz w:val="17"/>
          <w:szCs w:val="17"/>
        </w:rPr>
        <w:tab/>
        <w:t>2.780</w:t>
      </w:r>
      <w:r w:rsidR="00000000">
        <w:rPr>
          <w:rFonts w:ascii="Arial" w:hAnsi="Arial" w:cs="Arial"/>
          <w:color w:val="000000"/>
          <w:sz w:val="17"/>
          <w:szCs w:val="17"/>
        </w:rPr>
        <w:tab/>
        <w:t>2.000E-05</w:t>
      </w:r>
      <w:r w:rsidR="00000000">
        <w:rPr>
          <w:rFonts w:ascii="Arial" w:hAnsi="Arial" w:cs="Arial"/>
          <w:color w:val="000000"/>
          <w:sz w:val="17"/>
          <w:szCs w:val="17"/>
        </w:rPr>
        <w:tab/>
        <w:t>4.372E-05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  <w:r w:rsidR="00000000">
        <w:rPr>
          <w:rFonts w:ascii="Arial" w:hAnsi="Arial" w:cs="Arial"/>
          <w:color w:val="000000"/>
          <w:sz w:val="17"/>
          <w:szCs w:val="17"/>
        </w:rPr>
        <w:t>Lef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 w:rsidR="00000000">
        <w:rPr>
          <w:rFonts w:ascii="Arial" w:hAnsi="Arial" w:cs="Arial"/>
          <w:color w:val="000000"/>
          <w:sz w:val="17"/>
          <w:szCs w:val="17"/>
        </w:rPr>
        <w:t>Rolandi</w:t>
      </w:r>
      <w:r w:rsidR="00000000">
        <w:rPr>
          <w:rFonts w:ascii="Arial" w:hAnsi="Arial" w:cs="Arial"/>
          <w:color w:val="000000"/>
          <w:spacing w:val="-1"/>
          <w:sz w:val="17"/>
          <w:szCs w:val="17"/>
        </w:rPr>
        <w:t xml:space="preserve">c </w:t>
      </w:r>
      <w:r w:rsidR="00000000">
        <w:rPr>
          <w:rFonts w:ascii="Arial" w:hAnsi="Arial" w:cs="Arial"/>
          <w:color w:val="000000"/>
          <w:sz w:val="17"/>
          <w:szCs w:val="17"/>
        </w:rPr>
        <w:t>operculum</w:t>
      </w:r>
      <w:r w:rsidR="00000000">
        <w:rPr>
          <w:rFonts w:ascii="Arial" w:hAnsi="Arial" w:cs="Arial"/>
          <w:color w:val="000000"/>
          <w:sz w:val="17"/>
          <w:szCs w:val="17"/>
        </w:rPr>
        <w:tab/>
        <w:t>2.767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Arial" w:hAnsi="Arial" w:cs="Arial"/>
          <w:color w:val="000000"/>
          <w:sz w:val="17"/>
          <w:szCs w:val="17"/>
        </w:rPr>
        <w:tab/>
        <w:t>0.000E+00</w:t>
      </w:r>
      <w:r w:rsidR="00000000">
        <w:rPr>
          <w:rFonts w:ascii="Times New Roman" w:hAnsi="Times New Roman" w:cs="Times New Roman"/>
          <w:sz w:val="17"/>
          <w:szCs w:val="17"/>
        </w:rPr>
        <w:t xml:space="preserve"> </w:t>
      </w:r>
    </w:p>
    <w:p w14:paraId="517D517F" w14:textId="77777777" w:rsidR="0066273A" w:rsidRDefault="00000000">
      <w:pPr>
        <w:spacing w:line="178" w:lineRule="exact"/>
        <w:ind w:left="66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delta-theta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FAC5DBC" w14:textId="77777777" w:rsidR="0066273A" w:rsidRDefault="006627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94E504" w14:textId="77777777" w:rsidR="0066273A" w:rsidRDefault="006627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5229DA0" w14:textId="77777777" w:rsidR="0066273A" w:rsidRDefault="006627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C05CE6D" w14:textId="77777777" w:rsidR="0066273A" w:rsidRDefault="006627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CD1A7D" w14:textId="183C15CB" w:rsidR="0066273A" w:rsidRDefault="00C7244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575BD4E7">
          <v:shape id="Freeform 102" o:spid="_x0000_s2052" style="position:absolute;margin-left:42.5pt;margin-top:7.25pt;width:433.15pt;height:0;z-index:2516582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0130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" path="m,l5501309,e" filled="f" strokeweight=".16261mm">
            <v:stroke miterlimit="83231f" joinstyle="miter"/>
            <v:path arrowok="t"/>
            <w10:wrap anchorx="page"/>
          </v:shape>
        </w:pict>
      </w:r>
    </w:p>
    <w:p w14:paraId="087E2706" w14:textId="77777777" w:rsidR="0066273A" w:rsidRDefault="006627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AABBD16" w14:textId="77777777" w:rsidR="0066273A" w:rsidRDefault="006627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81DFC4" w14:textId="77777777" w:rsidR="0066273A" w:rsidRDefault="0066273A">
      <w:pPr>
        <w:spacing w:after="274"/>
        <w:rPr>
          <w:rFonts w:ascii="Times New Roman" w:hAnsi="Times New Roman"/>
          <w:color w:val="000000" w:themeColor="text1"/>
          <w:sz w:val="24"/>
          <w:szCs w:val="24"/>
        </w:rPr>
      </w:pPr>
    </w:p>
    <w:p w14:paraId="667235D2" w14:textId="77777777" w:rsidR="0066273A" w:rsidRDefault="00000000">
      <w:pPr>
        <w:spacing w:line="178" w:lineRule="exact"/>
        <w:ind w:left="89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alpha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687AE67" w14:textId="77777777" w:rsidR="0066273A" w:rsidRDefault="006627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3A7B96" w14:textId="77777777" w:rsidR="0066273A" w:rsidRDefault="006627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4A3FEFD" w14:textId="77777777" w:rsidR="0066273A" w:rsidRDefault="006627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79ED0E" w14:textId="77777777" w:rsidR="0066273A" w:rsidRDefault="006627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87EDF4" w14:textId="031EFB80" w:rsidR="0066273A" w:rsidRDefault="00C7244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28754BC">
          <v:shape id="Freeform 103" o:spid="_x0000_s2051" style="position:absolute;margin-left:42.5pt;margin-top:7.2pt;width:433.15pt;height:0;z-index:251658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0130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" path="m,l5501309,e" filled="f" strokeweight=".16261mm">
            <v:stroke miterlimit="83231f" joinstyle="miter"/>
            <v:path arrowok="t"/>
            <w10:wrap anchorx="page"/>
          </v:shape>
        </w:pict>
      </w:r>
    </w:p>
    <w:p w14:paraId="0BC08881" w14:textId="77777777" w:rsidR="0066273A" w:rsidRDefault="006627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4416EB0" w14:textId="77777777" w:rsidR="0066273A" w:rsidRDefault="006627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D404E20" w14:textId="77777777" w:rsidR="0066273A" w:rsidRDefault="0066273A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701E296" w14:textId="77777777" w:rsidR="0066273A" w:rsidRDefault="0066273A">
      <w:pPr>
        <w:spacing w:after="45"/>
        <w:rPr>
          <w:rFonts w:ascii="Times New Roman" w:hAnsi="Times New Roman"/>
          <w:color w:val="000000" w:themeColor="text1"/>
          <w:sz w:val="24"/>
          <w:szCs w:val="24"/>
        </w:rPr>
      </w:pPr>
    </w:p>
    <w:p w14:paraId="1E5E80D7" w14:textId="012C632E" w:rsidR="0066273A" w:rsidRDefault="00000000">
      <w:pPr>
        <w:spacing w:line="178" w:lineRule="exact"/>
        <w:ind w:left="93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beta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 w:rsidR="00C7244B">
        <w:rPr>
          <w:noProof/>
        </w:rPr>
        <w:pict w14:anchorId="472BD19C">
          <v:shape id="Freeform 104" o:spid="_x0000_s2050" style="position:absolute;left:0;text-align:left;margin-left:42.5pt;margin-top:71.55pt;width:433.15pt;height:0;z-index:25165830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50130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" path="m,l5501309,e" filled="f" strokeweight=".25997mm">
            <v:stroke miterlimit="83231f" joinstyle="miter"/>
            <v:path arrowok="t"/>
            <w10:wrap anchorx="page"/>
          </v:shape>
        </w:pict>
      </w:r>
    </w:p>
    <w:p w14:paraId="2A8184C2" w14:textId="77777777" w:rsidR="0066273A" w:rsidRDefault="00000000">
      <w:pPr>
        <w:rPr>
          <w:rFonts w:ascii="Times New Roman" w:hAnsi="Times New Roman"/>
          <w:color w:val="000000" w:themeColor="text1"/>
          <w:sz w:val="1"/>
          <w:szCs w:val="1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 w14:paraId="45CED959" w14:textId="77777777" w:rsidR="0066273A" w:rsidRDefault="00000000">
      <w:pPr>
        <w:tabs>
          <w:tab w:val="left" w:pos="4140"/>
          <w:tab w:val="left" w:pos="4889"/>
          <w:tab w:val="left" w:pos="5993"/>
        </w:tabs>
        <w:spacing w:before="67" w:line="261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SupraMargina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2.729</w:t>
      </w:r>
      <w:r>
        <w:rPr>
          <w:rFonts w:ascii="Arial" w:hAnsi="Arial" w:cs="Arial"/>
          <w:color w:val="000000"/>
          <w:sz w:val="17"/>
          <w:szCs w:val="17"/>
        </w:rPr>
        <w:tab/>
        <w:t>4.000E-05</w:t>
      </w:r>
      <w:r>
        <w:rPr>
          <w:rFonts w:ascii="Arial" w:hAnsi="Arial" w:cs="Arial"/>
          <w:color w:val="000000"/>
          <w:sz w:val="17"/>
          <w:szCs w:val="17"/>
        </w:rPr>
        <w:tab/>
        <w:t>7.094E-05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Angula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2.726</w:t>
      </w:r>
      <w:r>
        <w:rPr>
          <w:rFonts w:ascii="Arial" w:hAnsi="Arial" w:cs="Arial"/>
          <w:color w:val="000000"/>
          <w:sz w:val="17"/>
          <w:szCs w:val="17"/>
        </w:rPr>
        <w:tab/>
        <w:t>2.000E-05</w:t>
      </w:r>
      <w:r>
        <w:rPr>
          <w:rFonts w:ascii="Arial" w:hAnsi="Arial" w:cs="Arial"/>
          <w:color w:val="000000"/>
          <w:sz w:val="17"/>
          <w:szCs w:val="17"/>
        </w:rPr>
        <w:tab/>
        <w:t>4.372E-05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Heschl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2.670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Parahippocampa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2.664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Insula</w:t>
      </w:r>
      <w:r>
        <w:rPr>
          <w:rFonts w:ascii="Arial" w:hAnsi="Arial" w:cs="Arial"/>
          <w:color w:val="000000"/>
          <w:sz w:val="17"/>
          <w:szCs w:val="17"/>
        </w:rPr>
        <w:tab/>
        <w:t>2.638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2B750120" w14:textId="77777777" w:rsidR="0066273A" w:rsidRDefault="00000000">
      <w:pPr>
        <w:tabs>
          <w:tab w:val="left" w:pos="4112"/>
          <w:tab w:val="left" w:pos="4866"/>
          <w:tab w:val="left" w:pos="5971"/>
        </w:tabs>
        <w:spacing w:before="62" w:line="261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Fusifor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m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-1.835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occipita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-1.700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Fusifor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m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-1.671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Lingua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-1.670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-1.596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Hippocampus</w:t>
      </w:r>
      <w:r>
        <w:rPr>
          <w:rFonts w:ascii="Arial" w:hAnsi="Arial" w:cs="Arial"/>
          <w:color w:val="000000"/>
          <w:sz w:val="17"/>
          <w:szCs w:val="17"/>
        </w:rPr>
        <w:tab/>
        <w:t>-1.570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Inferio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occipita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-1.554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Parahippocampa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-1.551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Parahippocampa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-1.549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Calcarin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ﬁssur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e </w:t>
      </w:r>
      <w:r>
        <w:rPr>
          <w:rFonts w:ascii="Arial" w:hAnsi="Arial" w:cs="Arial"/>
          <w:color w:val="000000"/>
          <w:sz w:val="17"/>
          <w:szCs w:val="17"/>
        </w:rPr>
        <w:t>an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d </w:t>
      </w:r>
      <w:r>
        <w:rPr>
          <w:rFonts w:ascii="Arial" w:hAnsi="Arial" w:cs="Arial"/>
          <w:color w:val="000000"/>
          <w:sz w:val="17"/>
          <w:szCs w:val="17"/>
        </w:rPr>
        <w:t>surroundin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g </w:t>
      </w:r>
      <w:r>
        <w:rPr>
          <w:rFonts w:ascii="Arial" w:hAnsi="Arial" w:cs="Arial"/>
          <w:color w:val="000000"/>
          <w:sz w:val="17"/>
          <w:szCs w:val="17"/>
        </w:rPr>
        <w:t>cortex</w:t>
      </w:r>
      <w:r>
        <w:rPr>
          <w:rFonts w:ascii="Arial" w:hAnsi="Arial" w:cs="Arial"/>
          <w:color w:val="000000"/>
          <w:sz w:val="17"/>
          <w:szCs w:val="17"/>
        </w:rPr>
        <w:tab/>
        <w:t>-1.491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2B901A4" w14:textId="77777777" w:rsidR="0066273A" w:rsidRDefault="00000000">
      <w:pPr>
        <w:tabs>
          <w:tab w:val="left" w:pos="4112"/>
          <w:tab w:val="left" w:pos="4866"/>
          <w:tab w:val="left" w:pos="5971"/>
        </w:tabs>
        <w:spacing w:before="109" w:line="261" w:lineRule="exact"/>
        <w:ind w:right="-40"/>
        <w:jc w:val="both"/>
        <w:rPr>
          <w:rFonts w:ascii="Times New Roman" w:hAnsi="Times New Roman" w:cs="Times New Roman"/>
          <w:color w:val="010302"/>
        </w:rPr>
        <w:sectPr w:rsidR="0066273A">
          <w:type w:val="continuous"/>
          <w:pgSz w:w="12250" w:h="15850"/>
          <w:pgMar w:top="500" w:right="500" w:bottom="400" w:left="500" w:header="708" w:footer="708" w:gutter="0"/>
          <w:cols w:num="2" w:space="0" w:equalWidth="0">
            <w:col w:w="1641" w:space="416"/>
            <w:col w:w="6876" w:space="0"/>
          </w:cols>
          <w:docGrid w:linePitch="360"/>
        </w:sectPr>
      </w:pP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Superio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tempora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-2.357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Heschl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-2.351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Rolandi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c </w:t>
      </w:r>
      <w:r>
        <w:rPr>
          <w:rFonts w:ascii="Arial" w:hAnsi="Arial" w:cs="Arial"/>
          <w:color w:val="000000"/>
          <w:sz w:val="17"/>
          <w:szCs w:val="17"/>
        </w:rPr>
        <w:t>operculum</w:t>
      </w:r>
      <w:r>
        <w:rPr>
          <w:rFonts w:ascii="Arial" w:hAnsi="Arial" w:cs="Arial"/>
          <w:color w:val="000000"/>
          <w:sz w:val="17"/>
          <w:szCs w:val="17"/>
        </w:rPr>
        <w:tab/>
        <w:t>-2.258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Angula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-2.253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Hippocampus</w:t>
      </w:r>
      <w:r>
        <w:rPr>
          <w:rFonts w:ascii="Arial" w:hAnsi="Arial" w:cs="Arial"/>
          <w:color w:val="000000"/>
          <w:sz w:val="17"/>
          <w:szCs w:val="17"/>
        </w:rPr>
        <w:tab/>
        <w:t>-2.249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Parahippocampa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l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-2.227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Insula</w:t>
      </w:r>
      <w:r>
        <w:rPr>
          <w:rFonts w:ascii="Arial" w:hAnsi="Arial" w:cs="Arial"/>
          <w:color w:val="000000"/>
          <w:sz w:val="17"/>
          <w:szCs w:val="17"/>
        </w:rPr>
        <w:tab/>
        <w:t>-2.227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Heschl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s </w:t>
      </w:r>
      <w:r>
        <w:rPr>
          <w:rFonts w:ascii="Arial" w:hAnsi="Arial" w:cs="Arial"/>
          <w:color w:val="000000"/>
          <w:sz w:val="17"/>
          <w:szCs w:val="17"/>
        </w:rPr>
        <w:t>gyrus</w:t>
      </w:r>
      <w:r>
        <w:rPr>
          <w:rFonts w:ascii="Arial" w:hAnsi="Arial" w:cs="Arial"/>
          <w:color w:val="000000"/>
          <w:sz w:val="17"/>
          <w:szCs w:val="17"/>
        </w:rPr>
        <w:tab/>
        <w:t>-2.192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Lef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Lenticula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r </w:t>
      </w:r>
      <w:r>
        <w:rPr>
          <w:rFonts w:ascii="Arial" w:hAnsi="Arial" w:cs="Arial"/>
          <w:color w:val="000000"/>
          <w:sz w:val="17"/>
          <w:szCs w:val="17"/>
        </w:rPr>
        <w:t>nucleus-Putamen</w:t>
      </w:r>
      <w:r>
        <w:rPr>
          <w:rFonts w:ascii="Arial" w:hAnsi="Arial" w:cs="Arial"/>
          <w:color w:val="000000"/>
          <w:sz w:val="17"/>
          <w:szCs w:val="17"/>
        </w:rPr>
        <w:tab/>
        <w:t>-2.148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Righ</w:t>
      </w:r>
      <w:r>
        <w:rPr>
          <w:rFonts w:ascii="Arial" w:hAnsi="Arial" w:cs="Arial"/>
          <w:color w:val="000000"/>
          <w:spacing w:val="-1"/>
          <w:sz w:val="17"/>
          <w:szCs w:val="17"/>
        </w:rPr>
        <w:t xml:space="preserve">t </w:t>
      </w:r>
      <w:r>
        <w:rPr>
          <w:rFonts w:ascii="Arial" w:hAnsi="Arial" w:cs="Arial"/>
          <w:color w:val="000000"/>
          <w:sz w:val="17"/>
          <w:szCs w:val="17"/>
        </w:rPr>
        <w:t>Hippocampus</w:t>
      </w:r>
      <w:r>
        <w:rPr>
          <w:rFonts w:ascii="Arial" w:hAnsi="Arial" w:cs="Arial"/>
          <w:color w:val="000000"/>
          <w:sz w:val="17"/>
          <w:szCs w:val="17"/>
        </w:rPr>
        <w:tab/>
        <w:t>-2.120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Arial" w:hAnsi="Arial" w:cs="Arial"/>
          <w:color w:val="000000"/>
          <w:sz w:val="17"/>
          <w:szCs w:val="17"/>
        </w:rPr>
        <w:tab/>
        <w:t>0.000E+00</w:t>
      </w:r>
      <w:r>
        <w:rPr>
          <w:rFonts w:ascii="Times New Roman" w:hAnsi="Times New Roman" w:cs="Times New Roman"/>
          <w:sz w:val="17"/>
          <w:szCs w:val="17"/>
        </w:rPr>
        <w:t xml:space="preserve"> </w:t>
      </w:r>
    </w:p>
    <w:p w14:paraId="4E80C253" w14:textId="77777777" w:rsidR="0066273A" w:rsidRDefault="0066273A"/>
    <w:sectPr w:rsidR="0066273A">
      <w:type w:val="continuous"/>
      <w:pgSz w:w="12250" w:h="15850"/>
      <w:pgMar w:top="500" w:right="500" w:bottom="4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FD0D" w14:textId="77777777" w:rsidR="00FF7129" w:rsidRDefault="00FF7129" w:rsidP="00C7244B">
      <w:r>
        <w:separator/>
      </w:r>
    </w:p>
  </w:endnote>
  <w:endnote w:type="continuationSeparator" w:id="0">
    <w:p w14:paraId="14D63FD1" w14:textId="77777777" w:rsidR="00FF7129" w:rsidRDefault="00FF7129" w:rsidP="00C7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4D9E" w14:textId="77777777" w:rsidR="00FF7129" w:rsidRDefault="00FF7129" w:rsidP="00C7244B">
      <w:r>
        <w:separator/>
      </w:r>
    </w:p>
  </w:footnote>
  <w:footnote w:type="continuationSeparator" w:id="0">
    <w:p w14:paraId="58FD0F2E" w14:textId="77777777" w:rsidR="00FF7129" w:rsidRDefault="00FF7129" w:rsidP="00C72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73A"/>
    <w:rsid w:val="0066273A"/>
    <w:rsid w:val="00C7244B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  <w14:docId w14:val="4F08BF65"/>
  <w15:docId w15:val="{07BD853E-4D86-4336-A460-492A280E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2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244B"/>
  </w:style>
  <w:style w:type="paragraph" w:styleId="a8">
    <w:name w:val="footer"/>
    <w:basedOn w:val="a"/>
    <w:link w:val="a9"/>
    <w:uiPriority w:val="99"/>
    <w:unhideWhenUsed/>
    <w:rsid w:val="00C72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Kudo, Kiwamu</cp:lastModifiedBy>
  <cp:revision>2</cp:revision>
  <dcterms:created xsi:type="dcterms:W3CDTF">2024-01-13T07:00:00Z</dcterms:created>
  <dcterms:modified xsi:type="dcterms:W3CDTF">2024-01-13T07:00:00Z</dcterms:modified>
</cp:coreProperties>
</file>