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37425" w14:textId="296444D5" w:rsidR="00925049" w:rsidRPr="00F12C98" w:rsidRDefault="00925049" w:rsidP="009250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2C98">
        <w:rPr>
          <w:rFonts w:ascii="Times New Roman" w:hAnsi="Times New Roman" w:cs="Times New Roman"/>
          <w:b/>
          <w:kern w:val="0"/>
          <w:sz w:val="24"/>
          <w:szCs w:val="24"/>
        </w:rPr>
        <w:t>Supplementary</w:t>
      </w:r>
      <w:r w:rsidRPr="00F12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File</w:t>
      </w:r>
      <w:r w:rsidRPr="00F12C98">
        <w:rPr>
          <w:rFonts w:ascii="Times New Roman" w:hAnsi="Times New Roman" w:cs="Times New Roman"/>
          <w:sz w:val="24"/>
          <w:szCs w:val="24"/>
        </w:rPr>
        <w:t xml:space="preserve"> </w:t>
      </w:r>
      <w:r w:rsidRPr="00F12C9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</w:rPr>
        <w:t>a</w:t>
      </w:r>
      <w:r w:rsidRPr="00F12C98">
        <w:rPr>
          <w:rFonts w:ascii="Times New Roman" w:hAnsi="Times New Roman" w:cs="Times New Roman"/>
          <w:sz w:val="24"/>
          <w:szCs w:val="24"/>
        </w:rPr>
        <w:t>. Data collection and refinement statistics</w:t>
      </w:r>
    </w:p>
    <w:tbl>
      <w:tblPr>
        <w:tblStyle w:val="a9"/>
        <w:tblW w:w="822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1985"/>
        <w:gridCol w:w="1983"/>
        <w:gridCol w:w="1844"/>
      </w:tblGrid>
      <w:tr w:rsidR="00925049" w:rsidRPr="00F12C98" w14:paraId="5FAE2863" w14:textId="77777777" w:rsidTr="009C016F">
        <w:trPr>
          <w:trHeight w:hRule="exact" w:val="454"/>
        </w:trPr>
        <w:tc>
          <w:tcPr>
            <w:tcW w:w="2408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</w:tcPr>
          <w:p w14:paraId="2CBB6FE2" w14:textId="77777777" w:rsidR="00925049" w:rsidRPr="00F12C98" w:rsidRDefault="00925049" w:rsidP="009C016F">
            <w:pPr>
              <w:pStyle w:val="aa"/>
              <w:ind w:firstLineChars="0" w:firstLine="0"/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</w:tcPr>
          <w:p w14:paraId="2DBFECAC" w14:textId="77777777" w:rsidR="00925049" w:rsidRPr="00F12C98" w:rsidRDefault="00925049" w:rsidP="009C016F">
            <w:pPr>
              <w:pStyle w:val="aa"/>
              <w:ind w:firstLine="180"/>
            </w:pPr>
            <w:proofErr w:type="spellStart"/>
            <w:r w:rsidRPr="00F12C98">
              <w:t>CsAlaDC</w:t>
            </w:r>
            <w:proofErr w:type="spellEnd"/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</w:tcPr>
          <w:p w14:paraId="36E74579" w14:textId="77777777" w:rsidR="00925049" w:rsidRPr="00F12C98" w:rsidRDefault="00925049" w:rsidP="009C016F">
            <w:pPr>
              <w:pStyle w:val="aa"/>
              <w:ind w:firstLineChars="0" w:firstLine="0"/>
            </w:pPr>
            <w:proofErr w:type="spellStart"/>
            <w:r w:rsidRPr="00F12C98">
              <w:t>CsAlaDC</w:t>
            </w:r>
            <w:proofErr w:type="spellEnd"/>
            <w:r w:rsidRPr="00F12C98">
              <w:t>-EA complex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</w:tcPr>
          <w:p w14:paraId="6160F544" w14:textId="77777777" w:rsidR="00925049" w:rsidRPr="00F12C98" w:rsidRDefault="00925049" w:rsidP="009C016F">
            <w:pPr>
              <w:pStyle w:val="aa"/>
              <w:ind w:firstLine="180"/>
            </w:pPr>
            <w:proofErr w:type="spellStart"/>
            <w:r w:rsidRPr="00F12C98">
              <w:t>AtSerDC</w:t>
            </w:r>
            <w:proofErr w:type="spellEnd"/>
          </w:p>
        </w:tc>
      </w:tr>
      <w:tr w:rsidR="00925049" w:rsidRPr="00F12C98" w14:paraId="473B57AB" w14:textId="77777777" w:rsidTr="009C016F">
        <w:trPr>
          <w:trHeight w:hRule="exact" w:val="284"/>
        </w:trPr>
        <w:tc>
          <w:tcPr>
            <w:tcW w:w="24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505361" w14:textId="77777777" w:rsidR="00925049" w:rsidRPr="00F12C98" w:rsidRDefault="00925049" w:rsidP="009C016F">
            <w:pPr>
              <w:pStyle w:val="aa"/>
              <w:ind w:firstLineChars="0" w:firstLine="0"/>
              <w:rPr>
                <w:b/>
              </w:rPr>
            </w:pPr>
            <w:r w:rsidRPr="00F12C98">
              <w:rPr>
                <w:b/>
              </w:rPr>
              <w:t>Data Collection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9B7BEB" w14:textId="77777777" w:rsidR="00925049" w:rsidRPr="00F12C98" w:rsidRDefault="00925049" w:rsidP="009C016F">
            <w:pPr>
              <w:pStyle w:val="aa"/>
              <w:ind w:firstLine="180"/>
            </w:pPr>
          </w:p>
        </w:tc>
        <w:tc>
          <w:tcPr>
            <w:tcW w:w="19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EDAB62" w14:textId="77777777" w:rsidR="00925049" w:rsidRPr="00F12C98" w:rsidRDefault="00925049" w:rsidP="009C016F">
            <w:pPr>
              <w:pStyle w:val="aa"/>
              <w:ind w:firstLine="180"/>
            </w:pP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D48D3D" w14:textId="77777777" w:rsidR="00925049" w:rsidRPr="00F12C98" w:rsidRDefault="00925049" w:rsidP="009C016F">
            <w:pPr>
              <w:pStyle w:val="aa"/>
              <w:ind w:firstLine="180"/>
            </w:pPr>
          </w:p>
        </w:tc>
      </w:tr>
      <w:tr w:rsidR="00925049" w:rsidRPr="00F12C98" w14:paraId="025CAA96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4A9F145C" w14:textId="77777777" w:rsidR="00925049" w:rsidRPr="00F12C98" w:rsidRDefault="00925049" w:rsidP="009C016F">
            <w:pPr>
              <w:pStyle w:val="aa"/>
              <w:ind w:firstLineChars="0" w:firstLine="0"/>
            </w:pPr>
            <w:r w:rsidRPr="00F12C98">
              <w:t>Space Group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3DCF413" w14:textId="77777777" w:rsidR="00925049" w:rsidRPr="00F12C98" w:rsidRDefault="00925049" w:rsidP="009C016F">
            <w:pPr>
              <w:pStyle w:val="aa"/>
              <w:ind w:firstLine="180"/>
              <w:rPr>
                <w:i/>
              </w:rPr>
            </w:pPr>
            <w:r w:rsidRPr="00F12C98">
              <w:rPr>
                <w:i/>
              </w:rPr>
              <w:t>P3121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E8C50E5" w14:textId="77777777" w:rsidR="00925049" w:rsidRPr="00F12C98" w:rsidRDefault="00925049" w:rsidP="009C016F">
            <w:pPr>
              <w:pStyle w:val="aa"/>
              <w:ind w:firstLine="180"/>
              <w:rPr>
                <w:i/>
              </w:rPr>
            </w:pPr>
            <w:r w:rsidRPr="00F12C98">
              <w:rPr>
                <w:i/>
              </w:rPr>
              <w:t>P3121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80852C8" w14:textId="77777777" w:rsidR="00925049" w:rsidRPr="00F12C98" w:rsidRDefault="00925049" w:rsidP="009C016F">
            <w:pPr>
              <w:pStyle w:val="aa"/>
              <w:ind w:firstLine="180"/>
              <w:rPr>
                <w:i/>
              </w:rPr>
            </w:pPr>
            <w:r w:rsidRPr="00F12C98">
              <w:rPr>
                <w:i/>
              </w:rPr>
              <w:t>C2</w:t>
            </w:r>
          </w:p>
        </w:tc>
      </w:tr>
      <w:tr w:rsidR="00925049" w:rsidRPr="00F12C98" w14:paraId="16E2396D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3808ED7F" w14:textId="77777777" w:rsidR="00925049" w:rsidRPr="00F12C98" w:rsidRDefault="00925049" w:rsidP="009C016F">
            <w:pPr>
              <w:pStyle w:val="aa"/>
              <w:ind w:firstLineChars="0" w:firstLine="0"/>
            </w:pPr>
            <w:r w:rsidRPr="00F12C98">
              <w:t>Cell Dimensions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8BF309" w14:textId="77777777" w:rsidR="00925049" w:rsidRPr="00F12C98" w:rsidRDefault="00925049" w:rsidP="009C016F">
            <w:pPr>
              <w:pStyle w:val="aa"/>
              <w:ind w:firstLine="180"/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18F77F35" w14:textId="77777777" w:rsidR="00925049" w:rsidRPr="00F12C98" w:rsidRDefault="00925049" w:rsidP="009C016F">
            <w:pPr>
              <w:pStyle w:val="aa"/>
              <w:ind w:firstLine="180"/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9D7CD0C" w14:textId="77777777" w:rsidR="00925049" w:rsidRPr="00F12C98" w:rsidRDefault="00925049" w:rsidP="009C016F">
            <w:pPr>
              <w:pStyle w:val="aa"/>
              <w:ind w:firstLine="180"/>
            </w:pPr>
          </w:p>
        </w:tc>
      </w:tr>
      <w:tr w:rsidR="00925049" w:rsidRPr="00F12C98" w14:paraId="2D5C2E5E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7FC1CBEE" w14:textId="77777777" w:rsidR="00925049" w:rsidRPr="00F12C98" w:rsidRDefault="00925049" w:rsidP="009C016F">
            <w:pPr>
              <w:pStyle w:val="aa"/>
              <w:ind w:firstLineChars="0" w:firstLine="0"/>
            </w:pPr>
            <w:r w:rsidRPr="00F12C98">
              <w:rPr>
                <w:i/>
              </w:rPr>
              <w:t>a, b, c</w:t>
            </w:r>
            <w:r w:rsidRPr="00F12C98">
              <w:t xml:space="preserve"> (Å)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B978A6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163.5,163.5, 50.2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E5656A5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164.0,164.0,50.2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1469F5B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115.4,149.5,139.1</w:t>
            </w:r>
          </w:p>
        </w:tc>
      </w:tr>
      <w:tr w:rsidR="00925049" w:rsidRPr="00F12C98" w14:paraId="41909C92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446B8A7D" w14:textId="77777777" w:rsidR="00925049" w:rsidRPr="00F12C98" w:rsidRDefault="00925049" w:rsidP="009C016F">
            <w:pPr>
              <w:pStyle w:val="aa"/>
              <w:ind w:firstLineChars="0" w:firstLine="0"/>
            </w:pPr>
            <w:r w:rsidRPr="00F12C98">
              <w:t>α, β, γ (°)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CACBC0B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α=β=90, γ=120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9B6DBA5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α=β=90, γ=120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7152747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α=γ=90, β=109.2</w:t>
            </w:r>
          </w:p>
        </w:tc>
      </w:tr>
      <w:tr w:rsidR="00925049" w:rsidRPr="00F12C98" w14:paraId="03EAF70C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63D35558" w14:textId="77777777" w:rsidR="00925049" w:rsidRPr="00F12C98" w:rsidRDefault="00925049" w:rsidP="009C016F">
            <w:pPr>
              <w:pStyle w:val="aa"/>
              <w:ind w:firstLineChars="0" w:firstLine="0"/>
            </w:pPr>
            <w:r w:rsidRPr="00F12C98">
              <w:t>Wavelength (Å)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D7DF5AC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0.979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446A61F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0.979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55FB68C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0.979</w:t>
            </w:r>
          </w:p>
        </w:tc>
      </w:tr>
      <w:tr w:rsidR="00925049" w:rsidRPr="00F12C98" w14:paraId="411D2E03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68144732" w14:textId="77777777" w:rsidR="00925049" w:rsidRPr="00F12C98" w:rsidRDefault="00925049" w:rsidP="009C016F">
            <w:pPr>
              <w:pStyle w:val="aa"/>
              <w:ind w:firstLineChars="0" w:firstLine="0"/>
            </w:pPr>
            <w:r w:rsidRPr="00F12C98">
              <w:t>Resolution (Å)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CFC4013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 xml:space="preserve">50-2.50 </w:t>
            </w:r>
          </w:p>
          <w:p w14:paraId="2432FCDC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(2.54-2.50)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31B4363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 xml:space="preserve">50-2.60 </w:t>
            </w:r>
          </w:p>
          <w:p w14:paraId="57F50109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(2.64-2.60)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D358877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 xml:space="preserve">50-2.85 </w:t>
            </w:r>
          </w:p>
          <w:p w14:paraId="39C12109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(2.90-2.85)</w:t>
            </w:r>
          </w:p>
        </w:tc>
      </w:tr>
      <w:tr w:rsidR="00925049" w:rsidRPr="00F12C98" w14:paraId="788EBD8B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177AF778" w14:textId="77777777" w:rsidR="00925049" w:rsidRPr="00F12C98" w:rsidRDefault="00925049" w:rsidP="009C016F">
            <w:pPr>
              <w:pStyle w:val="aa"/>
              <w:ind w:firstLineChars="0" w:firstLine="0"/>
            </w:pPr>
            <w:r w:rsidRPr="00F12C98">
              <w:t>Completeness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37469EB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99.3 (99.9)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4104679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99.6 (100.0)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F6C4B39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99.6 (98.1)</w:t>
            </w:r>
          </w:p>
        </w:tc>
      </w:tr>
      <w:tr w:rsidR="00925049" w:rsidRPr="00F12C98" w14:paraId="21D6DD18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170A76CF" w14:textId="77777777" w:rsidR="00925049" w:rsidRPr="00F12C98" w:rsidRDefault="00925049" w:rsidP="009C016F">
            <w:pPr>
              <w:pStyle w:val="aa"/>
              <w:ind w:firstLineChars="0" w:firstLine="0"/>
            </w:pPr>
            <w:r w:rsidRPr="00F12C98">
              <w:t>Redundancy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7C99AD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5.4 (5.1)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2203758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13.0 (12.5)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8F81F55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5.9 (5.0)</w:t>
            </w:r>
          </w:p>
        </w:tc>
      </w:tr>
      <w:tr w:rsidR="00925049" w:rsidRPr="00F12C98" w14:paraId="66334702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4AEC93B2" w14:textId="77777777" w:rsidR="00925049" w:rsidRPr="00F12C98" w:rsidRDefault="00925049" w:rsidP="009C016F">
            <w:pPr>
              <w:pStyle w:val="aa"/>
              <w:ind w:firstLineChars="0" w:firstLine="0"/>
              <w:rPr>
                <w:i/>
              </w:rPr>
            </w:pPr>
            <w:r w:rsidRPr="00F12C98">
              <w:rPr>
                <w:i/>
              </w:rPr>
              <w:t>&lt;I&gt;/&lt;</w:t>
            </w:r>
            <w:proofErr w:type="spellStart"/>
            <w:r w:rsidRPr="00F12C98">
              <w:rPr>
                <w:i/>
              </w:rPr>
              <w:t>σI</w:t>
            </w:r>
            <w:proofErr w:type="spellEnd"/>
            <w:r w:rsidRPr="00F12C98">
              <w:rPr>
                <w:i/>
              </w:rPr>
              <w:t>&gt;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0EAF36B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9.3 (1.9)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0895553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18.9 (4.6)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F9AF199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10.6 (2)</w:t>
            </w:r>
          </w:p>
        </w:tc>
      </w:tr>
      <w:tr w:rsidR="00925049" w:rsidRPr="00F12C98" w14:paraId="15E1CFDA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5838078E" w14:textId="77777777" w:rsidR="00925049" w:rsidRPr="00F12C98" w:rsidRDefault="00925049" w:rsidP="009C016F">
            <w:pPr>
              <w:pStyle w:val="aa"/>
              <w:ind w:firstLineChars="0" w:firstLine="0"/>
            </w:pPr>
            <w:proofErr w:type="spellStart"/>
            <w:r w:rsidRPr="00F12C98">
              <w:rPr>
                <w:i/>
              </w:rPr>
              <w:t>R</w:t>
            </w:r>
            <w:r w:rsidRPr="00F12C98">
              <w:rPr>
                <w:vertAlign w:val="subscript"/>
              </w:rPr>
              <w:t>merge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86C36D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0.128 (0.603)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5041B91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0.156 (0.562)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9A263F6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0.173 (0.551)</w:t>
            </w:r>
          </w:p>
        </w:tc>
      </w:tr>
      <w:tr w:rsidR="00925049" w:rsidRPr="00F12C98" w14:paraId="339A8110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12EF9EDD" w14:textId="77777777" w:rsidR="00925049" w:rsidRPr="00F12C98" w:rsidRDefault="00925049" w:rsidP="009C016F">
            <w:pPr>
              <w:pStyle w:val="aa"/>
              <w:ind w:firstLineChars="0" w:firstLine="0"/>
              <w:rPr>
                <w:b/>
              </w:rPr>
            </w:pPr>
            <w:r w:rsidRPr="00F12C98">
              <w:rPr>
                <w:b/>
              </w:rPr>
              <w:t>Refinement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DAE2E66" w14:textId="77777777" w:rsidR="00925049" w:rsidRPr="00F12C98" w:rsidRDefault="00925049" w:rsidP="009C016F">
            <w:pPr>
              <w:pStyle w:val="aa"/>
              <w:ind w:firstLine="180"/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E36B5AD" w14:textId="77777777" w:rsidR="00925049" w:rsidRPr="00F12C98" w:rsidRDefault="00925049" w:rsidP="009C016F">
            <w:pPr>
              <w:pStyle w:val="aa"/>
              <w:ind w:firstLine="180"/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3E497A6" w14:textId="77777777" w:rsidR="00925049" w:rsidRPr="00F12C98" w:rsidRDefault="00925049" w:rsidP="009C016F">
            <w:pPr>
              <w:pStyle w:val="aa"/>
              <w:ind w:firstLine="180"/>
            </w:pPr>
          </w:p>
        </w:tc>
      </w:tr>
      <w:tr w:rsidR="00925049" w:rsidRPr="00F12C98" w14:paraId="22172956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495620C6" w14:textId="77777777" w:rsidR="00925049" w:rsidRPr="00F12C98" w:rsidRDefault="00925049" w:rsidP="009C016F">
            <w:pPr>
              <w:pStyle w:val="aa"/>
              <w:ind w:firstLineChars="0" w:firstLine="0"/>
            </w:pPr>
            <w:proofErr w:type="spellStart"/>
            <w:r w:rsidRPr="00F12C98">
              <w:rPr>
                <w:i/>
              </w:rPr>
              <w:t>R</w:t>
            </w:r>
            <w:r w:rsidRPr="00F12C98">
              <w:rPr>
                <w:vertAlign w:val="subscript"/>
              </w:rPr>
              <w:t>work</w:t>
            </w:r>
            <w:proofErr w:type="spellEnd"/>
            <w:r w:rsidRPr="00F12C98">
              <w:t xml:space="preserve">/ </w:t>
            </w:r>
            <w:proofErr w:type="spellStart"/>
            <w:r w:rsidRPr="00F12C98">
              <w:rPr>
                <w:i/>
              </w:rPr>
              <w:t>R</w:t>
            </w:r>
            <w:r w:rsidRPr="00F12C98">
              <w:rPr>
                <w:vertAlign w:val="subscript"/>
              </w:rPr>
              <w:t>free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8341D3B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0.173/0.222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25216FB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0.172/0.223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2487E04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0.214/0.262</w:t>
            </w:r>
          </w:p>
        </w:tc>
      </w:tr>
      <w:tr w:rsidR="00925049" w:rsidRPr="00F12C98" w14:paraId="39D3685E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6D997F76" w14:textId="77777777" w:rsidR="00925049" w:rsidRPr="00F12C98" w:rsidRDefault="00925049" w:rsidP="009C016F">
            <w:pPr>
              <w:pStyle w:val="aa"/>
              <w:ind w:firstLineChars="0" w:firstLine="0"/>
            </w:pPr>
            <w:r w:rsidRPr="00F12C98">
              <w:t>No. reflections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4BBCD0D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25175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3B636E1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22813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0641056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49543</w:t>
            </w:r>
          </w:p>
        </w:tc>
      </w:tr>
      <w:tr w:rsidR="00925049" w:rsidRPr="00F12C98" w14:paraId="55A1572E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7E57AFAB" w14:textId="77777777" w:rsidR="00925049" w:rsidRPr="00F12C98" w:rsidRDefault="00925049" w:rsidP="009C016F">
            <w:pPr>
              <w:pStyle w:val="aa"/>
              <w:ind w:firstLineChars="0" w:firstLine="0"/>
            </w:pPr>
            <w:r w:rsidRPr="00F12C98">
              <w:t>B-</w:t>
            </w:r>
            <w:proofErr w:type="spellStart"/>
            <w:r w:rsidRPr="00F12C98">
              <w:t>facator</w:t>
            </w:r>
            <w:proofErr w:type="spellEnd"/>
            <w:r w:rsidRPr="00F12C98">
              <w:t xml:space="preserve"> (Å</w:t>
            </w:r>
            <w:r w:rsidRPr="00F12C98">
              <w:rPr>
                <w:vertAlign w:val="superscript"/>
              </w:rPr>
              <w:t>2</w:t>
            </w:r>
            <w:r w:rsidRPr="00F12C98"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4FB24F1" w14:textId="77777777" w:rsidR="00925049" w:rsidRPr="00F12C98" w:rsidRDefault="00925049" w:rsidP="009C016F">
            <w:pPr>
              <w:pStyle w:val="aa"/>
              <w:ind w:firstLine="180"/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1C4E1BB" w14:textId="77777777" w:rsidR="00925049" w:rsidRPr="00F12C98" w:rsidRDefault="00925049" w:rsidP="009C016F">
            <w:pPr>
              <w:pStyle w:val="aa"/>
              <w:ind w:firstLine="180"/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91494E7" w14:textId="77777777" w:rsidR="00925049" w:rsidRPr="00F12C98" w:rsidRDefault="00925049" w:rsidP="009C016F">
            <w:pPr>
              <w:pStyle w:val="aa"/>
              <w:ind w:firstLine="180"/>
            </w:pPr>
          </w:p>
        </w:tc>
      </w:tr>
      <w:tr w:rsidR="00925049" w:rsidRPr="00F12C98" w14:paraId="6D92675C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299A63D1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Protein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F4162E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43.3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903A09B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48.3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B350F21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57.6</w:t>
            </w:r>
          </w:p>
        </w:tc>
      </w:tr>
      <w:tr w:rsidR="00925049" w:rsidRPr="00F12C98" w14:paraId="3F6383EF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249436B9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PLP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5042C40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29.5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C22734E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31.5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0AE724C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52.8</w:t>
            </w:r>
          </w:p>
        </w:tc>
      </w:tr>
      <w:tr w:rsidR="00925049" w:rsidRPr="00F12C98" w14:paraId="2A047BD7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67C935C0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Zn</w:t>
            </w:r>
            <w:r w:rsidRPr="00F12C98">
              <w:rPr>
                <w:vertAlign w:val="superscript"/>
              </w:rPr>
              <w:t>2+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1FE875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58.7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C25A4F3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43.8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B35CCF5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71.6</w:t>
            </w:r>
          </w:p>
        </w:tc>
      </w:tr>
      <w:tr w:rsidR="00925049" w:rsidRPr="00F12C98" w14:paraId="102FAC3D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090FC0B9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Ca</w:t>
            </w:r>
            <w:r w:rsidRPr="00F12C98">
              <w:rPr>
                <w:vertAlign w:val="superscript"/>
              </w:rPr>
              <w:t>2+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C6135F9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8607735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55.5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7CA1FB8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-</w:t>
            </w:r>
          </w:p>
        </w:tc>
      </w:tr>
      <w:tr w:rsidR="00925049" w:rsidRPr="00F12C98" w14:paraId="341DD810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0FEF6433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Ethylamine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DE3A94E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1E2F8B1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27.5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B6B72C0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-</w:t>
            </w:r>
          </w:p>
        </w:tc>
      </w:tr>
      <w:tr w:rsidR="00925049" w:rsidRPr="00F12C98" w14:paraId="17CCF8A5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77F6AD02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Glycerol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D5825B4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9AB4D85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BC9CD12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51.7</w:t>
            </w:r>
          </w:p>
        </w:tc>
      </w:tr>
      <w:tr w:rsidR="00925049" w:rsidRPr="00F12C98" w14:paraId="2B22BDB6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2D6B81E6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Water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06311A0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38.5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3A7DC06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40.9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9B0B52A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-</w:t>
            </w:r>
          </w:p>
        </w:tc>
      </w:tr>
      <w:tr w:rsidR="00925049" w:rsidRPr="00F12C98" w14:paraId="18E42B3B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6ED4C475" w14:textId="77777777" w:rsidR="00925049" w:rsidRPr="00F12C98" w:rsidRDefault="00925049" w:rsidP="009C016F">
            <w:pPr>
              <w:pStyle w:val="aa"/>
              <w:ind w:firstLineChars="0" w:firstLine="0"/>
            </w:pPr>
            <w:proofErr w:type="spellStart"/>
            <w:r w:rsidRPr="00F12C98">
              <w:t>R.m.s.</w:t>
            </w:r>
            <w:proofErr w:type="spellEnd"/>
            <w:r w:rsidRPr="00F12C98">
              <w:t xml:space="preserve"> deviations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81B86F" w14:textId="77777777" w:rsidR="00925049" w:rsidRPr="00F12C98" w:rsidRDefault="00925049" w:rsidP="009C016F">
            <w:pPr>
              <w:pStyle w:val="aa"/>
              <w:ind w:firstLine="180"/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28D64F2" w14:textId="77777777" w:rsidR="00925049" w:rsidRPr="00F12C98" w:rsidRDefault="00925049" w:rsidP="009C016F">
            <w:pPr>
              <w:pStyle w:val="aa"/>
              <w:ind w:firstLine="180"/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566840A" w14:textId="77777777" w:rsidR="00925049" w:rsidRPr="00F12C98" w:rsidRDefault="00925049" w:rsidP="009C016F">
            <w:pPr>
              <w:pStyle w:val="aa"/>
              <w:ind w:firstLine="180"/>
            </w:pPr>
          </w:p>
        </w:tc>
      </w:tr>
      <w:tr w:rsidR="00925049" w:rsidRPr="00F12C98" w14:paraId="344D19C8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045B47BC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Bond lengths (Å)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CDBADD8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0.008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2A91A4C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0.008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3C62C5DA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0.007</w:t>
            </w:r>
          </w:p>
        </w:tc>
      </w:tr>
      <w:tr w:rsidR="00925049" w:rsidRPr="00F12C98" w14:paraId="4C04C866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0CE2E27B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Bond angles (°)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172D78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1.531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F385BEA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1.601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402AFBA5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1.410</w:t>
            </w:r>
          </w:p>
        </w:tc>
      </w:tr>
      <w:tr w:rsidR="00925049" w:rsidRPr="00F12C98" w14:paraId="1EB4C24C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6E88DAA0" w14:textId="77777777" w:rsidR="00925049" w:rsidRPr="00F12C98" w:rsidRDefault="00925049" w:rsidP="009C016F">
            <w:pPr>
              <w:pStyle w:val="aa"/>
              <w:ind w:firstLineChars="0" w:firstLine="0"/>
            </w:pPr>
            <w:r w:rsidRPr="00F12C98">
              <w:t>No. of atoms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33829B5" w14:textId="77777777" w:rsidR="00925049" w:rsidRPr="00F12C98" w:rsidRDefault="00925049" w:rsidP="009C016F">
            <w:pPr>
              <w:pStyle w:val="aa"/>
              <w:ind w:firstLine="180"/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6CA4C8B6" w14:textId="77777777" w:rsidR="00925049" w:rsidRPr="00F12C98" w:rsidRDefault="00925049" w:rsidP="009C016F">
            <w:pPr>
              <w:pStyle w:val="aa"/>
              <w:ind w:firstLine="180"/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8B4E4A8" w14:textId="77777777" w:rsidR="00925049" w:rsidRPr="00F12C98" w:rsidRDefault="00925049" w:rsidP="009C016F">
            <w:pPr>
              <w:pStyle w:val="aa"/>
              <w:ind w:firstLine="180"/>
            </w:pPr>
          </w:p>
        </w:tc>
      </w:tr>
      <w:tr w:rsidR="00925049" w:rsidRPr="00F12C98" w14:paraId="3B12A024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178E991B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Protein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4945CD3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3292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AB9F772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3265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B56C6BA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3250</w:t>
            </w:r>
          </w:p>
        </w:tc>
      </w:tr>
      <w:tr w:rsidR="00925049" w:rsidRPr="00F12C98" w14:paraId="4430B349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5496655C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PLP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BB63EC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15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7F524FC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52989FA1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60</w:t>
            </w:r>
          </w:p>
        </w:tc>
      </w:tr>
      <w:tr w:rsidR="00925049" w:rsidRPr="00F12C98" w14:paraId="6715E64E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1B5AE285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Zn</w:t>
            </w:r>
            <w:r w:rsidRPr="00F12C98">
              <w:rPr>
                <w:vertAlign w:val="superscript"/>
              </w:rPr>
              <w:t>2+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8B0CA7B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1549313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49AF0D5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4</w:t>
            </w:r>
          </w:p>
        </w:tc>
      </w:tr>
      <w:tr w:rsidR="00925049" w:rsidRPr="00F12C98" w14:paraId="446E62B5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4E313C41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Ca</w:t>
            </w:r>
            <w:r w:rsidRPr="00F12C98">
              <w:rPr>
                <w:vertAlign w:val="superscript"/>
              </w:rPr>
              <w:t>2+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1E159C9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D3E5B7F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C48EB0E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-</w:t>
            </w:r>
          </w:p>
        </w:tc>
      </w:tr>
      <w:tr w:rsidR="00925049" w:rsidRPr="00F12C98" w14:paraId="77D93BD3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59CDA5E0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Ethylamine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1616056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4FB9948A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D844F0C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-</w:t>
            </w:r>
          </w:p>
        </w:tc>
      </w:tr>
      <w:tr w:rsidR="00925049" w:rsidRPr="00F12C98" w14:paraId="2CC12A4D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63D8FDE5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Glycerol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9117EE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574FC1DA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-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29CCB179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24</w:t>
            </w:r>
          </w:p>
        </w:tc>
      </w:tr>
      <w:tr w:rsidR="00925049" w:rsidRPr="00F12C98" w14:paraId="69D5CAF1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0980A06C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Water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696F78C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115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8A38510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04346A11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-</w:t>
            </w:r>
          </w:p>
        </w:tc>
      </w:tr>
      <w:tr w:rsidR="00925049" w:rsidRPr="00F12C98" w14:paraId="6A814915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49D7654E" w14:textId="77777777" w:rsidR="00925049" w:rsidRPr="00F12C98" w:rsidRDefault="00925049" w:rsidP="009C016F">
            <w:pPr>
              <w:pStyle w:val="aa"/>
              <w:ind w:firstLineChars="0" w:firstLine="0"/>
            </w:pPr>
            <w:r w:rsidRPr="00F12C98">
              <w:t>Ramachandran statistics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562E6F" w14:textId="77777777" w:rsidR="00925049" w:rsidRPr="00F12C98" w:rsidRDefault="00925049" w:rsidP="009C016F">
            <w:pPr>
              <w:pStyle w:val="aa"/>
              <w:ind w:firstLine="180"/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70405501" w14:textId="77777777" w:rsidR="00925049" w:rsidRPr="00F12C98" w:rsidRDefault="00925049" w:rsidP="009C016F">
            <w:pPr>
              <w:pStyle w:val="aa"/>
              <w:ind w:firstLine="180"/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F09EACA" w14:textId="77777777" w:rsidR="00925049" w:rsidRPr="00F12C98" w:rsidRDefault="00925049" w:rsidP="009C016F">
            <w:pPr>
              <w:pStyle w:val="aa"/>
              <w:ind w:firstLine="180"/>
            </w:pPr>
          </w:p>
        </w:tc>
      </w:tr>
      <w:tr w:rsidR="00925049" w:rsidRPr="00F12C98" w14:paraId="30BC4827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7CDD94A6" w14:textId="77777777" w:rsidR="00925049" w:rsidRPr="00F12C98" w:rsidRDefault="00925049" w:rsidP="009C016F">
            <w:pPr>
              <w:pStyle w:val="aa"/>
              <w:ind w:firstLine="180"/>
            </w:pPr>
            <w:proofErr w:type="spellStart"/>
            <w:r w:rsidRPr="00F12C98">
              <w:t>Favoured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9CA554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94.01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237F7FA1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93.58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6D4FFD7B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91.52</w:t>
            </w:r>
          </w:p>
        </w:tc>
      </w:tr>
      <w:tr w:rsidR="00925049" w:rsidRPr="00F12C98" w14:paraId="4E4BFB2C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4228CC5F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Allowed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3527F0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5.74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3C49EA58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5.68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7AB008BC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7.61</w:t>
            </w:r>
          </w:p>
        </w:tc>
      </w:tr>
      <w:tr w:rsidR="00925049" w:rsidRPr="00F12C98" w14:paraId="17757080" w14:textId="77777777" w:rsidTr="009C016F">
        <w:trPr>
          <w:trHeight w:hRule="exact" w:val="284"/>
        </w:trPr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3EFAFF5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Outliers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D3E3634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0.25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6B22775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BA080AE" w14:textId="77777777" w:rsidR="00925049" w:rsidRPr="00F12C98" w:rsidRDefault="00925049" w:rsidP="009C016F">
            <w:pPr>
              <w:pStyle w:val="aa"/>
              <w:ind w:firstLine="180"/>
            </w:pPr>
            <w:r w:rsidRPr="00F12C98">
              <w:t>0.87</w:t>
            </w:r>
          </w:p>
        </w:tc>
      </w:tr>
    </w:tbl>
    <w:p w14:paraId="0F699773" w14:textId="77777777" w:rsidR="00925049" w:rsidRPr="00F12C98" w:rsidRDefault="00925049" w:rsidP="00925049">
      <w:pPr>
        <w:pStyle w:val="a7"/>
        <w:ind w:firstLine="180"/>
        <w:rPr>
          <w:rFonts w:eastAsiaTheme="minorEastAsia"/>
        </w:rPr>
      </w:pPr>
      <w:proofErr w:type="spellStart"/>
      <w:r w:rsidRPr="00F12C98">
        <w:rPr>
          <w:rFonts w:eastAsiaTheme="minorEastAsia"/>
          <w:i/>
        </w:rPr>
        <w:t>R</w:t>
      </w:r>
      <w:r w:rsidRPr="00F12C98">
        <w:rPr>
          <w:rFonts w:eastAsiaTheme="minorEastAsia"/>
          <w:vertAlign w:val="subscript"/>
        </w:rPr>
        <w:t>merge</w:t>
      </w:r>
      <w:proofErr w:type="spellEnd"/>
      <w:r w:rsidRPr="00F12C98">
        <w:rPr>
          <w:rFonts w:eastAsiaTheme="minorEastAsia"/>
        </w:rPr>
        <w:t>=∑</w:t>
      </w:r>
      <w:proofErr w:type="spellStart"/>
      <w:r w:rsidRPr="00F12C98">
        <w:rPr>
          <w:rFonts w:eastAsiaTheme="minorEastAsia"/>
        </w:rPr>
        <w:t>hkl∑i|Ii</w:t>
      </w:r>
      <w:proofErr w:type="spellEnd"/>
      <w:r w:rsidRPr="00F12C98">
        <w:rPr>
          <w:rFonts w:eastAsiaTheme="minorEastAsia"/>
        </w:rPr>
        <w:t>(</w:t>
      </w:r>
      <w:proofErr w:type="spellStart"/>
      <w:r w:rsidRPr="00F12C98">
        <w:rPr>
          <w:rFonts w:eastAsiaTheme="minorEastAsia"/>
        </w:rPr>
        <w:t>hkl</w:t>
      </w:r>
      <w:proofErr w:type="spellEnd"/>
      <w:r w:rsidRPr="00F12C98">
        <w:rPr>
          <w:rFonts w:eastAsiaTheme="minorEastAsia"/>
        </w:rPr>
        <w:t>)-&lt;I(</w:t>
      </w:r>
      <w:proofErr w:type="spellStart"/>
      <w:r w:rsidRPr="00F12C98">
        <w:rPr>
          <w:rFonts w:eastAsiaTheme="minorEastAsia"/>
        </w:rPr>
        <w:t>hkl</w:t>
      </w:r>
      <w:proofErr w:type="spellEnd"/>
      <w:r w:rsidRPr="00F12C98">
        <w:rPr>
          <w:rFonts w:eastAsiaTheme="minorEastAsia"/>
        </w:rPr>
        <w:t>)&gt;|/∑</w:t>
      </w:r>
      <w:proofErr w:type="spellStart"/>
      <w:r w:rsidRPr="00F12C98">
        <w:rPr>
          <w:rFonts w:eastAsiaTheme="minorEastAsia"/>
        </w:rPr>
        <w:t>hkl∑i</w:t>
      </w:r>
      <w:proofErr w:type="spellEnd"/>
      <w:r w:rsidRPr="00F12C98">
        <w:rPr>
          <w:rFonts w:eastAsiaTheme="minorEastAsia"/>
        </w:rPr>
        <w:t xml:space="preserve"> </w:t>
      </w:r>
      <w:proofErr w:type="spellStart"/>
      <w:r w:rsidRPr="00F12C98">
        <w:rPr>
          <w:rFonts w:eastAsiaTheme="minorEastAsia"/>
        </w:rPr>
        <w:t>Ii</w:t>
      </w:r>
      <w:proofErr w:type="spellEnd"/>
      <w:r w:rsidRPr="00F12C98">
        <w:rPr>
          <w:rFonts w:eastAsiaTheme="minorEastAsia"/>
        </w:rPr>
        <w:t>(</w:t>
      </w:r>
      <w:proofErr w:type="spellStart"/>
      <w:r w:rsidRPr="00F12C98">
        <w:rPr>
          <w:rFonts w:eastAsiaTheme="minorEastAsia"/>
        </w:rPr>
        <w:t>hkl</w:t>
      </w:r>
      <w:proofErr w:type="spellEnd"/>
      <w:r w:rsidRPr="00F12C98">
        <w:rPr>
          <w:rFonts w:eastAsiaTheme="minorEastAsia"/>
        </w:rPr>
        <w:t>), where&lt;I(</w:t>
      </w:r>
      <w:proofErr w:type="spellStart"/>
      <w:r w:rsidRPr="00F12C98">
        <w:rPr>
          <w:rFonts w:eastAsiaTheme="minorEastAsia"/>
        </w:rPr>
        <w:t>hkl</w:t>
      </w:r>
      <w:proofErr w:type="spellEnd"/>
      <w:r w:rsidRPr="00F12C98">
        <w:rPr>
          <w:rFonts w:eastAsiaTheme="minorEastAsia"/>
        </w:rPr>
        <w:t>)&gt;is the main value of I(</w:t>
      </w:r>
      <w:proofErr w:type="spellStart"/>
      <w:r w:rsidRPr="00F12C98">
        <w:rPr>
          <w:rFonts w:eastAsiaTheme="minorEastAsia"/>
        </w:rPr>
        <w:t>hkl</w:t>
      </w:r>
      <w:proofErr w:type="spellEnd"/>
      <w:r w:rsidRPr="00F12C98">
        <w:rPr>
          <w:rFonts w:eastAsiaTheme="minorEastAsia"/>
        </w:rPr>
        <w:t>).</w:t>
      </w:r>
    </w:p>
    <w:p w14:paraId="60E3CC0D" w14:textId="77777777" w:rsidR="00925049" w:rsidRPr="00F12C98" w:rsidRDefault="00925049" w:rsidP="00925049">
      <w:pPr>
        <w:pStyle w:val="a7"/>
        <w:ind w:leftChars="100" w:left="210"/>
        <w:rPr>
          <w:rFonts w:eastAsiaTheme="minorEastAsia"/>
        </w:rPr>
      </w:pPr>
      <w:proofErr w:type="spellStart"/>
      <w:r w:rsidRPr="00F12C98">
        <w:rPr>
          <w:rFonts w:eastAsiaTheme="minorEastAsia"/>
          <w:i/>
        </w:rPr>
        <w:t>R</w:t>
      </w:r>
      <w:r w:rsidRPr="00F12C98">
        <w:rPr>
          <w:rFonts w:eastAsiaTheme="minorEastAsia"/>
          <w:vertAlign w:val="subscript"/>
        </w:rPr>
        <w:t>work</w:t>
      </w:r>
      <w:proofErr w:type="spellEnd"/>
      <w:r w:rsidRPr="00F12C98">
        <w:rPr>
          <w:rFonts w:eastAsiaTheme="minorEastAsia"/>
        </w:rPr>
        <w:t>=∑||Fobs|-|</w:t>
      </w:r>
      <w:proofErr w:type="spellStart"/>
      <w:r w:rsidRPr="00F12C98">
        <w:rPr>
          <w:rFonts w:eastAsiaTheme="minorEastAsia"/>
        </w:rPr>
        <w:t>Fcalc</w:t>
      </w:r>
      <w:proofErr w:type="spellEnd"/>
      <w:r w:rsidRPr="00F12C98">
        <w:rPr>
          <w:rFonts w:eastAsiaTheme="minorEastAsia"/>
        </w:rPr>
        <w:t xml:space="preserve">||/∑|Fobs|, where Fobs and </w:t>
      </w:r>
      <w:proofErr w:type="spellStart"/>
      <w:r w:rsidRPr="00F12C98">
        <w:rPr>
          <w:rFonts w:eastAsiaTheme="minorEastAsia"/>
        </w:rPr>
        <w:t>Fcalc</w:t>
      </w:r>
      <w:proofErr w:type="spellEnd"/>
      <w:r w:rsidRPr="00F12C98">
        <w:rPr>
          <w:rFonts w:eastAsiaTheme="minorEastAsia"/>
        </w:rPr>
        <w:t xml:space="preserve"> are observed and calculated structure factors.</w:t>
      </w:r>
    </w:p>
    <w:p w14:paraId="1E17EE2F" w14:textId="77777777" w:rsidR="00925049" w:rsidRPr="00F12C98" w:rsidRDefault="00925049" w:rsidP="00925049">
      <w:pPr>
        <w:pStyle w:val="a7"/>
        <w:ind w:firstLine="180"/>
        <w:rPr>
          <w:rFonts w:eastAsiaTheme="minorEastAsia"/>
        </w:rPr>
      </w:pPr>
      <w:r w:rsidRPr="00F12C98">
        <w:rPr>
          <w:rFonts w:eastAsiaTheme="minorEastAsia"/>
        </w:rPr>
        <w:t xml:space="preserve">The free R factor was calculated using 5% of reflections </w:t>
      </w:r>
      <w:proofErr w:type="spellStart"/>
      <w:r w:rsidRPr="00F12C98">
        <w:rPr>
          <w:rFonts w:eastAsiaTheme="minorEastAsia"/>
        </w:rPr>
        <w:t>ommitted</w:t>
      </w:r>
      <w:proofErr w:type="spellEnd"/>
      <w:r w:rsidRPr="00F12C98">
        <w:rPr>
          <w:rFonts w:eastAsiaTheme="minorEastAsia"/>
        </w:rPr>
        <w:t xml:space="preserve"> from the refinement.</w:t>
      </w:r>
    </w:p>
    <w:p w14:paraId="1719444A" w14:textId="77777777" w:rsidR="00925049" w:rsidRPr="00EE7519" w:rsidRDefault="00925049" w:rsidP="00925049">
      <w:pPr>
        <w:pStyle w:val="a7"/>
        <w:ind w:firstLine="180"/>
        <w:rPr>
          <w:rFonts w:eastAsiaTheme="minorEastAsia"/>
        </w:rPr>
      </w:pPr>
      <w:r w:rsidRPr="00F12C98">
        <w:rPr>
          <w:rFonts w:eastAsiaTheme="minorEastAsia"/>
        </w:rPr>
        <w:t>Highest resolution shell is shown in parenthesis</w:t>
      </w:r>
    </w:p>
    <w:p w14:paraId="1F6C503D" w14:textId="158AA973" w:rsidR="00925049" w:rsidRPr="00F12C98" w:rsidRDefault="00925049" w:rsidP="009250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2C98">
        <w:rPr>
          <w:rFonts w:ascii="Times New Roman" w:hAnsi="Times New Roman" w:cs="Times New Roman"/>
          <w:b/>
          <w:kern w:val="0"/>
          <w:sz w:val="24"/>
          <w:szCs w:val="24"/>
        </w:rPr>
        <w:lastRenderedPageBreak/>
        <w:t>Supplementary</w:t>
      </w:r>
      <w:r w:rsidRPr="00F12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File</w:t>
      </w:r>
      <w:r w:rsidRPr="00F12C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1b</w:t>
      </w:r>
      <w:r w:rsidRPr="00F12C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12C98">
        <w:rPr>
          <w:rFonts w:ascii="Times New Roman" w:hAnsi="Times New Roman" w:cs="Times New Roman"/>
          <w:sz w:val="24"/>
          <w:szCs w:val="24"/>
        </w:rPr>
        <w:t>Primers used for gene cloning.</w:t>
      </w:r>
    </w:p>
    <w:tbl>
      <w:tblPr>
        <w:tblW w:w="8385" w:type="dxa"/>
        <w:tblLayout w:type="fixed"/>
        <w:tblLook w:val="04A0" w:firstRow="1" w:lastRow="0" w:firstColumn="1" w:lastColumn="0" w:noHBand="0" w:noVBand="1"/>
      </w:tblPr>
      <w:tblGrid>
        <w:gridCol w:w="1276"/>
        <w:gridCol w:w="3554"/>
        <w:gridCol w:w="3555"/>
      </w:tblGrid>
      <w:tr w:rsidR="00925049" w:rsidRPr="00F12C98" w14:paraId="0CF4A1E6" w14:textId="77777777" w:rsidTr="009C016F">
        <w:trPr>
          <w:trHeight w:val="615"/>
        </w:trPr>
        <w:tc>
          <w:tcPr>
            <w:tcW w:w="1276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194EEAA3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3551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38C24B8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Forward primers (5'-3')</w:t>
            </w:r>
          </w:p>
        </w:tc>
        <w:tc>
          <w:tcPr>
            <w:tcW w:w="3552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32694E7B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Reverse primers (5'-3')</w:t>
            </w:r>
          </w:p>
        </w:tc>
      </w:tr>
      <w:tr w:rsidR="00925049" w:rsidRPr="00F12C98" w14:paraId="6DD77FB3" w14:textId="77777777" w:rsidTr="009C016F">
        <w:trPr>
          <w:trHeight w:val="397"/>
        </w:trPr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FF3A689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proofErr w:type="spellStart"/>
            <w:r w:rsidRPr="00F12C9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CsAlaDC</w:t>
            </w:r>
            <w:proofErr w:type="spellEnd"/>
          </w:p>
        </w:tc>
        <w:tc>
          <w:tcPr>
            <w:tcW w:w="355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1488F2A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 w:rsidRPr="00F12C98">
              <w:rPr>
                <w:rFonts w:ascii="Times New Roman" w:hAnsi="Times New Roman" w:cs="Times New Roman"/>
                <w:sz w:val="18"/>
                <w:szCs w:val="18"/>
              </w:rPr>
              <w:t>GGAATTCCATATGACAACAAGCCTCACCATCACGG</w:t>
            </w:r>
          </w:p>
        </w:tc>
        <w:tc>
          <w:tcPr>
            <w:tcW w:w="355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A91D58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 w:rsidRPr="00F12C98">
              <w:rPr>
                <w:rFonts w:ascii="Times New Roman" w:hAnsi="Times New Roman" w:cs="Times New Roman"/>
                <w:sz w:val="18"/>
                <w:szCs w:val="18"/>
              </w:rPr>
              <w:t>GATCTCGAGTCATTTATGAAGATCACAATCACAATTCTCACTTC</w:t>
            </w:r>
          </w:p>
        </w:tc>
      </w:tr>
      <w:tr w:rsidR="00925049" w:rsidRPr="00F12C98" w14:paraId="06D73571" w14:textId="77777777" w:rsidTr="009C016F">
        <w:trPr>
          <w:trHeight w:val="397"/>
        </w:trPr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F4AE1D8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proofErr w:type="spellStart"/>
            <w:r w:rsidRPr="00F12C9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AtSerDC</w:t>
            </w:r>
            <w:proofErr w:type="spellEnd"/>
          </w:p>
        </w:tc>
        <w:tc>
          <w:tcPr>
            <w:tcW w:w="3551" w:type="dxa"/>
            <w:shd w:val="clear" w:color="auto" w:fill="FFFFFF" w:themeFill="background1"/>
            <w:noWrap/>
            <w:vAlign w:val="center"/>
          </w:tcPr>
          <w:p w14:paraId="76C72A5B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 w:rsidRPr="00F12C98">
              <w:rPr>
                <w:rFonts w:ascii="Times New Roman" w:hAnsi="Times New Roman" w:cs="Times New Roman"/>
                <w:sz w:val="18"/>
                <w:szCs w:val="18"/>
              </w:rPr>
              <w:t>GGAATTCCATATG</w:t>
            </w: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ACCACCAGCCTGGCCG</w:t>
            </w:r>
          </w:p>
        </w:tc>
        <w:tc>
          <w:tcPr>
            <w:tcW w:w="3552" w:type="dxa"/>
            <w:shd w:val="clear" w:color="auto" w:fill="FFFFFF" w:themeFill="background1"/>
            <w:noWrap/>
            <w:vAlign w:val="center"/>
          </w:tcPr>
          <w:p w14:paraId="51B0CDE2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 w:rsidRPr="00F12C98">
              <w:rPr>
                <w:rFonts w:ascii="Times New Roman" w:hAnsi="Times New Roman" w:cs="Times New Roman"/>
                <w:sz w:val="18"/>
                <w:szCs w:val="18"/>
              </w:rPr>
              <w:t>GATCTCGAG</w:t>
            </w: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TTATTTATGGGCCGGACAAATGCAATTATTG</w:t>
            </w:r>
          </w:p>
        </w:tc>
      </w:tr>
      <w:tr w:rsidR="00925049" w:rsidRPr="00F12C98" w14:paraId="0706B498" w14:textId="77777777" w:rsidTr="009C016F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0929D777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proofErr w:type="spellStart"/>
            <w:r w:rsidRPr="00F12C9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CsSerDC</w:t>
            </w:r>
            <w:proofErr w:type="spellEnd"/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53BB88A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ATGGTGGGAAGTGTTGGGGT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7F234478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TCACTTGTGTAGTGCACAAAGACAGT</w:t>
            </w:r>
          </w:p>
        </w:tc>
      </w:tr>
    </w:tbl>
    <w:p w14:paraId="274AEE95" w14:textId="77777777" w:rsidR="00925049" w:rsidRPr="00F12C98" w:rsidRDefault="00925049" w:rsidP="00925049">
      <w:pPr>
        <w:spacing w:line="480" w:lineRule="auto"/>
        <w:rPr>
          <w:rFonts w:hint="eastAsia"/>
        </w:rPr>
      </w:pPr>
    </w:p>
    <w:p w14:paraId="00AF88EC" w14:textId="77777777" w:rsidR="00925049" w:rsidRDefault="00925049" w:rsidP="00925049">
      <w:pPr>
        <w:rPr>
          <w:rFonts w:hint="eastAsia"/>
        </w:rPr>
      </w:pPr>
    </w:p>
    <w:p w14:paraId="25634649" w14:textId="1D5BC3EF" w:rsidR="00925049" w:rsidRPr="00F12C98" w:rsidRDefault="00925049" w:rsidP="009250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12C98">
        <w:rPr>
          <w:rFonts w:ascii="Times New Roman" w:hAnsi="Times New Roman" w:cs="Times New Roman"/>
          <w:b/>
          <w:kern w:val="0"/>
          <w:sz w:val="24"/>
          <w:szCs w:val="24"/>
        </w:rPr>
        <w:t>Supplementary</w:t>
      </w:r>
      <w:r w:rsidRPr="00F12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File 1c</w:t>
      </w:r>
      <w:r w:rsidRPr="00F12C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12C98">
        <w:rPr>
          <w:rFonts w:ascii="Times New Roman" w:hAnsi="Times New Roman" w:cs="Times New Roman"/>
          <w:sz w:val="24"/>
          <w:szCs w:val="24"/>
        </w:rPr>
        <w:t>Primers used for real-time PCR.</w:t>
      </w:r>
    </w:p>
    <w:tbl>
      <w:tblPr>
        <w:tblW w:w="8385" w:type="dxa"/>
        <w:tblLayout w:type="fixed"/>
        <w:tblLook w:val="04A0" w:firstRow="1" w:lastRow="0" w:firstColumn="1" w:lastColumn="0" w:noHBand="0" w:noVBand="1"/>
      </w:tblPr>
      <w:tblGrid>
        <w:gridCol w:w="1276"/>
        <w:gridCol w:w="3554"/>
        <w:gridCol w:w="3555"/>
      </w:tblGrid>
      <w:tr w:rsidR="00925049" w:rsidRPr="00F12C98" w14:paraId="0F8F12C8" w14:textId="77777777" w:rsidTr="009C016F">
        <w:trPr>
          <w:trHeight w:val="615"/>
        </w:trPr>
        <w:tc>
          <w:tcPr>
            <w:tcW w:w="1276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C8C25B3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3551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578F334B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Forward primers (5'-3')</w:t>
            </w:r>
          </w:p>
        </w:tc>
        <w:tc>
          <w:tcPr>
            <w:tcW w:w="3552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BAFBA69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Reverse primers (5'-3')</w:t>
            </w:r>
          </w:p>
        </w:tc>
      </w:tr>
      <w:tr w:rsidR="00925049" w:rsidRPr="00F12C98" w14:paraId="370201C0" w14:textId="77777777" w:rsidTr="009C016F">
        <w:trPr>
          <w:trHeight w:val="397"/>
        </w:trPr>
        <w:tc>
          <w:tcPr>
            <w:tcW w:w="127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ED044D0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proofErr w:type="spellStart"/>
            <w:r w:rsidRPr="00F12C9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CsAlaDC</w:t>
            </w:r>
            <w:proofErr w:type="spellEnd"/>
          </w:p>
        </w:tc>
        <w:tc>
          <w:tcPr>
            <w:tcW w:w="355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6ECEEAE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CACTGTGATGGGGCTCTGTT</w:t>
            </w:r>
          </w:p>
        </w:tc>
        <w:tc>
          <w:tcPr>
            <w:tcW w:w="355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A8D3A4B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TGTTATCTGGACACCGCACG</w:t>
            </w:r>
          </w:p>
        </w:tc>
      </w:tr>
      <w:tr w:rsidR="00925049" w:rsidRPr="00F12C98" w14:paraId="0D8606F0" w14:textId="77777777" w:rsidTr="009C016F">
        <w:trPr>
          <w:trHeight w:val="397"/>
        </w:trPr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309E68F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proofErr w:type="spellStart"/>
            <w:r w:rsidRPr="00F12C9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AtSerDC</w:t>
            </w:r>
            <w:proofErr w:type="spellEnd"/>
          </w:p>
        </w:tc>
        <w:tc>
          <w:tcPr>
            <w:tcW w:w="3551" w:type="dxa"/>
            <w:shd w:val="clear" w:color="auto" w:fill="FFFFFF" w:themeFill="background1"/>
            <w:noWrap/>
            <w:vAlign w:val="center"/>
          </w:tcPr>
          <w:p w14:paraId="0DDEE48D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TCACTCGCTGTAACGGAACC</w:t>
            </w:r>
          </w:p>
        </w:tc>
        <w:tc>
          <w:tcPr>
            <w:tcW w:w="3552" w:type="dxa"/>
            <w:shd w:val="clear" w:color="auto" w:fill="FFFFFF" w:themeFill="background1"/>
            <w:noWrap/>
            <w:vAlign w:val="center"/>
          </w:tcPr>
          <w:p w14:paraId="3AF2BE94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AACTGACCAAGCGCACCATA</w:t>
            </w:r>
          </w:p>
        </w:tc>
      </w:tr>
      <w:tr w:rsidR="00925049" w14:paraId="5533E766" w14:textId="77777777" w:rsidTr="009C016F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69C4F07D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proofErr w:type="spellStart"/>
            <w:r w:rsidRPr="00F12C98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NbGAPDH</w:t>
            </w:r>
            <w:proofErr w:type="spellEnd"/>
          </w:p>
        </w:tc>
        <w:tc>
          <w:tcPr>
            <w:tcW w:w="3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434ADA4E" w14:textId="77777777" w:rsidR="00925049" w:rsidRPr="00F12C98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AGCTCAAGGGAATTCTCGATG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</w:tcPr>
          <w:p w14:paraId="29A5B595" w14:textId="77777777" w:rsidR="00925049" w:rsidRDefault="00925049" w:rsidP="009C016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</w:pPr>
            <w:r w:rsidRPr="00F12C9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>AACCTTAACCATGTCATCTCCC</w:t>
            </w:r>
          </w:p>
        </w:tc>
      </w:tr>
    </w:tbl>
    <w:p w14:paraId="43411ED4" w14:textId="77777777" w:rsidR="00925049" w:rsidRDefault="00925049" w:rsidP="00925049">
      <w:pPr>
        <w:rPr>
          <w:rFonts w:hint="eastAsia"/>
        </w:rPr>
      </w:pPr>
    </w:p>
    <w:p w14:paraId="7BFD898F" w14:textId="77777777" w:rsidR="00150FCA" w:rsidRPr="00925049" w:rsidRDefault="00150FCA"/>
    <w:sectPr w:rsidR="00150FCA" w:rsidRPr="00925049" w:rsidSect="00925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21CC8" w14:textId="77777777" w:rsidR="00F06A60" w:rsidRDefault="00F06A60" w:rsidP="00925049">
      <w:pPr>
        <w:rPr>
          <w:rFonts w:hint="eastAsia"/>
        </w:rPr>
      </w:pPr>
      <w:r>
        <w:separator/>
      </w:r>
    </w:p>
  </w:endnote>
  <w:endnote w:type="continuationSeparator" w:id="0">
    <w:p w14:paraId="6BDFF844" w14:textId="77777777" w:rsidR="00F06A60" w:rsidRDefault="00F06A60" w:rsidP="009250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6CA9D" w14:textId="77777777" w:rsidR="00F06A60" w:rsidRDefault="00F06A60" w:rsidP="00925049">
      <w:pPr>
        <w:rPr>
          <w:rFonts w:hint="eastAsia"/>
        </w:rPr>
      </w:pPr>
      <w:r>
        <w:separator/>
      </w:r>
    </w:p>
  </w:footnote>
  <w:footnote w:type="continuationSeparator" w:id="0">
    <w:p w14:paraId="4BA47868" w14:textId="77777777" w:rsidR="00F06A60" w:rsidRDefault="00F06A60" w:rsidP="009250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2tzQ2MjGxMDY2tjBR0lEKTi0uzszPAykwrAUA7RcgiCwAAAA="/>
  </w:docVars>
  <w:rsids>
    <w:rsidRoot w:val="00150FCA"/>
    <w:rsid w:val="00150FCA"/>
    <w:rsid w:val="00925049"/>
    <w:rsid w:val="00F04CF9"/>
    <w:rsid w:val="00F0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D7BBD"/>
  <w15:chartTrackingRefBased/>
  <w15:docId w15:val="{4D89A813-CBA8-4326-935C-13CEA361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04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0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9250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04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925049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25049"/>
    <w:pPr>
      <w:spacing w:before="120" w:after="120"/>
      <w:jc w:val="left"/>
      <w:outlineLvl w:val="2"/>
    </w:pPr>
    <w:rPr>
      <w:rFonts w:ascii="Times New Roman" w:eastAsia="Times New Roman" w:hAnsi="Times New Roman" w:cs="Times New Roman"/>
      <w:bCs/>
      <w:szCs w:val="21"/>
    </w:rPr>
  </w:style>
  <w:style w:type="character" w:customStyle="1" w:styleId="a8">
    <w:name w:val="标题 字符"/>
    <w:basedOn w:val="a0"/>
    <w:link w:val="a7"/>
    <w:uiPriority w:val="10"/>
    <w:rsid w:val="00925049"/>
    <w:rPr>
      <w:rFonts w:ascii="Times New Roman" w:eastAsia="Times New Roman" w:hAnsi="Times New Roman" w:cs="Times New Roman"/>
      <w:bCs/>
      <w:szCs w:val="21"/>
      <w14:ligatures w14:val="none"/>
    </w:rPr>
  </w:style>
  <w:style w:type="table" w:styleId="a9">
    <w:name w:val="Table Grid"/>
    <w:basedOn w:val="a1"/>
    <w:uiPriority w:val="39"/>
    <w:rsid w:val="00925049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表"/>
    <w:basedOn w:val="a"/>
    <w:qFormat/>
    <w:rsid w:val="00925049"/>
    <w:pPr>
      <w:adjustRightInd w:val="0"/>
      <w:snapToGrid w:val="0"/>
      <w:spacing w:line="300" w:lineRule="exact"/>
      <w:ind w:firstLineChars="100" w:firstLine="100"/>
    </w:pPr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王</dc:creator>
  <cp:keywords/>
  <dc:description/>
  <cp:lastModifiedBy>浩 王</cp:lastModifiedBy>
  <cp:revision>2</cp:revision>
  <dcterms:created xsi:type="dcterms:W3CDTF">2024-08-17T14:42:00Z</dcterms:created>
  <dcterms:modified xsi:type="dcterms:W3CDTF">2024-08-17T14:45:00Z</dcterms:modified>
</cp:coreProperties>
</file>