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C7E28AF" w:rsidR="00F102CC" w:rsidRPr="003D5AF6" w:rsidRDefault="00137635">
            <w:pPr>
              <w:rPr>
                <w:rFonts w:ascii="Noto Sans" w:eastAsia="Noto Sans" w:hAnsi="Noto Sans" w:cs="Noto Sans"/>
                <w:bCs/>
                <w:color w:val="434343"/>
                <w:sz w:val="18"/>
                <w:szCs w:val="18"/>
              </w:rPr>
            </w:pPr>
            <w:r>
              <w:rPr>
                <w:rFonts w:ascii="Noto Sans" w:eastAsia="Noto Sans" w:hAnsi="Noto Sans" w:cs="Noto Sans"/>
                <w:bCs/>
                <w:color w:val="434343"/>
                <w:sz w:val="18"/>
                <w:szCs w:val="18"/>
              </w:rPr>
              <w:t>See</w:t>
            </w:r>
            <w:r w:rsidR="00F4727A">
              <w:rPr>
                <w:rFonts w:ascii="Noto Sans" w:eastAsia="Noto Sans" w:hAnsi="Noto Sans" w:cs="Noto Sans"/>
                <w:bCs/>
                <w:color w:val="434343"/>
                <w:sz w:val="18"/>
                <w:szCs w:val="18"/>
              </w:rPr>
              <w:t xml:space="preserve"> the</w:t>
            </w:r>
            <w:r>
              <w:rPr>
                <w:rFonts w:ascii="Noto Sans" w:eastAsia="Noto Sans" w:hAnsi="Noto Sans" w:cs="Noto Sans"/>
                <w:bCs/>
                <w:color w:val="434343"/>
                <w:sz w:val="18"/>
                <w:szCs w:val="18"/>
              </w:rPr>
              <w:t xml:space="preserve"> “</w:t>
            </w:r>
            <w:r w:rsidR="00F4727A">
              <w:rPr>
                <w:rFonts w:ascii="Noto Sans" w:eastAsia="Noto Sans" w:hAnsi="Noto Sans" w:cs="Noto Sans"/>
                <w:bCs/>
                <w:color w:val="434343"/>
                <w:sz w:val="18"/>
                <w:szCs w:val="18"/>
              </w:rPr>
              <w:t>D</w:t>
            </w:r>
            <w:r>
              <w:rPr>
                <w:rFonts w:ascii="Noto Sans" w:eastAsia="Noto Sans" w:hAnsi="Noto Sans" w:cs="Noto Sans"/>
                <w:bCs/>
                <w:color w:val="434343"/>
                <w:sz w:val="18"/>
                <w:szCs w:val="18"/>
              </w:rPr>
              <w:t xml:space="preserve">ata and </w:t>
            </w:r>
            <w:r w:rsidR="00F4727A">
              <w:rPr>
                <w:rFonts w:ascii="Noto Sans" w:eastAsia="Noto Sans" w:hAnsi="Noto Sans" w:cs="Noto Sans"/>
                <w:bCs/>
                <w:color w:val="434343"/>
                <w:sz w:val="18"/>
                <w:szCs w:val="18"/>
              </w:rPr>
              <w:t>M</w:t>
            </w:r>
            <w:r>
              <w:rPr>
                <w:rFonts w:ascii="Noto Sans" w:eastAsia="Noto Sans" w:hAnsi="Noto Sans" w:cs="Noto Sans"/>
                <w:bCs/>
                <w:color w:val="434343"/>
                <w:sz w:val="18"/>
                <w:szCs w:val="18"/>
              </w:rPr>
              <w:t>aterials availability statement”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622103D"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387B666" w:rsidR="00F102CC" w:rsidRPr="003D5AF6" w:rsidRDefault="009C5018">
            <w:pPr>
              <w:rPr>
                <w:rFonts w:ascii="Noto Sans" w:eastAsia="Noto Sans" w:hAnsi="Noto Sans" w:cs="Noto Sans"/>
                <w:bCs/>
                <w:color w:val="434343"/>
                <w:sz w:val="18"/>
                <w:szCs w:val="18"/>
              </w:rPr>
            </w:pPr>
            <w:r>
              <w:rPr>
                <w:rFonts w:ascii="Noto Sans" w:eastAsia="Noto Sans" w:hAnsi="Noto Sans" w:cs="Noto Sans"/>
                <w:bCs/>
                <w:color w:val="434343"/>
                <w:sz w:val="18"/>
                <w:szCs w:val="18"/>
              </w:rPr>
              <w:t>See Materials and Methods “Immunostaining and vibratome sections”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4976FCC" w:rsidR="00F102CC" w:rsidRPr="003D5AF6" w:rsidRDefault="005E601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w:t>
            </w:r>
            <w:r w:rsidR="002A29F0">
              <w:rPr>
                <w:rFonts w:ascii="Noto Sans" w:eastAsia="Noto Sans" w:hAnsi="Noto Sans" w:cs="Noto Sans"/>
                <w:bCs/>
                <w:color w:val="434343"/>
                <w:sz w:val="18"/>
                <w:szCs w:val="18"/>
              </w:rPr>
              <w:t xml:space="preserve">RNA </w:t>
            </w:r>
            <w:r w:rsidR="0043428B">
              <w:rPr>
                <w:rFonts w:ascii="Noto Sans" w:eastAsia="Noto Sans" w:hAnsi="Noto Sans" w:cs="Noto Sans"/>
                <w:bCs/>
                <w:color w:val="434343"/>
                <w:sz w:val="18"/>
                <w:szCs w:val="18"/>
              </w:rPr>
              <w:t xml:space="preserve">guide </w:t>
            </w:r>
            <w:r w:rsidR="002A47FB">
              <w:rPr>
                <w:rFonts w:ascii="Noto Sans" w:eastAsia="Noto Sans" w:hAnsi="Noto Sans" w:cs="Noto Sans"/>
                <w:bCs/>
                <w:color w:val="434343"/>
                <w:sz w:val="18"/>
                <w:szCs w:val="18"/>
              </w:rPr>
              <w:t xml:space="preserve">sequence used </w:t>
            </w:r>
            <w:r w:rsidR="0061216D">
              <w:rPr>
                <w:rFonts w:ascii="Noto Sans" w:eastAsia="Noto Sans" w:hAnsi="Noto Sans" w:cs="Noto Sans"/>
                <w:bCs/>
                <w:color w:val="434343"/>
                <w:sz w:val="18"/>
                <w:szCs w:val="18"/>
              </w:rPr>
              <w:t xml:space="preserve">to generate mutants </w:t>
            </w:r>
            <w:r>
              <w:rPr>
                <w:rFonts w:ascii="Noto Sans" w:eastAsia="Noto Sans" w:hAnsi="Noto Sans" w:cs="Noto Sans"/>
                <w:bCs/>
                <w:color w:val="434343"/>
                <w:sz w:val="18"/>
                <w:szCs w:val="18"/>
              </w:rPr>
              <w:t>using</w:t>
            </w:r>
            <w:r w:rsidR="002A47FB">
              <w:rPr>
                <w:rFonts w:ascii="Noto Sans" w:eastAsia="Noto Sans" w:hAnsi="Noto Sans" w:cs="Noto Sans"/>
                <w:bCs/>
                <w:color w:val="434343"/>
                <w:sz w:val="18"/>
                <w:szCs w:val="18"/>
              </w:rPr>
              <w:t xml:space="preserve"> the CRISPR/Cas9 system</w:t>
            </w:r>
            <w:r w:rsidR="0043428B">
              <w:rPr>
                <w:rFonts w:ascii="Noto Sans" w:eastAsia="Noto Sans" w:hAnsi="Noto Sans" w:cs="Noto Sans"/>
                <w:bCs/>
                <w:color w:val="434343"/>
                <w:sz w:val="18"/>
                <w:szCs w:val="18"/>
              </w:rPr>
              <w:t xml:space="preserve"> is</w:t>
            </w:r>
            <w:r w:rsidR="00AD1565">
              <w:rPr>
                <w:rFonts w:ascii="Noto Sans" w:eastAsia="Noto Sans" w:hAnsi="Noto Sans" w:cs="Noto Sans"/>
                <w:bCs/>
                <w:color w:val="434343"/>
                <w:sz w:val="18"/>
                <w:szCs w:val="18"/>
              </w:rPr>
              <w:t xml:space="preserve"> included in</w:t>
            </w:r>
            <w:r w:rsidR="001C07E9">
              <w:rPr>
                <w:rFonts w:ascii="Noto Sans" w:eastAsia="Noto Sans" w:hAnsi="Noto Sans" w:cs="Noto Sans"/>
                <w:bCs/>
                <w:color w:val="434343"/>
                <w:sz w:val="18"/>
                <w:szCs w:val="18"/>
              </w:rPr>
              <w:t xml:space="preserve"> Materials and Methods </w:t>
            </w:r>
            <w:r w:rsidR="002A29F0">
              <w:rPr>
                <w:rFonts w:ascii="Noto Sans" w:eastAsia="Noto Sans" w:hAnsi="Noto Sans" w:cs="Noto Sans"/>
                <w:bCs/>
                <w:color w:val="434343"/>
                <w:sz w:val="18"/>
                <w:szCs w:val="18"/>
              </w:rPr>
              <w:t>“Generation of batf3 mutant zebrafish”.</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5D75A12" w:rsidR="00F102CC" w:rsidRPr="003D5AF6" w:rsidRDefault="002F7CD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597E64" w:rsidR="00F102CC" w:rsidRPr="003D5AF6" w:rsidRDefault="00434A4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F46673A" w:rsidR="000425FA" w:rsidRPr="00137635" w:rsidRDefault="00137635">
            <w:pPr>
              <w:rPr>
                <w:rFonts w:ascii="Noto Sans" w:eastAsia="Noto Sans" w:hAnsi="Noto Sans" w:cs="Noto Sans"/>
                <w:bCs/>
                <w:color w:val="434343"/>
                <w:sz w:val="18"/>
                <w:szCs w:val="18"/>
              </w:rPr>
            </w:pPr>
            <w:r w:rsidRPr="00137635">
              <w:rPr>
                <w:rFonts w:ascii="Noto Sans" w:eastAsia="Noto Sans" w:hAnsi="Noto Sans" w:cs="Noto Sans"/>
                <w:bCs/>
                <w:color w:val="434343"/>
                <w:sz w:val="18"/>
                <w:szCs w:val="18"/>
              </w:rPr>
              <w:t xml:space="preserve">See “Zebrafish </w:t>
            </w:r>
            <w:r>
              <w:rPr>
                <w:rFonts w:ascii="Noto Sans" w:eastAsia="Noto Sans" w:hAnsi="Noto Sans" w:cs="Noto Sans"/>
                <w:bCs/>
                <w:color w:val="434343"/>
                <w:sz w:val="18"/>
                <w:szCs w:val="18"/>
              </w:rPr>
              <w:t>H</w:t>
            </w:r>
            <w:r w:rsidRPr="00137635">
              <w:rPr>
                <w:rFonts w:ascii="Noto Sans" w:eastAsia="Noto Sans" w:hAnsi="Noto Sans" w:cs="Noto Sans"/>
                <w:bCs/>
                <w:color w:val="434343"/>
                <w:sz w:val="18"/>
                <w:szCs w:val="18"/>
              </w:rPr>
              <w:t xml:space="preserve">usbandry” in the Materials and </w:t>
            </w:r>
            <w:r>
              <w:rPr>
                <w:rFonts w:ascii="Noto Sans" w:eastAsia="Noto Sans" w:hAnsi="Noto Sans" w:cs="Noto Sans"/>
                <w:bCs/>
                <w:color w:val="434343"/>
                <w:sz w:val="18"/>
                <w:szCs w:val="18"/>
              </w:rPr>
              <w:t>M</w:t>
            </w:r>
            <w:r w:rsidRPr="00137635">
              <w:rPr>
                <w:rFonts w:ascii="Noto Sans" w:eastAsia="Noto Sans" w:hAnsi="Noto Sans" w:cs="Noto Sans"/>
                <w:bCs/>
                <w:color w:val="434343"/>
                <w:sz w:val="18"/>
                <w:szCs w:val="18"/>
              </w:rPr>
              <w:t>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BFC4C86" w:rsidR="00F102CC" w:rsidRPr="003D5AF6" w:rsidRDefault="00A35BE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F29EA2" w:rsidR="00F102CC" w:rsidRPr="003D5AF6" w:rsidRDefault="00A35BE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55DCD84" w:rsidR="00F102CC" w:rsidRPr="003D5AF6" w:rsidRDefault="00A35BE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79D3D8D" w:rsidR="00F102CC" w:rsidRPr="00034849" w:rsidRDefault="00A35BE3">
            <w:pPr>
              <w:rPr>
                <w:rFonts w:ascii="Noto Sans" w:eastAsia="Noto Sans" w:hAnsi="Noto Sans" w:cs="Noto Sans"/>
                <w:bCs/>
                <w:color w:val="434343"/>
                <w:sz w:val="18"/>
                <w:szCs w:val="18"/>
              </w:rPr>
            </w:pPr>
            <w:r w:rsidRPr="00034849">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848715" w:rsidR="00F102CC" w:rsidRPr="003D5AF6" w:rsidRDefault="006F1B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3754304" w:rsidR="00F102CC" w:rsidRPr="003D5AF6" w:rsidRDefault="00CF0D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procedure to isolate </w:t>
            </w:r>
            <w:r w:rsidR="00AF77B6">
              <w:rPr>
                <w:rFonts w:ascii="Noto Sans" w:eastAsia="Noto Sans" w:hAnsi="Noto Sans" w:cs="Noto Sans"/>
                <w:bCs/>
                <w:color w:val="434343"/>
                <w:sz w:val="18"/>
                <w:szCs w:val="18"/>
              </w:rPr>
              <w:t xml:space="preserve">immune cells </w:t>
            </w:r>
            <w:r w:rsidR="00973D23">
              <w:rPr>
                <w:rFonts w:ascii="Noto Sans" w:eastAsia="Noto Sans" w:hAnsi="Noto Sans" w:cs="Noto Sans"/>
                <w:bCs/>
                <w:color w:val="434343"/>
                <w:sz w:val="18"/>
                <w:szCs w:val="18"/>
              </w:rPr>
              <w:t xml:space="preserve">in </w:t>
            </w:r>
            <w:r w:rsidR="00884BCD">
              <w:rPr>
                <w:rFonts w:ascii="Noto Sans" w:eastAsia="Noto Sans" w:hAnsi="Noto Sans" w:cs="Noto Sans"/>
                <w:bCs/>
                <w:color w:val="434343"/>
                <w:sz w:val="18"/>
                <w:szCs w:val="18"/>
              </w:rPr>
              <w:t xml:space="preserve">the </w:t>
            </w:r>
            <w:r w:rsidR="00973D23">
              <w:rPr>
                <w:rFonts w:ascii="Noto Sans" w:eastAsia="Noto Sans" w:hAnsi="Noto Sans" w:cs="Noto Sans"/>
                <w:bCs/>
                <w:color w:val="434343"/>
                <w:sz w:val="18"/>
                <w:szCs w:val="18"/>
              </w:rPr>
              <w:t xml:space="preserve">adult zebrafish brain </w:t>
            </w:r>
            <w:r w:rsidR="004224C8">
              <w:rPr>
                <w:rFonts w:ascii="Noto Sans" w:eastAsia="Noto Sans" w:hAnsi="Noto Sans" w:cs="Noto Sans"/>
                <w:bCs/>
                <w:color w:val="434343"/>
                <w:sz w:val="18"/>
                <w:szCs w:val="18"/>
              </w:rPr>
              <w:t>using</w:t>
            </w:r>
            <w:r w:rsidR="00973D23">
              <w:rPr>
                <w:rFonts w:ascii="Noto Sans" w:eastAsia="Noto Sans" w:hAnsi="Noto Sans" w:cs="Noto Sans"/>
                <w:bCs/>
                <w:color w:val="434343"/>
                <w:sz w:val="18"/>
                <w:szCs w:val="18"/>
              </w:rPr>
              <w:t xml:space="preserve"> </w:t>
            </w:r>
            <w:r w:rsidR="00DD044A">
              <w:rPr>
                <w:rFonts w:ascii="Noto Sans" w:eastAsia="Noto Sans" w:hAnsi="Noto Sans" w:cs="Noto Sans"/>
                <w:bCs/>
                <w:color w:val="434343"/>
                <w:sz w:val="18"/>
                <w:szCs w:val="18"/>
              </w:rPr>
              <w:t>fluorescence-activated cell sorting</w:t>
            </w:r>
            <w:r w:rsidR="00884BCD">
              <w:rPr>
                <w:rFonts w:ascii="Noto Sans" w:eastAsia="Noto Sans" w:hAnsi="Noto Sans" w:cs="Noto Sans"/>
                <w:bCs/>
                <w:color w:val="434343"/>
                <w:sz w:val="18"/>
                <w:szCs w:val="18"/>
              </w:rPr>
              <w:t xml:space="preserve"> (FACS)</w:t>
            </w:r>
            <w:r w:rsidR="00DD044A">
              <w:rPr>
                <w:rFonts w:ascii="Noto Sans" w:eastAsia="Noto Sans" w:hAnsi="Noto Sans" w:cs="Noto Sans"/>
                <w:bCs/>
                <w:color w:val="434343"/>
                <w:sz w:val="18"/>
                <w:szCs w:val="18"/>
              </w:rPr>
              <w:t xml:space="preserve"> </w:t>
            </w:r>
            <w:r w:rsidR="002362BC">
              <w:rPr>
                <w:rFonts w:ascii="Noto Sans" w:eastAsia="Noto Sans" w:hAnsi="Noto Sans" w:cs="Noto Sans"/>
                <w:bCs/>
                <w:color w:val="434343"/>
                <w:sz w:val="18"/>
                <w:szCs w:val="18"/>
              </w:rPr>
              <w:t>has been</w:t>
            </w:r>
            <w:r w:rsidR="008A0012">
              <w:rPr>
                <w:rFonts w:ascii="Noto Sans" w:eastAsia="Noto Sans" w:hAnsi="Noto Sans" w:cs="Noto Sans"/>
                <w:bCs/>
                <w:color w:val="434343"/>
                <w:sz w:val="18"/>
                <w:szCs w:val="18"/>
              </w:rPr>
              <w:t xml:space="preserve"> published</w:t>
            </w:r>
            <w:r w:rsidR="002362BC">
              <w:rPr>
                <w:rFonts w:ascii="Noto Sans" w:eastAsia="Noto Sans" w:hAnsi="Noto Sans" w:cs="Noto Sans"/>
                <w:bCs/>
                <w:color w:val="434343"/>
                <w:sz w:val="18"/>
                <w:szCs w:val="18"/>
              </w:rPr>
              <w:t xml:space="preserve"> in</w:t>
            </w:r>
            <w:r w:rsidR="008A0012">
              <w:rPr>
                <w:rFonts w:ascii="Noto Sans" w:eastAsia="Noto Sans" w:hAnsi="Noto Sans" w:cs="Noto Sans"/>
                <w:bCs/>
                <w:color w:val="434343"/>
                <w:sz w:val="18"/>
                <w:szCs w:val="18"/>
              </w:rPr>
              <w:t xml:space="preserve"> </w:t>
            </w:r>
            <w:r w:rsidR="00011F3A" w:rsidRPr="00011F3A">
              <w:rPr>
                <w:rFonts w:ascii="Noto Sans" w:eastAsia="Noto Sans" w:hAnsi="Noto Sans" w:cs="Noto Sans"/>
                <w:bCs/>
                <w:color w:val="434343"/>
                <w:sz w:val="18"/>
                <w:szCs w:val="18"/>
              </w:rPr>
              <w:t>DOI: 10.1007/978-1-0716-3437-0_</w:t>
            </w:r>
            <w:proofErr w:type="gramStart"/>
            <w:r w:rsidR="00011F3A" w:rsidRPr="00011F3A">
              <w:rPr>
                <w:rFonts w:ascii="Noto Sans" w:eastAsia="Noto Sans" w:hAnsi="Noto Sans" w:cs="Noto Sans"/>
                <w:bCs/>
                <w:color w:val="434343"/>
                <w:sz w:val="18"/>
                <w:szCs w:val="18"/>
              </w:rPr>
              <w:t>5</w:t>
            </w:r>
            <w:r w:rsidR="00011F3A">
              <w:rPr>
                <w:rFonts w:ascii="Noto Sans" w:eastAsia="Noto Sans" w:hAnsi="Noto Sans" w:cs="Noto Sans"/>
                <w:bCs/>
                <w:color w:val="434343"/>
                <w:sz w:val="18"/>
                <w:szCs w:val="18"/>
              </w:rPr>
              <w:t xml:space="preserve"> </w:t>
            </w:r>
            <w:r w:rsidR="002362BC">
              <w:rPr>
                <w:rFonts w:ascii="Noto Sans" w:eastAsia="Noto Sans" w:hAnsi="Noto Sans" w:cs="Noto Sans"/>
                <w:bCs/>
                <w:color w:val="434343"/>
                <w:sz w:val="18"/>
                <w:szCs w:val="18"/>
              </w:rPr>
              <w:t>.</w:t>
            </w:r>
            <w:proofErr w:type="gramEnd"/>
            <w:r w:rsidR="002362BC">
              <w:rPr>
                <w:rFonts w:ascii="Noto Sans" w:eastAsia="Noto Sans" w:hAnsi="Noto Sans" w:cs="Noto Sans"/>
                <w:bCs/>
                <w:color w:val="434343"/>
                <w:sz w:val="18"/>
                <w:szCs w:val="18"/>
              </w:rPr>
              <w:t xml:space="preserve"> See also “</w:t>
            </w:r>
            <w:r w:rsidR="00884BCD">
              <w:rPr>
                <w:rFonts w:ascii="Noto Sans" w:eastAsia="Noto Sans" w:hAnsi="Noto Sans" w:cs="Noto Sans"/>
                <w:bCs/>
                <w:color w:val="434343"/>
                <w:sz w:val="18"/>
                <w:szCs w:val="18"/>
              </w:rPr>
              <w:t>Flow cytometry and cell sorting</w:t>
            </w:r>
            <w:r w:rsidR="002362BC">
              <w:rPr>
                <w:rFonts w:ascii="Noto Sans" w:eastAsia="Noto Sans" w:hAnsi="Noto Sans" w:cs="Noto Sans"/>
                <w:bCs/>
                <w:color w:val="434343"/>
                <w:sz w:val="18"/>
                <w:szCs w:val="18"/>
              </w:rPr>
              <w:t xml:space="preserve">” </w:t>
            </w:r>
            <w:r w:rsidR="00F4727A">
              <w:rPr>
                <w:rFonts w:ascii="Noto Sans" w:eastAsia="Noto Sans" w:hAnsi="Noto Sans" w:cs="Noto Sans"/>
                <w:bCs/>
                <w:color w:val="434343"/>
                <w:sz w:val="18"/>
                <w:szCs w:val="18"/>
              </w:rPr>
              <w:t>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6666D38" w:rsidR="00F102CC" w:rsidRPr="003D5AF6" w:rsidRDefault="000A4B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r w:rsidR="00E058E8">
              <w:rPr>
                <w:rFonts w:ascii="Noto Sans" w:eastAsia="Noto Sans" w:hAnsi="Noto Sans" w:cs="Noto Sans"/>
                <w:bCs/>
                <w:color w:val="434343"/>
                <w:sz w:val="18"/>
                <w:szCs w:val="18"/>
              </w:rPr>
              <w:t>.</w:t>
            </w:r>
            <w:r w:rsidR="000D5B40">
              <w:rPr>
                <w:rFonts w:ascii="Noto Sans" w:eastAsia="Noto Sans" w:hAnsi="Noto Sans" w:cs="Noto Sans"/>
                <w:bCs/>
                <w:color w:val="434343"/>
                <w:sz w:val="18"/>
                <w:szCs w:val="18"/>
              </w:rPr>
              <w:t xml:space="preserve"> Sample size was determined based on previous experience in the laboratory</w:t>
            </w:r>
            <w:r w:rsidR="002B5D97">
              <w:rPr>
                <w:rFonts w:ascii="Noto Sans" w:eastAsia="Noto Sans" w:hAnsi="Noto Sans" w:cs="Noto Sans"/>
                <w:bCs/>
                <w:color w:val="434343"/>
                <w:sz w:val="18"/>
                <w:szCs w:val="18"/>
              </w:rPr>
              <w:t xml:space="preserve">. </w:t>
            </w:r>
            <w:r w:rsidR="00137635">
              <w:rPr>
                <w:rFonts w:ascii="Noto Sans" w:eastAsia="Noto Sans" w:hAnsi="Noto Sans" w:cs="Noto Sans"/>
                <w:bCs/>
                <w:color w:val="434343"/>
                <w:sz w:val="18"/>
                <w:szCs w:val="18"/>
              </w:rPr>
              <w:t xml:space="preserve">See “Data collection” </w:t>
            </w:r>
            <w:r w:rsidR="00F4727A">
              <w:rPr>
                <w:rFonts w:ascii="Noto Sans" w:eastAsia="Noto Sans" w:hAnsi="Noto Sans" w:cs="Noto Sans"/>
                <w:bCs/>
                <w:color w:val="434343"/>
                <w:sz w:val="18"/>
                <w:szCs w:val="18"/>
              </w:rPr>
              <w:t>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FED0EAA" w:rsidR="00F102CC" w:rsidRPr="003D5AF6" w:rsidRDefault="002B5D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See “Data </w:t>
            </w:r>
            <w:r w:rsidR="004467F3">
              <w:rPr>
                <w:rFonts w:ascii="Noto Sans" w:eastAsia="Noto Sans" w:hAnsi="Noto Sans" w:cs="Noto Sans"/>
                <w:bCs/>
                <w:color w:val="434343"/>
                <w:sz w:val="18"/>
                <w:szCs w:val="18"/>
              </w:rPr>
              <w:t>c</w:t>
            </w:r>
            <w:r>
              <w:rPr>
                <w:rFonts w:ascii="Noto Sans" w:eastAsia="Noto Sans" w:hAnsi="Noto Sans" w:cs="Noto Sans"/>
                <w:bCs/>
                <w:color w:val="434343"/>
                <w:sz w:val="18"/>
                <w:szCs w:val="18"/>
              </w:rPr>
              <w:t xml:space="preserve">ollection” </w:t>
            </w:r>
            <w:r w:rsidR="00F4727A">
              <w:rPr>
                <w:rFonts w:ascii="Noto Sans" w:eastAsia="Noto Sans" w:hAnsi="Noto Sans" w:cs="Noto Sans"/>
                <w:bCs/>
                <w:color w:val="434343"/>
                <w:sz w:val="18"/>
                <w:szCs w:val="18"/>
              </w:rPr>
              <w:t>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09329F6" w:rsidR="00F102CC" w:rsidRPr="003D5AF6" w:rsidRDefault="004467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See “Data collection” </w:t>
            </w:r>
            <w:r w:rsidR="00F4727A">
              <w:rPr>
                <w:rFonts w:ascii="Noto Sans" w:eastAsia="Noto Sans" w:hAnsi="Noto Sans" w:cs="Noto Sans"/>
                <w:bCs/>
                <w:color w:val="434343"/>
                <w:sz w:val="18"/>
                <w:szCs w:val="18"/>
              </w:rPr>
              <w:t>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683FC5FD" w:rsidR="00F102CC" w:rsidRPr="003D5AF6" w:rsidRDefault="001376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 </w:t>
            </w:r>
            <w:r w:rsidR="00470266">
              <w:rPr>
                <w:rFonts w:ascii="Noto Sans" w:eastAsia="Noto Sans" w:hAnsi="Noto Sans" w:cs="Noto Sans"/>
                <w:bCs/>
                <w:color w:val="434343"/>
                <w:sz w:val="18"/>
                <w:szCs w:val="18"/>
              </w:rPr>
              <w:t xml:space="preserve">fish </w:t>
            </w:r>
            <w:r>
              <w:rPr>
                <w:rFonts w:ascii="Noto Sans" w:eastAsia="Noto Sans" w:hAnsi="Noto Sans" w:cs="Noto Sans"/>
                <w:bCs/>
                <w:color w:val="434343"/>
                <w:sz w:val="18"/>
                <w:szCs w:val="18"/>
              </w:rPr>
              <w:t>were exclud</w:t>
            </w:r>
            <w:r w:rsidR="00470266">
              <w:rPr>
                <w:rFonts w:ascii="Noto Sans" w:eastAsia="Noto Sans" w:hAnsi="Noto Sans" w:cs="Noto Sans"/>
                <w:bCs/>
                <w:color w:val="434343"/>
                <w:sz w:val="18"/>
                <w:szCs w:val="18"/>
              </w:rPr>
              <w:t xml:space="preserve">ed. </w:t>
            </w:r>
            <w:r>
              <w:rPr>
                <w:rFonts w:ascii="Noto Sans" w:eastAsia="Noto Sans" w:hAnsi="Noto Sans" w:cs="Noto Sans"/>
                <w:bCs/>
                <w:color w:val="434343"/>
                <w:sz w:val="18"/>
                <w:szCs w:val="18"/>
              </w:rPr>
              <w:t xml:space="preserve">See “Data collection” </w:t>
            </w:r>
            <w:r w:rsidR="00F4727A">
              <w:rPr>
                <w:rFonts w:ascii="Noto Sans" w:eastAsia="Noto Sans" w:hAnsi="Noto Sans" w:cs="Noto Sans"/>
                <w:bCs/>
                <w:color w:val="434343"/>
                <w:sz w:val="18"/>
                <w:szCs w:val="18"/>
              </w:rPr>
              <w:t>in the Methods 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3415429D" w:rsidR="00F102CC" w:rsidRPr="003D5AF6" w:rsidRDefault="00F472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is provided in each figure and figure legend</w:t>
            </w:r>
            <w:r w:rsidR="000A4BBF">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60CFAA6" w:rsidR="00F102CC" w:rsidRPr="003D5AF6" w:rsidRDefault="00BE7D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w:t>
            </w:r>
            <w:r w:rsidR="00283649">
              <w:rPr>
                <w:rFonts w:ascii="Noto Sans" w:eastAsia="Noto Sans" w:hAnsi="Noto Sans" w:cs="Noto Sans"/>
                <w:bCs/>
                <w:color w:val="434343"/>
                <w:sz w:val="18"/>
                <w:szCs w:val="18"/>
              </w:rPr>
              <w:t xml:space="preserve">describe </w:t>
            </w:r>
            <w:r>
              <w:rPr>
                <w:rFonts w:ascii="Noto Sans" w:eastAsia="Noto Sans" w:hAnsi="Noto Sans" w:cs="Noto Sans"/>
                <w:bCs/>
                <w:color w:val="434343"/>
                <w:sz w:val="18"/>
                <w:szCs w:val="18"/>
              </w:rPr>
              <w:t>biological replicates (zebrafish individuals)</w:t>
            </w:r>
            <w:r w:rsidR="008C2670">
              <w:rPr>
                <w:rFonts w:ascii="Noto Sans" w:eastAsia="Noto Sans" w:hAnsi="Noto Sans" w:cs="Noto Sans"/>
                <w:bCs/>
                <w:color w:val="434343"/>
                <w:sz w:val="18"/>
                <w:szCs w:val="18"/>
              </w:rPr>
              <w:t>, as indicated in the figure legends</w:t>
            </w:r>
            <w:r w:rsidR="00F4727A">
              <w:rPr>
                <w:rFonts w:ascii="Noto Sans" w:eastAsia="Noto Sans" w:hAnsi="Noto Sans" w:cs="Noto Sans"/>
                <w:bCs/>
                <w:color w:val="434343"/>
                <w:sz w:val="18"/>
                <w:szCs w:val="18"/>
              </w:rPr>
              <w:t xml:space="preserve"> and</w:t>
            </w:r>
            <w:r w:rsidR="00F4727A">
              <w:rPr>
                <w:rFonts w:ascii="Noto Sans" w:eastAsia="Noto Sans" w:hAnsi="Noto Sans" w:cs="Noto Sans"/>
                <w:bCs/>
                <w:color w:val="434343"/>
                <w:sz w:val="18"/>
                <w:szCs w:val="18"/>
              </w:rPr>
              <w:t xml:space="preserve"> “</w:t>
            </w:r>
            <w:r w:rsidR="00F4727A">
              <w:rPr>
                <w:rFonts w:ascii="Noto Sans" w:eastAsia="Noto Sans" w:hAnsi="Noto Sans" w:cs="Noto Sans"/>
                <w:bCs/>
                <w:color w:val="434343"/>
                <w:sz w:val="18"/>
                <w:szCs w:val="18"/>
              </w:rPr>
              <w:t>Statistical analyses</w:t>
            </w:r>
            <w:r w:rsidR="00F4727A">
              <w:rPr>
                <w:rFonts w:ascii="Noto Sans" w:eastAsia="Noto Sans" w:hAnsi="Noto Sans" w:cs="Noto Sans"/>
                <w:bCs/>
                <w:color w:val="434343"/>
                <w:sz w:val="18"/>
                <w:szCs w:val="18"/>
              </w:rPr>
              <w:t>” 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0E160F1" w:rsidR="00F102CC" w:rsidRPr="003D5AF6" w:rsidRDefault="001673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155051E9" w:rsidR="001F1CB2" w:rsidRPr="003D5AF6" w:rsidRDefault="00F472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“Zebrafish husbandry” </w:t>
            </w:r>
            <w:r>
              <w:rPr>
                <w:rFonts w:ascii="Noto Sans" w:eastAsia="Noto Sans" w:hAnsi="Noto Sans" w:cs="Noto Sans"/>
                <w:bCs/>
                <w:color w:val="434343"/>
                <w:sz w:val="18"/>
                <w:szCs w:val="18"/>
              </w:rPr>
              <w:t>in the Methods section</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644C1045" w:rsidR="00F102CC" w:rsidRPr="003D5AF6" w:rsidRDefault="008442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8C42F07" w:rsidR="00F102CC" w:rsidRPr="003D5AF6" w:rsidRDefault="008442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633F3BB3" w:rsidR="00F102CC" w:rsidRPr="003D5AF6" w:rsidRDefault="00704F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generated are included in the figures and no data points were excluded. </w:t>
            </w:r>
            <w:r w:rsidR="00C95073">
              <w:rPr>
                <w:rFonts w:ascii="Noto Sans" w:eastAsia="Noto Sans" w:hAnsi="Noto Sans" w:cs="Noto Sans"/>
                <w:bCs/>
                <w:color w:val="434343"/>
                <w:sz w:val="18"/>
                <w:szCs w:val="18"/>
              </w:rPr>
              <w:t xml:space="preserve">Samples are represented as dots in the </w:t>
            </w:r>
            <w:r w:rsidR="004A62CF">
              <w:rPr>
                <w:rFonts w:ascii="Noto Sans" w:eastAsia="Noto Sans" w:hAnsi="Noto Sans" w:cs="Noto Sans"/>
                <w:bCs/>
                <w:color w:val="434343"/>
                <w:sz w:val="18"/>
                <w:szCs w:val="18"/>
              </w:rPr>
              <w:t xml:space="preserve">bar charts </w:t>
            </w:r>
            <w:r w:rsidR="00C1022D">
              <w:rPr>
                <w:rFonts w:ascii="Noto Sans" w:eastAsia="Noto Sans" w:hAnsi="Noto Sans" w:cs="Noto Sans"/>
                <w:bCs/>
                <w:color w:val="434343"/>
                <w:sz w:val="18"/>
                <w:szCs w:val="18"/>
              </w:rPr>
              <w:t xml:space="preserve">to </w:t>
            </w:r>
            <w:r w:rsidR="000D310C">
              <w:rPr>
                <w:rFonts w:ascii="Noto Sans" w:eastAsia="Noto Sans" w:hAnsi="Noto Sans" w:cs="Noto Sans"/>
                <w:bCs/>
                <w:color w:val="434343"/>
                <w:sz w:val="18"/>
                <w:szCs w:val="18"/>
              </w:rPr>
              <w:t xml:space="preserve">show </w:t>
            </w:r>
            <w:r w:rsidR="00283649">
              <w:rPr>
                <w:rFonts w:ascii="Noto Sans" w:eastAsia="Noto Sans" w:hAnsi="Noto Sans" w:cs="Noto Sans"/>
                <w:bCs/>
                <w:color w:val="434343"/>
                <w:sz w:val="18"/>
                <w:szCs w:val="18"/>
              </w:rPr>
              <w:t xml:space="preserve">the </w:t>
            </w:r>
            <w:r w:rsidR="007D715F">
              <w:rPr>
                <w:rFonts w:ascii="Noto Sans" w:eastAsia="Noto Sans" w:hAnsi="Noto Sans" w:cs="Noto Sans"/>
                <w:bCs/>
                <w:color w:val="434343"/>
                <w:sz w:val="18"/>
                <w:szCs w:val="18"/>
              </w:rPr>
              <w:t>distribution</w:t>
            </w:r>
            <w:r w:rsidR="00FF3694">
              <w:rPr>
                <w:rFonts w:ascii="Noto Sans" w:eastAsia="Noto Sans" w:hAnsi="Noto Sans" w:cs="Noto Sans"/>
                <w:bCs/>
                <w:color w:val="434343"/>
                <w:sz w:val="18"/>
                <w:szCs w:val="18"/>
              </w:rPr>
              <w:t xml:space="preserve"> of each observation</w:t>
            </w:r>
            <w:r w:rsidR="000D310C">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5D6ADCF" w:rsidR="00F102CC" w:rsidRPr="003D5AF6" w:rsidRDefault="00B633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4A0741">
              <w:rPr>
                <w:rFonts w:ascii="Noto Sans" w:eastAsia="Noto Sans" w:hAnsi="Noto Sans" w:cs="Noto Sans"/>
                <w:bCs/>
                <w:color w:val="434343"/>
                <w:sz w:val="18"/>
                <w:szCs w:val="18"/>
              </w:rPr>
              <w:t>“Statistical analyses”</w:t>
            </w:r>
            <w:r w:rsidR="00F4727A">
              <w:rPr>
                <w:rFonts w:ascii="Noto Sans" w:eastAsia="Noto Sans" w:hAnsi="Noto Sans" w:cs="Noto Sans"/>
                <w:bCs/>
                <w:color w:val="434343"/>
                <w:sz w:val="18"/>
                <w:szCs w:val="18"/>
              </w:rPr>
              <w:t xml:space="preserve"> in the </w:t>
            </w:r>
            <w:r w:rsidR="00F4727A">
              <w:rPr>
                <w:rFonts w:ascii="Noto Sans" w:eastAsia="Noto Sans" w:hAnsi="Noto Sans" w:cs="Noto Sans"/>
                <w:bCs/>
                <w:color w:val="434343"/>
                <w:sz w:val="18"/>
                <w:szCs w:val="18"/>
              </w:rPr>
              <w:t>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2475E53" w:rsidR="00F102CC" w:rsidRPr="003D5AF6" w:rsidRDefault="007A24A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w:t>
            </w:r>
            <w:r w:rsidR="00F4727A">
              <w:rPr>
                <w:rFonts w:ascii="Noto Sans" w:eastAsia="Noto Sans" w:hAnsi="Noto Sans" w:cs="Noto Sans"/>
                <w:bCs/>
                <w:color w:val="434343"/>
                <w:sz w:val="18"/>
                <w:szCs w:val="18"/>
              </w:rPr>
              <w:t xml:space="preserve"> and Materials</w:t>
            </w:r>
            <w:r>
              <w:rPr>
                <w:rFonts w:ascii="Noto Sans" w:eastAsia="Noto Sans" w:hAnsi="Noto Sans" w:cs="Noto Sans"/>
                <w:bCs/>
                <w:color w:val="434343"/>
                <w:sz w:val="18"/>
                <w:szCs w:val="18"/>
              </w:rPr>
              <w:t xml:space="preserve"> availability statement”</w:t>
            </w:r>
            <w:r w:rsidR="00283649">
              <w:rPr>
                <w:rFonts w:ascii="Noto Sans" w:eastAsia="Noto Sans" w:hAnsi="Noto Sans" w:cs="Noto Sans"/>
                <w:bCs/>
                <w:color w:val="434343"/>
                <w:sz w:val="18"/>
                <w:szCs w:val="18"/>
              </w:rPr>
              <w:t xml:space="preserve"> </w:t>
            </w:r>
            <w:r w:rsidR="00A23BBA">
              <w:rPr>
                <w:rFonts w:ascii="Noto Sans" w:eastAsia="Noto Sans" w:hAnsi="Noto Sans" w:cs="Noto Sans"/>
                <w:bCs/>
                <w:color w:val="434343"/>
                <w:sz w:val="18"/>
                <w:szCs w:val="18"/>
              </w:rPr>
              <w:t>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1C3F1C5C" w:rsidR="00F102CC" w:rsidRPr="003D5AF6" w:rsidRDefault="00F4727A" w:rsidP="007072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“Data and Materials availability statement”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34EEF355" w:rsidR="00F102CC" w:rsidRPr="00917826" w:rsidRDefault="00CA6110" w:rsidP="00FB1AC7">
            <w:pPr>
              <w:spacing w:line="225" w:lineRule="auto"/>
              <w:rPr>
                <w:rFonts w:ascii="Noto Sans" w:eastAsia="Noto Sans" w:hAnsi="Noto Sans" w:cs="Noto Sans"/>
                <w:bCs/>
                <w:color w:val="434343"/>
                <w:sz w:val="18"/>
                <w:szCs w:val="18"/>
                <w:lang w:val="ca-ES"/>
              </w:rPr>
            </w:pPr>
            <w:proofErr w:type="spellStart"/>
            <w:r>
              <w:rPr>
                <w:rFonts w:ascii="Noto Sans" w:eastAsia="Noto Sans" w:hAnsi="Noto Sans" w:cs="Noto Sans"/>
                <w:bCs/>
                <w:color w:val="434343"/>
                <w:sz w:val="18"/>
                <w:szCs w:val="18"/>
                <w:lang w:val="ca-ES"/>
              </w:rPr>
              <w:t>See</w:t>
            </w:r>
            <w:proofErr w:type="spellEnd"/>
            <w:r>
              <w:rPr>
                <w:rFonts w:ascii="Noto Sans" w:eastAsia="Noto Sans" w:hAnsi="Noto Sans" w:cs="Noto Sans"/>
                <w:bCs/>
                <w:color w:val="434343"/>
                <w:sz w:val="18"/>
                <w:szCs w:val="18"/>
                <w:lang w:val="ca-ES"/>
              </w:rPr>
              <w:t xml:space="preserve"> </w:t>
            </w:r>
            <w:r w:rsidR="00A23BBA">
              <w:rPr>
                <w:rFonts w:ascii="Noto Sans" w:eastAsia="Noto Sans" w:hAnsi="Noto Sans" w:cs="Noto Sans"/>
                <w:bCs/>
                <w:color w:val="434343"/>
                <w:sz w:val="18"/>
                <w:szCs w:val="18"/>
                <w:lang w:val="ca-ES"/>
              </w:rPr>
              <w:t>“</w:t>
            </w:r>
            <w:r w:rsidR="006D003A">
              <w:rPr>
                <w:rFonts w:ascii="Noto Sans" w:eastAsia="Noto Sans" w:hAnsi="Noto Sans" w:cs="Noto Sans"/>
                <w:bCs/>
                <w:color w:val="434343"/>
                <w:sz w:val="18"/>
                <w:szCs w:val="18"/>
                <w:lang w:val="ca-ES"/>
              </w:rPr>
              <w:t xml:space="preserve">Materials </w:t>
            </w:r>
            <w:proofErr w:type="spellStart"/>
            <w:r w:rsidR="006D003A">
              <w:rPr>
                <w:rFonts w:ascii="Noto Sans" w:eastAsia="Noto Sans" w:hAnsi="Noto Sans" w:cs="Noto Sans"/>
                <w:bCs/>
                <w:color w:val="434343"/>
                <w:sz w:val="18"/>
                <w:szCs w:val="18"/>
                <w:lang w:val="ca-ES"/>
              </w:rPr>
              <w:t>and</w:t>
            </w:r>
            <w:proofErr w:type="spellEnd"/>
            <w:r w:rsidR="006D003A">
              <w:rPr>
                <w:rFonts w:ascii="Noto Sans" w:eastAsia="Noto Sans" w:hAnsi="Noto Sans" w:cs="Noto Sans"/>
                <w:bCs/>
                <w:color w:val="434343"/>
                <w:sz w:val="18"/>
                <w:szCs w:val="18"/>
                <w:lang w:val="ca-ES"/>
              </w:rPr>
              <w:t xml:space="preserve"> </w:t>
            </w:r>
            <w:proofErr w:type="spellStart"/>
            <w:r w:rsidR="006D003A">
              <w:rPr>
                <w:rFonts w:ascii="Noto Sans" w:eastAsia="Noto Sans" w:hAnsi="Noto Sans" w:cs="Noto Sans"/>
                <w:bCs/>
                <w:color w:val="434343"/>
                <w:sz w:val="18"/>
                <w:szCs w:val="18"/>
                <w:lang w:val="ca-ES"/>
              </w:rPr>
              <w:t>Methods</w:t>
            </w:r>
            <w:proofErr w:type="spellEnd"/>
            <w:r w:rsidR="00247C6E">
              <w:rPr>
                <w:rFonts w:ascii="Noto Sans" w:eastAsia="Noto Sans" w:hAnsi="Noto Sans" w:cs="Noto Sans"/>
                <w:bCs/>
                <w:color w:val="434343"/>
                <w:sz w:val="18"/>
                <w:szCs w:val="18"/>
                <w:lang w:val="ca-ES"/>
              </w:rPr>
              <w:t xml:space="preserve">, </w:t>
            </w:r>
            <w:proofErr w:type="spellStart"/>
            <w:r w:rsidR="00247C6E">
              <w:rPr>
                <w:rFonts w:ascii="Noto Sans" w:eastAsia="Noto Sans" w:hAnsi="Noto Sans" w:cs="Noto Sans"/>
                <w:bCs/>
                <w:color w:val="434343"/>
                <w:sz w:val="18"/>
                <w:szCs w:val="18"/>
                <w:lang w:val="ca-ES"/>
              </w:rPr>
              <w:t>Bulk</w:t>
            </w:r>
            <w:proofErr w:type="spellEnd"/>
            <w:r w:rsidR="00247C6E">
              <w:rPr>
                <w:rFonts w:ascii="Noto Sans" w:eastAsia="Noto Sans" w:hAnsi="Noto Sans" w:cs="Noto Sans"/>
                <w:bCs/>
                <w:color w:val="434343"/>
                <w:sz w:val="18"/>
                <w:szCs w:val="18"/>
                <w:lang w:val="ca-ES"/>
              </w:rPr>
              <w:t xml:space="preserve"> RNA </w:t>
            </w:r>
            <w:proofErr w:type="spellStart"/>
            <w:r w:rsidR="00247C6E">
              <w:rPr>
                <w:rFonts w:ascii="Noto Sans" w:eastAsia="Noto Sans" w:hAnsi="Noto Sans" w:cs="Noto Sans"/>
                <w:bCs/>
                <w:color w:val="434343"/>
                <w:sz w:val="18"/>
                <w:szCs w:val="18"/>
                <w:lang w:val="ca-ES"/>
              </w:rPr>
              <w:t>sequencing</w:t>
            </w:r>
            <w:proofErr w:type="spellEnd"/>
            <w:r w:rsidR="00247C6E">
              <w:rPr>
                <w:rFonts w:ascii="Noto Sans" w:eastAsia="Noto Sans" w:hAnsi="Noto Sans" w:cs="Noto Sans"/>
                <w:bCs/>
                <w:color w:val="434343"/>
                <w:sz w:val="18"/>
                <w:szCs w:val="18"/>
                <w:lang w:val="ca-ES"/>
              </w:rPr>
              <w:t xml:space="preserve"> </w:t>
            </w:r>
            <w:proofErr w:type="spellStart"/>
            <w:r w:rsidR="00247C6E">
              <w:rPr>
                <w:rFonts w:ascii="Noto Sans" w:eastAsia="Noto Sans" w:hAnsi="Noto Sans" w:cs="Noto Sans"/>
                <w:bCs/>
                <w:color w:val="434343"/>
                <w:sz w:val="18"/>
                <w:szCs w:val="18"/>
                <w:lang w:val="ca-ES"/>
              </w:rPr>
              <w:t>and</w:t>
            </w:r>
            <w:proofErr w:type="spellEnd"/>
            <w:r w:rsidR="00247C6E">
              <w:rPr>
                <w:rFonts w:ascii="Noto Sans" w:eastAsia="Noto Sans" w:hAnsi="Noto Sans" w:cs="Noto Sans"/>
                <w:bCs/>
                <w:color w:val="434343"/>
                <w:sz w:val="18"/>
                <w:szCs w:val="18"/>
                <w:lang w:val="ca-ES"/>
              </w:rPr>
              <w:t xml:space="preserve"> data </w:t>
            </w:r>
            <w:proofErr w:type="spellStart"/>
            <w:r w:rsidR="00247C6E">
              <w:rPr>
                <w:rFonts w:ascii="Noto Sans" w:eastAsia="Noto Sans" w:hAnsi="Noto Sans" w:cs="Noto Sans"/>
                <w:bCs/>
                <w:color w:val="434343"/>
                <w:sz w:val="18"/>
                <w:szCs w:val="18"/>
                <w:lang w:val="ca-ES"/>
              </w:rPr>
              <w:t>analysis</w:t>
            </w:r>
            <w:proofErr w:type="spellEnd"/>
            <w:r w:rsidR="00247C6E">
              <w:rPr>
                <w:rFonts w:ascii="Noto Sans" w:eastAsia="Noto Sans" w:hAnsi="Noto Sans" w:cs="Noto Sans"/>
                <w:bCs/>
                <w:color w:val="434343"/>
                <w:sz w:val="18"/>
                <w:szCs w:val="18"/>
                <w:lang w:val="ca-ES"/>
              </w:rPr>
              <w:t xml:space="preserve">, </w:t>
            </w:r>
            <w:proofErr w:type="spellStart"/>
            <w:r w:rsidR="00247C6E">
              <w:rPr>
                <w:rFonts w:ascii="Noto Sans" w:eastAsia="Noto Sans" w:hAnsi="Noto Sans" w:cs="Noto Sans"/>
                <w:bCs/>
                <w:color w:val="434343"/>
                <w:sz w:val="18"/>
                <w:szCs w:val="18"/>
                <w:lang w:val="ca-ES"/>
              </w:rPr>
              <w:t>Alignment</w:t>
            </w:r>
            <w:proofErr w:type="spellEnd"/>
            <w:r w:rsidR="00247C6E">
              <w:rPr>
                <w:rFonts w:ascii="Noto Sans" w:eastAsia="Noto Sans" w:hAnsi="Noto Sans" w:cs="Noto Sans"/>
                <w:bCs/>
                <w:color w:val="434343"/>
                <w:sz w:val="18"/>
                <w:szCs w:val="18"/>
                <w:lang w:val="ca-ES"/>
              </w:rPr>
              <w:t xml:space="preserve"> </w:t>
            </w:r>
            <w:proofErr w:type="spellStart"/>
            <w:r w:rsidR="00247C6E">
              <w:rPr>
                <w:rFonts w:ascii="Noto Sans" w:eastAsia="Noto Sans" w:hAnsi="Noto Sans" w:cs="Noto Sans"/>
                <w:bCs/>
                <w:color w:val="434343"/>
                <w:sz w:val="18"/>
                <w:szCs w:val="18"/>
                <w:lang w:val="ca-ES"/>
              </w:rPr>
              <w:t>and</w:t>
            </w:r>
            <w:proofErr w:type="spellEnd"/>
            <w:r w:rsidR="00247C6E">
              <w:rPr>
                <w:rFonts w:ascii="Noto Sans" w:eastAsia="Noto Sans" w:hAnsi="Noto Sans" w:cs="Noto Sans"/>
                <w:bCs/>
                <w:color w:val="434343"/>
                <w:sz w:val="18"/>
                <w:szCs w:val="18"/>
                <w:lang w:val="ca-ES"/>
              </w:rPr>
              <w:t xml:space="preserve"> </w:t>
            </w:r>
            <w:proofErr w:type="spellStart"/>
            <w:r w:rsidR="00247C6E">
              <w:rPr>
                <w:rFonts w:ascii="Noto Sans" w:eastAsia="Noto Sans" w:hAnsi="Noto Sans" w:cs="Noto Sans"/>
                <w:bCs/>
                <w:color w:val="434343"/>
                <w:sz w:val="18"/>
                <w:szCs w:val="18"/>
                <w:lang w:val="ca-ES"/>
              </w:rPr>
              <w:t>feature</w:t>
            </w:r>
            <w:proofErr w:type="spellEnd"/>
            <w:r w:rsidR="00247C6E">
              <w:rPr>
                <w:rFonts w:ascii="Noto Sans" w:eastAsia="Noto Sans" w:hAnsi="Noto Sans" w:cs="Noto Sans"/>
                <w:bCs/>
                <w:color w:val="434343"/>
                <w:sz w:val="18"/>
                <w:szCs w:val="18"/>
                <w:lang w:val="ca-ES"/>
              </w:rPr>
              <w:t xml:space="preserve"> </w:t>
            </w:r>
            <w:proofErr w:type="spellStart"/>
            <w:r w:rsidR="00247C6E">
              <w:rPr>
                <w:rFonts w:ascii="Noto Sans" w:eastAsia="Noto Sans" w:hAnsi="Noto Sans" w:cs="Noto Sans"/>
                <w:bCs/>
                <w:color w:val="434343"/>
                <w:sz w:val="18"/>
                <w:szCs w:val="18"/>
                <w:lang w:val="ca-ES"/>
              </w:rPr>
              <w:t>counting</w:t>
            </w:r>
            <w:proofErr w:type="spellEnd"/>
            <w:r w:rsidR="00A23BBA">
              <w:rPr>
                <w:rFonts w:ascii="Noto Sans" w:eastAsia="Noto Sans" w:hAnsi="Noto Sans" w:cs="Noto Sans"/>
                <w:bCs/>
                <w:color w:val="434343"/>
                <w:sz w:val="18"/>
                <w:szCs w:val="18"/>
                <w:lang w:val="ca-ES"/>
              </w:rPr>
              <w:t>”</w:t>
            </w:r>
            <w:r w:rsidR="00247C6E">
              <w:rPr>
                <w:rFonts w:ascii="Noto Sans" w:eastAsia="Noto Sans" w:hAnsi="Noto Sans" w:cs="Noto Sans"/>
                <w:bCs/>
                <w:color w:val="434343"/>
                <w:sz w:val="18"/>
                <w:szCs w:val="18"/>
                <w:lang w:val="ca-ES"/>
              </w:rPr>
              <w:t xml:space="preserve"> </w:t>
            </w:r>
            <w:proofErr w:type="spellStart"/>
            <w:r w:rsidR="00247C6E">
              <w:rPr>
                <w:rFonts w:ascii="Noto Sans" w:eastAsia="Noto Sans" w:hAnsi="Noto Sans" w:cs="Noto Sans"/>
                <w:bCs/>
                <w:color w:val="434343"/>
                <w:sz w:val="18"/>
                <w:szCs w:val="18"/>
                <w:lang w:val="ca-ES"/>
              </w:rPr>
              <w:t>section</w:t>
            </w:r>
            <w:proofErr w:type="spellEnd"/>
            <w:r w:rsidR="00247C6E">
              <w:rPr>
                <w:rFonts w:ascii="Noto Sans" w:eastAsia="Noto Sans" w:hAnsi="Noto Sans" w:cs="Noto Sans"/>
                <w:bCs/>
                <w:color w:val="434343"/>
                <w:sz w:val="18"/>
                <w:szCs w:val="18"/>
                <w:lang w:val="ca-ES"/>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7B8555F" w:rsidR="00F102CC" w:rsidRPr="003D5AF6" w:rsidRDefault="00B07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0DE052ED" w:rsidR="00F102CC" w:rsidRPr="003D5AF6" w:rsidRDefault="00B07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1EC67B5D" w:rsidR="00F102CC" w:rsidRPr="003D5AF6" w:rsidRDefault="00B07C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42063EC" w:rsidR="00F102CC" w:rsidRPr="003D5AF6" w:rsidRDefault="003B736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37635">
      <w:pPr>
        <w:spacing w:before="80"/>
      </w:pPr>
      <w:bookmarkStart w:id="3" w:name="_cm0qssfkw66b" w:colFirst="0" w:colLast="0"/>
      <w:bookmarkEnd w:id="3"/>
      <w:r>
        <w:rPr>
          <w:noProof/>
        </w:rPr>
      </w:r>
      <w:r w:rsidR="00137635">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9DC2F" w14:textId="77777777" w:rsidR="002C2616" w:rsidRDefault="002C2616">
      <w:r>
        <w:separator/>
      </w:r>
    </w:p>
  </w:endnote>
  <w:endnote w:type="continuationSeparator" w:id="0">
    <w:p w14:paraId="7D73D820" w14:textId="77777777" w:rsidR="002C2616" w:rsidRDefault="002C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608EA" w14:textId="77777777" w:rsidR="002C2616" w:rsidRDefault="002C2616">
      <w:r>
        <w:separator/>
      </w:r>
    </w:p>
  </w:footnote>
  <w:footnote w:type="continuationSeparator" w:id="0">
    <w:p w14:paraId="78D839E8" w14:textId="77777777" w:rsidR="002C2616" w:rsidRDefault="002C26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1F3A"/>
    <w:rsid w:val="00034849"/>
    <w:rsid w:val="000425FA"/>
    <w:rsid w:val="000473AA"/>
    <w:rsid w:val="000A4BBF"/>
    <w:rsid w:val="000B600B"/>
    <w:rsid w:val="000D310C"/>
    <w:rsid w:val="000D5B40"/>
    <w:rsid w:val="000D74EC"/>
    <w:rsid w:val="000E779D"/>
    <w:rsid w:val="00102AA7"/>
    <w:rsid w:val="00126E98"/>
    <w:rsid w:val="001323CF"/>
    <w:rsid w:val="00137635"/>
    <w:rsid w:val="001673DE"/>
    <w:rsid w:val="001A52DC"/>
    <w:rsid w:val="001B3BCC"/>
    <w:rsid w:val="001C07E9"/>
    <w:rsid w:val="001E2881"/>
    <w:rsid w:val="001F1CB2"/>
    <w:rsid w:val="002209A8"/>
    <w:rsid w:val="002362BC"/>
    <w:rsid w:val="00247C6E"/>
    <w:rsid w:val="00283649"/>
    <w:rsid w:val="002A29F0"/>
    <w:rsid w:val="002A47FB"/>
    <w:rsid w:val="002B3518"/>
    <w:rsid w:val="002B5D97"/>
    <w:rsid w:val="002C2616"/>
    <w:rsid w:val="002F7CD1"/>
    <w:rsid w:val="0039147E"/>
    <w:rsid w:val="003B7368"/>
    <w:rsid w:val="003D5AF6"/>
    <w:rsid w:val="003F3FE2"/>
    <w:rsid w:val="003F4303"/>
    <w:rsid w:val="00400C53"/>
    <w:rsid w:val="004224C8"/>
    <w:rsid w:val="00427975"/>
    <w:rsid w:val="0043428B"/>
    <w:rsid w:val="00434A48"/>
    <w:rsid w:val="004467F3"/>
    <w:rsid w:val="004576C2"/>
    <w:rsid w:val="00470266"/>
    <w:rsid w:val="00485D15"/>
    <w:rsid w:val="00490107"/>
    <w:rsid w:val="004A0741"/>
    <w:rsid w:val="004A62CF"/>
    <w:rsid w:val="004E2C31"/>
    <w:rsid w:val="005140AD"/>
    <w:rsid w:val="005B0259"/>
    <w:rsid w:val="005D47F1"/>
    <w:rsid w:val="005E6010"/>
    <w:rsid w:val="0061216D"/>
    <w:rsid w:val="006242D9"/>
    <w:rsid w:val="006835A3"/>
    <w:rsid w:val="006950B6"/>
    <w:rsid w:val="006D003A"/>
    <w:rsid w:val="006F1B5F"/>
    <w:rsid w:val="00704F4D"/>
    <w:rsid w:val="007054B6"/>
    <w:rsid w:val="0070723B"/>
    <w:rsid w:val="00724745"/>
    <w:rsid w:val="00773257"/>
    <w:rsid w:val="0078687E"/>
    <w:rsid w:val="007A24AF"/>
    <w:rsid w:val="007C7897"/>
    <w:rsid w:val="007D2E2D"/>
    <w:rsid w:val="007D715F"/>
    <w:rsid w:val="00844282"/>
    <w:rsid w:val="00884BCD"/>
    <w:rsid w:val="008A0012"/>
    <w:rsid w:val="008C0EE9"/>
    <w:rsid w:val="008C2670"/>
    <w:rsid w:val="00917826"/>
    <w:rsid w:val="00951D2A"/>
    <w:rsid w:val="00973D23"/>
    <w:rsid w:val="009904A4"/>
    <w:rsid w:val="009959AE"/>
    <w:rsid w:val="009B5E03"/>
    <w:rsid w:val="009C5018"/>
    <w:rsid w:val="009C7B26"/>
    <w:rsid w:val="00A11E52"/>
    <w:rsid w:val="00A22714"/>
    <w:rsid w:val="00A23BBA"/>
    <w:rsid w:val="00A26910"/>
    <w:rsid w:val="00A35BE3"/>
    <w:rsid w:val="00A96264"/>
    <w:rsid w:val="00AD1565"/>
    <w:rsid w:val="00AD3C33"/>
    <w:rsid w:val="00AD6691"/>
    <w:rsid w:val="00AF6EF2"/>
    <w:rsid w:val="00AF77B6"/>
    <w:rsid w:val="00B07C20"/>
    <w:rsid w:val="00B2483D"/>
    <w:rsid w:val="00B633F6"/>
    <w:rsid w:val="00BB08AF"/>
    <w:rsid w:val="00BD41E9"/>
    <w:rsid w:val="00BE7D58"/>
    <w:rsid w:val="00C1022D"/>
    <w:rsid w:val="00C84413"/>
    <w:rsid w:val="00C95073"/>
    <w:rsid w:val="00CA6110"/>
    <w:rsid w:val="00CF0DBC"/>
    <w:rsid w:val="00D95B71"/>
    <w:rsid w:val="00DD044A"/>
    <w:rsid w:val="00DE6C7C"/>
    <w:rsid w:val="00E058E8"/>
    <w:rsid w:val="00E70B87"/>
    <w:rsid w:val="00EE7B3E"/>
    <w:rsid w:val="00F102CC"/>
    <w:rsid w:val="00F12AB0"/>
    <w:rsid w:val="00F2358B"/>
    <w:rsid w:val="00F4727A"/>
    <w:rsid w:val="00F55287"/>
    <w:rsid w:val="00F91042"/>
    <w:rsid w:val="00FB1AC7"/>
    <w:rsid w:val="00FF3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809</TotalTime>
  <Pages>6</Pages>
  <Words>1530</Words>
  <Characters>9539</Characters>
  <Application>Microsoft Office Word</Application>
  <DocSecurity>0</DocSecurity>
  <Lines>149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111</cp:revision>
  <dcterms:created xsi:type="dcterms:W3CDTF">2022-02-28T12:21:00Z</dcterms:created>
  <dcterms:modified xsi:type="dcterms:W3CDTF">2025-11-03T12:57:00Z</dcterms:modified>
</cp:coreProperties>
</file>