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68B75D41" w14:textId="77777777" w:rsidR="007C4196" w:rsidRPr="00AB6A41" w:rsidRDefault="007C4196" w:rsidP="007C4196">
            <w:r>
              <w:t>T</w:t>
            </w:r>
            <w:r w:rsidRPr="00AB6A41">
              <w:t xml:space="preserve">he manuscript details a protocol outlining a collaborative analysis involving multiple studies sharing common components. </w:t>
            </w:r>
            <w:r>
              <w:t>The</w:t>
            </w:r>
            <w:r w:rsidRPr="00AB6A41">
              <w:t xml:space="preserve"> data is not accessible, as it has</w:t>
            </w:r>
            <w:r>
              <w:t xml:space="preserve"> yet to be made available for analysis. The data collection is ongoing. The data will</w:t>
            </w:r>
            <w:r w:rsidRPr="00AB6A41">
              <w:t xml:space="preserve"> </w:t>
            </w:r>
            <w:r>
              <w:t>be</w:t>
            </w:r>
            <w:r w:rsidRPr="00AB6A41">
              <w:t xml:space="preserve"> loaned to the NCI. Access to this data </w:t>
            </w:r>
            <w:r>
              <w:t>will require</w:t>
            </w:r>
            <w:r w:rsidRPr="00AB6A41">
              <w:t xml:space="preserve"> individual requests to the respective sites. As a consortium, </w:t>
            </w:r>
            <w:r>
              <w:t>we aim</w:t>
            </w:r>
            <w:r w:rsidRPr="00AB6A41">
              <w:t xml:space="preserve"> to furnish essential information to enable verification and replication upon approval from the individual sites.</w:t>
            </w:r>
          </w:p>
          <w:p w14:paraId="5D816AF1" w14:textId="77777777" w:rsidR="007C4196" w:rsidRPr="00AB6A41" w:rsidRDefault="007C4196" w:rsidP="007C4196"/>
          <w:p w14:paraId="48F081B5" w14:textId="77777777" w:rsidR="007C4196" w:rsidRPr="00AB6A41" w:rsidRDefault="007C4196" w:rsidP="007C4196">
            <w:r w:rsidRPr="00AB6A41">
              <w:t>The primary objective of this study is to develop AI algorithms that will undergo validation across various datasets within the consortium. Ultimately, our aim is to make these algorithms publicly accessible once they are finalized.</w:t>
            </w:r>
          </w:p>
          <w:p w14:paraId="4EC3BCB7" w14:textId="766DADF4" w:rsidR="0002740A" w:rsidRPr="003D5AF6" w:rsidRDefault="0002740A">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B4D2DBE"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433BCC23" w:rsidR="00F102CC" w:rsidRPr="003D5AF6" w:rsidRDefault="00E4333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663A51EA" w:rsidR="00F102CC" w:rsidRPr="003D5AF6" w:rsidRDefault="007C4196">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We are using a PCR based technology to detect HPV DNA. We use a commercially available technology, </w:t>
            </w:r>
            <w:proofErr w:type="spellStart"/>
            <w:r>
              <w:rPr>
                <w:rFonts w:ascii="Noto Sans" w:eastAsia="Noto Sans" w:hAnsi="Noto Sans" w:cs="Noto Sans"/>
                <w:bCs/>
                <w:color w:val="434343"/>
                <w:sz w:val="18"/>
                <w:szCs w:val="18"/>
              </w:rPr>
              <w:t>ScrennFire</w:t>
            </w:r>
            <w:proofErr w:type="spellEnd"/>
            <w:r>
              <w:rPr>
                <w:rFonts w:ascii="Noto Sans" w:eastAsia="Noto Sans" w:hAnsi="Noto Sans" w:cs="Noto Sans"/>
                <w:bCs/>
                <w:color w:val="434343"/>
                <w:sz w:val="18"/>
                <w:szCs w:val="18"/>
              </w:rPr>
              <w:t xml:space="preserve"> from Atila Biosystems and the sequences are not available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BC1056E" w:rsidR="00F102CC" w:rsidRPr="003D5AF6" w:rsidRDefault="00F102CC">
            <w:pPr>
              <w:rPr>
                <w:rFonts w:ascii="Noto Sans" w:eastAsia="Noto Sans" w:hAnsi="Noto Sans" w:cs="Noto Sans"/>
                <w:bCs/>
                <w:color w:val="434343"/>
                <w:sz w:val="18"/>
                <w:szCs w:val="18"/>
              </w:rPr>
            </w:pPr>
            <w:bookmarkStart w:id="1" w:name="_GoBack"/>
            <w:bookmarkEnd w:id="1"/>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42FF91F" w:rsidR="00F102CC" w:rsidRPr="003D5AF6" w:rsidRDefault="00E4333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7F74E2DD" w:rsidR="00F102CC" w:rsidRPr="003D5AF6" w:rsidRDefault="00E4333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423038DD" w:rsidR="00F102CC" w:rsidRPr="003D5AF6" w:rsidRDefault="00E4333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F02446F" w:rsidR="00F102CC" w:rsidRPr="003D5AF6" w:rsidRDefault="00E4333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25084179" w:rsidR="00F102CC" w:rsidRPr="003D5AF6" w:rsidRDefault="00E4333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48C48F0E" w:rsidR="00F102CC" w:rsidRPr="003D5AF6" w:rsidRDefault="00E4333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BAF0CBF" w:rsidR="00F102CC" w:rsidRPr="003D5AF6" w:rsidRDefault="00C66420">
            <w:pPr>
              <w:rPr>
                <w:rFonts w:ascii="Noto Sans" w:eastAsia="Noto Sans" w:hAnsi="Noto Sans" w:cs="Noto Sans"/>
                <w:bCs/>
                <w:color w:val="434343"/>
                <w:sz w:val="18"/>
                <w:szCs w:val="18"/>
              </w:rPr>
            </w:pPr>
            <w:r>
              <w:rPr>
                <w:rFonts w:ascii="Noto Sans" w:eastAsia="Noto Sans" w:hAnsi="Noto Sans" w:cs="Noto Sans"/>
                <w:bCs/>
                <w:color w:val="434343"/>
                <w:sz w:val="18"/>
                <w:szCs w:val="18"/>
              </w:rPr>
              <w:t>This is a Consortium protocol. No data are yet available</w:t>
            </w:r>
            <w:r w:rsidR="00082EDF">
              <w:rPr>
                <w:rFonts w:ascii="Noto Sans" w:eastAsia="Noto Sans" w:hAnsi="Noto Sans" w:cs="Noto Sans"/>
                <w:bCs/>
                <w:color w:val="434343"/>
                <w:sz w:val="18"/>
                <w:szCs w:val="18"/>
              </w:rPr>
              <w:t xml:space="preserve">. The study </w:t>
            </w:r>
            <w:r w:rsidR="007C4196">
              <w:rPr>
                <w:rFonts w:ascii="Noto Sans" w:eastAsia="Noto Sans" w:hAnsi="Noto Sans" w:cs="Noto Sans"/>
                <w:bCs/>
                <w:color w:val="434343"/>
                <w:sz w:val="18"/>
                <w:szCs w:val="18"/>
              </w:rPr>
              <w:t xml:space="preserve">is being </w:t>
            </w:r>
            <w:r w:rsidR="00082EDF">
              <w:rPr>
                <w:rFonts w:ascii="Noto Sans" w:eastAsia="Noto Sans" w:hAnsi="Noto Sans" w:cs="Noto Sans"/>
                <w:bCs/>
                <w:color w:val="434343"/>
                <w:sz w:val="18"/>
                <w:szCs w:val="18"/>
              </w:rPr>
              <w:t>performed</w:t>
            </w:r>
            <w:r w:rsidR="007C4196">
              <w:rPr>
                <w:rFonts w:ascii="Noto Sans" w:eastAsia="Noto Sans" w:hAnsi="Noto Sans" w:cs="Noto Sans"/>
                <w:bCs/>
                <w:color w:val="434343"/>
                <w:sz w:val="18"/>
                <w:szCs w:val="18"/>
              </w:rPr>
              <w:t xml:space="preserve"> in </w:t>
            </w:r>
            <w:r w:rsidR="00082EDF">
              <w:rPr>
                <w:rFonts w:ascii="Noto Sans" w:eastAsia="Noto Sans" w:hAnsi="Noto Sans" w:cs="Noto Sans"/>
                <w:bCs/>
                <w:color w:val="434343"/>
                <w:sz w:val="18"/>
                <w:szCs w:val="18"/>
              </w:rPr>
              <w:t>women in the age range of 25</w:t>
            </w:r>
            <w:r w:rsidR="007C4196">
              <w:rPr>
                <w:rFonts w:ascii="Noto Sans" w:eastAsia="Noto Sans" w:hAnsi="Noto Sans" w:cs="Noto Sans"/>
                <w:bCs/>
                <w:color w:val="434343"/>
                <w:sz w:val="18"/>
                <w:szCs w:val="18"/>
              </w:rPr>
              <w:t>-</w:t>
            </w:r>
            <w:r w:rsidR="00082EDF">
              <w:rPr>
                <w:rFonts w:ascii="Noto Sans" w:eastAsia="Noto Sans" w:hAnsi="Noto Sans" w:cs="Noto Sans"/>
                <w:bCs/>
                <w:color w:val="434343"/>
                <w:sz w:val="18"/>
                <w:szCs w:val="18"/>
              </w:rPr>
              <w:t>49</w:t>
            </w:r>
            <w:r w:rsidR="005E62EA">
              <w:rPr>
                <w:rFonts w:ascii="Noto Sans" w:eastAsia="Noto Sans" w:hAnsi="Noto Sans" w:cs="Noto Sans"/>
                <w:bCs/>
                <w:color w:val="434343"/>
                <w:sz w:val="18"/>
                <w:szCs w:val="18"/>
              </w:rPr>
              <w:t xml:space="preserve"> and will include a diverse ethnicity as the study includes populations from </w:t>
            </w:r>
            <w:r w:rsidR="0002740A">
              <w:rPr>
                <w:rFonts w:ascii="Noto Sans" w:eastAsia="Noto Sans" w:hAnsi="Noto Sans" w:cs="Noto Sans"/>
                <w:bCs/>
                <w:color w:val="434343"/>
                <w:sz w:val="18"/>
                <w:szCs w:val="18"/>
              </w:rPr>
              <w:t>L</w:t>
            </w:r>
            <w:r w:rsidR="005E62EA">
              <w:rPr>
                <w:rFonts w:ascii="Noto Sans" w:eastAsia="Noto Sans" w:hAnsi="Noto Sans" w:cs="Noto Sans"/>
                <w:bCs/>
                <w:color w:val="434343"/>
                <w:sz w:val="18"/>
                <w:szCs w:val="18"/>
              </w:rPr>
              <w:t>atin America, sub-Saharan Africa and Cambodia</w:t>
            </w:r>
            <w:r w:rsidR="007C4196">
              <w:rPr>
                <w:rFonts w:ascii="Noto Sans" w:eastAsia="Noto Sans" w:hAnsi="Noto Sans" w:cs="Noto Sans"/>
                <w:bCs/>
                <w:color w:val="434343"/>
                <w:sz w:val="18"/>
                <w:szCs w:val="18"/>
              </w:rPr>
              <w:t xml:space="preserve"> for Asia</w:t>
            </w:r>
            <w:r w:rsidR="005E62EA">
              <w:rPr>
                <w:rFonts w:ascii="Noto Sans" w:eastAsia="Noto Sans" w:hAnsi="Noto Sans" w:cs="Noto Sans"/>
                <w:bCs/>
                <w:color w:val="434343"/>
                <w:sz w:val="18"/>
                <w:szCs w:val="18"/>
              </w:rPr>
              <w:t xml:space="preserve">.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62185D52"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2" w:name="_ff5b8dustxkx" w:colFirst="0" w:colLast="0"/>
      <w:bookmarkEnd w:id="2"/>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2393BB89" w:rsidR="00F102CC" w:rsidRPr="003D5AF6" w:rsidRDefault="00C664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This is a Consortium protocol</w:t>
            </w:r>
            <w:r w:rsidR="007C4196">
              <w:rPr>
                <w:rFonts w:ascii="Noto Sans" w:eastAsia="Noto Sans" w:hAnsi="Noto Sans" w:cs="Noto Sans"/>
                <w:bCs/>
                <w:color w:val="434343"/>
                <w:sz w:val="18"/>
                <w:szCs w:val="18"/>
              </w:rPr>
              <w:t>. After consultation</w:t>
            </w:r>
            <w:r w:rsidR="005E62EA">
              <w:rPr>
                <w:rFonts w:ascii="Noto Sans" w:eastAsia="Noto Sans" w:hAnsi="Noto Sans" w:cs="Noto Sans"/>
                <w:bCs/>
                <w:color w:val="434343"/>
                <w:sz w:val="18"/>
                <w:szCs w:val="18"/>
              </w:rPr>
              <w:t xml:space="preserve"> it is not considered a clinical </w:t>
            </w:r>
            <w:r w:rsidR="007C4196">
              <w:rPr>
                <w:rFonts w:ascii="Noto Sans" w:eastAsia="Noto Sans" w:hAnsi="Noto Sans" w:cs="Noto Sans"/>
                <w:bCs/>
                <w:color w:val="434343"/>
                <w:sz w:val="18"/>
                <w:szCs w:val="18"/>
              </w:rPr>
              <w:t>trial</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EB71E75"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3EDCA2E7" w:rsidR="00F102CC" w:rsidRPr="003D5AF6" w:rsidRDefault="005267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See reference by Inturrisi et al. 2023</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2B37024E" w:rsidR="00F102CC" w:rsidRPr="003D5AF6" w:rsidRDefault="005267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An initial aim is to enroll 100,000 with the </w:t>
            </w:r>
            <w:r w:rsidR="005E62EA">
              <w:rPr>
                <w:rFonts w:ascii="Noto Sans" w:eastAsia="Noto Sans" w:hAnsi="Noto Sans" w:cs="Noto Sans"/>
                <w:bCs/>
                <w:color w:val="434343"/>
                <w:sz w:val="18"/>
                <w:szCs w:val="18"/>
              </w:rPr>
              <w:t>expectation</w:t>
            </w:r>
            <w:r>
              <w:rPr>
                <w:rFonts w:ascii="Noto Sans" w:eastAsia="Noto Sans" w:hAnsi="Noto Sans" w:cs="Noto Sans"/>
                <w:bCs/>
                <w:color w:val="434343"/>
                <w:sz w:val="18"/>
                <w:szCs w:val="18"/>
              </w:rPr>
              <w:t xml:space="preserve"> to have sufficient number of CIN3 cases to have enough outcomes</w:t>
            </w:r>
            <w:r w:rsidR="008817AF">
              <w:rPr>
                <w:rFonts w:ascii="Noto Sans" w:eastAsia="Noto Sans" w:hAnsi="Noto Sans" w:cs="Noto Sans"/>
                <w:bCs/>
                <w:color w:val="434343"/>
                <w:sz w:val="18"/>
                <w:szCs w:val="18"/>
              </w:rPr>
              <w:t xml:space="preserve"> (about 1% of the screened population)</w:t>
            </w:r>
            <w:r>
              <w:rPr>
                <w:rFonts w:ascii="Noto Sans" w:eastAsia="Noto Sans" w:hAnsi="Noto Sans" w:cs="Noto Sans"/>
                <w:bCs/>
                <w:color w:val="434343"/>
                <w:sz w:val="18"/>
                <w:szCs w:val="18"/>
              </w:rPr>
              <w:t>. This is a conservative estimate</w:t>
            </w:r>
            <w:r w:rsidR="008817AF">
              <w:rPr>
                <w:rFonts w:ascii="Noto Sans" w:eastAsia="Noto Sans" w:hAnsi="Noto Sans" w:cs="Noto Sans"/>
                <w:bCs/>
                <w:color w:val="434343"/>
                <w:sz w:val="18"/>
                <w:szCs w:val="18"/>
              </w:rPr>
              <w:t xml:space="preserve"> as some of the areas may have a higher prevalence of CIN3</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1BABC702" w:rsidR="00F102CC" w:rsidRPr="003D5AF6" w:rsidRDefault="008817A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No randomization, but whenever there is an ongoing standard of care, a comparison with the new PAVE </w:t>
            </w:r>
            <w:r w:rsidR="007C4196">
              <w:rPr>
                <w:rFonts w:ascii="Noto Sans" w:eastAsia="Noto Sans" w:hAnsi="Noto Sans" w:cs="Noto Sans"/>
                <w:bCs/>
                <w:color w:val="434343"/>
                <w:sz w:val="18"/>
                <w:szCs w:val="18"/>
              </w:rPr>
              <w:t>strategy will</w:t>
            </w:r>
            <w:r>
              <w:rPr>
                <w:rFonts w:ascii="Noto Sans" w:eastAsia="Noto Sans" w:hAnsi="Noto Sans" w:cs="Noto Sans"/>
                <w:bCs/>
                <w:color w:val="434343"/>
                <w:sz w:val="18"/>
                <w:szCs w:val="18"/>
              </w:rPr>
              <w:t xml:space="preserve"> be provided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A9776C" w14:textId="77777777" w:rsidR="00F16F90" w:rsidRPr="00AB6A41" w:rsidRDefault="00F16F90" w:rsidP="00F16F90">
            <w:r w:rsidRPr="00AB6A41">
              <w:t>During the initial phase, known as the efficacy study, participants will be managed in accordance with the standard care protocols at each site. Providers will not have access to the AI score for quality or diagnosis until the validation of the strategy is confirmed. In the subsequent phase, providers will have the opportunity to compare their own approach with our strategy. Nevertheless, any alterations in clinical management will adhere to the guidelines outlined by the Ministry of Health (</w:t>
            </w:r>
            <w:proofErr w:type="spellStart"/>
            <w:r w:rsidRPr="00AB6A41">
              <w:t>MoH</w:t>
            </w:r>
            <w:proofErr w:type="spellEnd"/>
            <w:r w:rsidRPr="00AB6A41">
              <w:t>).</w:t>
            </w:r>
          </w:p>
          <w:p w14:paraId="68267DA2" w14:textId="7B84D9EE"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08AB9166" w:rsidR="00F102CC" w:rsidRPr="003D5AF6" w:rsidRDefault="008817A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All defined at the recruitment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2C4C7843" w:rsidR="00F102CC" w:rsidRPr="003D5AF6" w:rsidRDefault="008817A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HPV test</w:t>
            </w:r>
            <w:r w:rsidR="00B85D60">
              <w:rPr>
                <w:rFonts w:ascii="Noto Sans" w:eastAsia="Noto Sans" w:hAnsi="Noto Sans" w:cs="Noto Sans"/>
                <w:bCs/>
                <w:color w:val="434343"/>
                <w:sz w:val="18"/>
                <w:szCs w:val="18"/>
              </w:rPr>
              <w:t>s</w:t>
            </w:r>
            <w:r>
              <w:rPr>
                <w:rFonts w:ascii="Noto Sans" w:eastAsia="Noto Sans" w:hAnsi="Noto Sans" w:cs="Noto Sans"/>
                <w:bCs/>
                <w:color w:val="434343"/>
                <w:sz w:val="18"/>
                <w:szCs w:val="18"/>
              </w:rPr>
              <w:t xml:space="preserve"> are replicated in around 10% of the samples or </w:t>
            </w:r>
            <w:r>
              <w:rPr>
                <w:rFonts w:ascii="Noto Sans" w:eastAsia="Noto Sans" w:hAnsi="Noto Sans" w:cs="Noto Sans"/>
                <w:bCs/>
                <w:color w:val="434343"/>
                <w:sz w:val="18"/>
                <w:szCs w:val="18"/>
              </w:rPr>
              <w:lastRenderedPageBreak/>
              <w:t xml:space="preserve">until results are considered consistent.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38F5A303"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1C6DDA9" w:rsidR="00F102CC" w:rsidRPr="003D5AF6" w:rsidRDefault="008817A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The AI functions will be evaluated in different sets, including external sets to confirm their </w:t>
            </w:r>
            <w:r w:rsidR="0002740A">
              <w:rPr>
                <w:rFonts w:ascii="Noto Sans" w:eastAsia="Noto Sans" w:hAnsi="Noto Sans" w:cs="Noto Sans"/>
                <w:bCs/>
                <w:color w:val="434343"/>
                <w:sz w:val="18"/>
                <w:szCs w:val="18"/>
              </w:rPr>
              <w:t>portability. Once the algorithms are validated we aim to provide them as an open source for public use in adequate conditions.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66C92C58"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2746CF52" w:rsidR="00F102CC" w:rsidRDefault="005267C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All sites participating in the Consortium have </w:t>
            </w:r>
            <w:proofErr w:type="gramStart"/>
            <w:r>
              <w:rPr>
                <w:rFonts w:ascii="Noto Sans" w:eastAsia="Noto Sans" w:hAnsi="Noto Sans" w:cs="Noto Sans"/>
                <w:b/>
                <w:color w:val="434343"/>
                <w:sz w:val="18"/>
                <w:szCs w:val="18"/>
              </w:rPr>
              <w:t>the</w:t>
            </w:r>
            <w:r w:rsidR="008817AF">
              <w:rPr>
                <w:rFonts w:ascii="Noto Sans" w:eastAsia="Noto Sans" w:hAnsi="Noto Sans" w:cs="Noto Sans"/>
                <w:b/>
                <w:color w:val="434343"/>
                <w:sz w:val="18"/>
                <w:szCs w:val="18"/>
              </w:rPr>
              <w:t>ir</w:t>
            </w:r>
            <w:r>
              <w:rPr>
                <w:rFonts w:ascii="Noto Sans" w:eastAsia="Noto Sans" w:hAnsi="Noto Sans" w:cs="Noto Sans"/>
                <w:b/>
                <w:color w:val="434343"/>
                <w:sz w:val="18"/>
                <w:szCs w:val="18"/>
              </w:rPr>
              <w:t xml:space="preserve">  IRB</w:t>
            </w:r>
            <w:proofErr w:type="gramEnd"/>
            <w:r>
              <w:rPr>
                <w:rFonts w:ascii="Noto Sans" w:eastAsia="Noto Sans" w:hAnsi="Noto Sans" w:cs="Noto Sans"/>
                <w:b/>
                <w:color w:val="434343"/>
                <w:sz w:val="18"/>
                <w:szCs w:val="18"/>
              </w:rPr>
              <w:t xml:space="preserve"> approval</w:t>
            </w:r>
            <w:r w:rsidR="008817AF">
              <w:rPr>
                <w:rFonts w:ascii="Noto Sans" w:eastAsia="Noto Sans" w:hAnsi="Noto Sans" w:cs="Noto Sans"/>
                <w:b/>
                <w:color w:val="434343"/>
                <w:sz w:val="18"/>
                <w:szCs w:val="18"/>
              </w:rPr>
              <w:t xml:space="preserve"> and those have been checked at NCI</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01E8D7D7" w:rsidR="00F102CC" w:rsidRPr="003D5AF6" w:rsidRDefault="008817A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IRB at the different countries have provided the individual study´s approval.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0E978B56"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2A573CBB" w:rsidR="00F102CC" w:rsidRPr="003D5AF6" w:rsidRDefault="008817A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All sites require their own ethical approval</w:t>
            </w:r>
            <w:r w:rsidR="00F16F90">
              <w:rPr>
                <w:rFonts w:ascii="Noto Sans" w:eastAsia="Noto Sans" w:hAnsi="Noto Sans" w:cs="Noto Sans"/>
                <w:bCs/>
                <w:color w:val="434343"/>
                <w:sz w:val="18"/>
                <w:szCs w:val="18"/>
              </w:rPr>
              <w:t>,</w:t>
            </w:r>
            <w:r>
              <w:rPr>
                <w:rFonts w:ascii="Noto Sans" w:eastAsia="Noto Sans" w:hAnsi="Noto Sans" w:cs="Noto Sans"/>
                <w:bCs/>
                <w:color w:val="434343"/>
                <w:sz w:val="18"/>
                <w:szCs w:val="18"/>
              </w:rPr>
              <w:t xml:space="preserve"> which has been attested by the NCI´s PI. Data is compiled at NCI for analysis but no specimens or samples are shipped at NCI derived from this Consortium</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53252CC"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714C413A" w:rsidR="00F102CC" w:rsidRPr="003D5AF6" w:rsidRDefault="005267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212B5200" w:rsidR="00F102CC" w:rsidRPr="003D5AF6" w:rsidRDefault="005267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Inclusion and exclusion criteria are specified </w:t>
            </w:r>
            <w:r w:rsidR="008817AF">
              <w:rPr>
                <w:rFonts w:ascii="Noto Sans" w:eastAsia="Noto Sans" w:hAnsi="Noto Sans" w:cs="Noto Sans"/>
                <w:bCs/>
                <w:color w:val="434343"/>
                <w:sz w:val="18"/>
                <w:szCs w:val="18"/>
              </w:rPr>
              <w:t>in</w:t>
            </w:r>
            <w:r>
              <w:rPr>
                <w:rFonts w:ascii="Noto Sans" w:eastAsia="Noto Sans" w:hAnsi="Noto Sans" w:cs="Noto Sans"/>
                <w:bCs/>
                <w:color w:val="434343"/>
                <w:sz w:val="18"/>
                <w:szCs w:val="18"/>
              </w:rPr>
              <w:t xml:space="preserve"> the enrollment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3C71BD42" w:rsidR="00F102CC" w:rsidRPr="003D5AF6" w:rsidRDefault="005267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See the statistical section and Egemen et al. 2023</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B302E59" w:rsidR="00F102CC" w:rsidRPr="003D5AF6" w:rsidRDefault="0025340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are not available yet</w:t>
            </w:r>
            <w:r w:rsidR="00B85D60">
              <w:rPr>
                <w:rFonts w:ascii="Noto Sans" w:eastAsia="Noto Sans" w:hAnsi="Noto Sans" w:cs="Noto Sans"/>
                <w:bCs/>
                <w:color w:val="434343"/>
                <w:sz w:val="18"/>
                <w:szCs w:val="18"/>
              </w:rPr>
              <w:t>, and therefore, the manuscript does not contain any dataset for analysis. Once the data is generated and analyzed we will provide details for access. A site-specific for PAVE is being generated at NCI website, where requests will be processed.</w:t>
            </w:r>
            <w:r w:rsidR="00B85D60">
              <w:rPr>
                <w:rFonts w:ascii="Arial" w:hAnsi="Arial" w:cs="Arial"/>
                <w:color w:val="222222"/>
                <w:shd w:val="clear" w:color="auto" w:fill="FFFFFF"/>
              </w:rPr>
              <w:t>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6FD488FA"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1656FEB5" w:rsidR="00F102CC" w:rsidRPr="003D5AF6" w:rsidRDefault="00B85D6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Once the data is generated and analyzed we will provide details for access. A site-specific for PAVE is being generated at NCI website, where requests will be  </w:t>
            </w:r>
            <w:r>
              <w:rPr>
                <w:rFonts w:ascii="Arial" w:hAnsi="Arial" w:cs="Arial"/>
                <w:color w:val="222222"/>
                <w:shd w:val="clear" w:color="auto" w:fill="FFFFFF"/>
              </w:rPr>
              <w:t xml:space="preserve"> </w:t>
            </w:r>
            <w:r>
              <w:rPr>
                <w:rFonts w:ascii="Noto Sans" w:eastAsia="Noto Sans" w:hAnsi="Noto Sans" w:cs="Noto Sans"/>
                <w:bCs/>
                <w:color w:val="434343"/>
                <w:sz w:val="18"/>
                <w:szCs w:val="18"/>
              </w:rPr>
              <w:t>processed.</w:t>
            </w:r>
            <w:r>
              <w:rPr>
                <w:rFonts w:ascii="Arial" w:hAnsi="Arial" w:cs="Arial"/>
                <w:color w:val="222222"/>
                <w:shd w:val="clear" w:color="auto" w:fill="FFFFFF"/>
              </w:rPr>
              <w:t>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4797D80E"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2626F7A5" w:rsidR="00F102CC" w:rsidRPr="003D5AF6" w:rsidRDefault="00B85D6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We are working on having the URL within the NCI website for the PAVE study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27486708"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04F7C3FC" w:rsidR="00F102CC" w:rsidRPr="003D5AF6" w:rsidRDefault="0025340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Final algorithms are not yet available but will be provided when presenting the results to allow replication</w:t>
            </w:r>
            <w:r w:rsidR="00F16F90">
              <w:rPr>
                <w:rFonts w:ascii="Noto Sans" w:eastAsia="Noto Sans" w:hAnsi="Noto Sans" w:cs="Noto Sans"/>
                <w:bCs/>
                <w:color w:val="434343"/>
                <w:sz w:val="18"/>
                <w:szCs w:val="18"/>
              </w:rPr>
              <w:t>.</w:t>
            </w:r>
            <w:r w:rsidR="00B85D60">
              <w:rPr>
                <w:rFonts w:ascii="Noto Sans" w:eastAsia="Noto Sans" w:hAnsi="Noto Sans" w:cs="Noto Sans"/>
                <w:bCs/>
                <w:color w:val="434343"/>
                <w:sz w:val="18"/>
                <w:szCs w:val="18"/>
              </w:rPr>
              <w:t xml:space="preserve"> The aim is to generate </w:t>
            </w:r>
            <w:r w:rsidR="0025740E">
              <w:rPr>
                <w:rFonts w:ascii="Noto Sans" w:eastAsia="Noto Sans" w:hAnsi="Noto Sans" w:cs="Noto Sans"/>
                <w:bCs/>
                <w:color w:val="434343"/>
                <w:sz w:val="18"/>
                <w:szCs w:val="18"/>
              </w:rPr>
              <w:t>algorithms</w:t>
            </w:r>
            <w:r w:rsidR="00B85D60">
              <w:rPr>
                <w:rFonts w:ascii="Noto Sans" w:eastAsia="Noto Sans" w:hAnsi="Noto Sans" w:cs="Noto Sans"/>
                <w:bCs/>
                <w:color w:val="434343"/>
                <w:sz w:val="18"/>
                <w:szCs w:val="18"/>
              </w:rPr>
              <w:t xml:space="preserve"> that can be of public use</w:t>
            </w:r>
            <w:r w:rsidR="0025740E">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3FF72FAF"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45CF2D77" w:rsidR="00F102CC" w:rsidRPr="0025740E" w:rsidRDefault="0025740E">
            <w:pPr>
              <w:spacing w:line="225" w:lineRule="auto"/>
              <w:rPr>
                <w:rFonts w:ascii="Noto Sans" w:eastAsia="Noto Sans" w:hAnsi="Noto Sans" w:cs="Noto Sans"/>
                <w:bCs/>
                <w:color w:val="434343"/>
                <w:sz w:val="18"/>
                <w:szCs w:val="18"/>
              </w:rPr>
            </w:pPr>
            <w:r w:rsidRPr="0025740E">
              <w:rPr>
                <w:rFonts w:ascii="Noto Sans" w:eastAsia="Noto Sans" w:hAnsi="Noto Sans" w:cs="Noto Sans"/>
                <w:bCs/>
                <w:color w:val="434343"/>
                <w:sz w:val="18"/>
                <w:szCs w:val="18"/>
              </w:rPr>
              <w:t>We cannot yet provide an accession number as data are not available, however, we are finalizing a website within NCI where accession number in repository will be stated once the Consortium analysis has been properly evaluated and published. The Consortium will have to agree on the external sharing of full or partial data</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1084D535"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34EA0314" w:rsidR="00F102CC" w:rsidRPr="003D5AF6" w:rsidRDefault="0025740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We are working on having the URL within the NCI website for the PAVE study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52F41BE8"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9DCE84" w14:textId="77777777" w:rsidR="00F102CC" w:rsidRDefault="0025340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We have used the SPIRIT-AI-Checklist</w:t>
            </w:r>
          </w:p>
          <w:p w14:paraId="049881D3" w14:textId="3B1BADC6" w:rsidR="0025340E" w:rsidRPr="003D5AF6" w:rsidRDefault="0025340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It can be provided upon request</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79DF8252"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634165">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w:t>
      </w:r>
      <w:r>
        <w:lastRenderedPageBreak/>
        <w:t xml:space="preserve">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FCDA3" w14:textId="77777777" w:rsidR="00634165" w:rsidRDefault="00634165">
      <w:r>
        <w:separator/>
      </w:r>
    </w:p>
  </w:endnote>
  <w:endnote w:type="continuationSeparator" w:id="0">
    <w:p w14:paraId="3A64D645" w14:textId="77777777" w:rsidR="00634165" w:rsidRDefault="0063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Mangal"/>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4E96" w14:textId="77777777" w:rsidR="008817AF" w:rsidRDefault="008817AF">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674BA7DB" w14:textId="77777777" w:rsidR="008817AF" w:rsidRDefault="008817AF">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DDB2A" w14:textId="77777777" w:rsidR="00634165" w:rsidRDefault="00634165">
      <w:r>
        <w:separator/>
      </w:r>
    </w:p>
  </w:footnote>
  <w:footnote w:type="continuationSeparator" w:id="0">
    <w:p w14:paraId="61ADD8A6" w14:textId="77777777" w:rsidR="00634165" w:rsidRDefault="00634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C160" w14:textId="762A16FD" w:rsidR="008817AF" w:rsidRDefault="008817AF">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1E9" w14:textId="556806EF" w:rsidR="008817AF" w:rsidRDefault="008817AF">
    <w:pPr>
      <w:pStyle w:val="Encabezado"/>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2740A"/>
    <w:rsid w:val="00082EDF"/>
    <w:rsid w:val="00175475"/>
    <w:rsid w:val="001B3BCC"/>
    <w:rsid w:val="002209A8"/>
    <w:rsid w:val="0025340E"/>
    <w:rsid w:val="0025740E"/>
    <w:rsid w:val="00282387"/>
    <w:rsid w:val="003D5AF6"/>
    <w:rsid w:val="00427975"/>
    <w:rsid w:val="004E2C31"/>
    <w:rsid w:val="005267C3"/>
    <w:rsid w:val="005B0259"/>
    <w:rsid w:val="005E62EA"/>
    <w:rsid w:val="00634165"/>
    <w:rsid w:val="006E23FC"/>
    <w:rsid w:val="007054B6"/>
    <w:rsid w:val="00742B96"/>
    <w:rsid w:val="007C4196"/>
    <w:rsid w:val="008817AF"/>
    <w:rsid w:val="009C7B26"/>
    <w:rsid w:val="00A11E52"/>
    <w:rsid w:val="00B85D60"/>
    <w:rsid w:val="00BD41E9"/>
    <w:rsid w:val="00C66420"/>
    <w:rsid w:val="00C84413"/>
    <w:rsid w:val="00E4333E"/>
    <w:rsid w:val="00ED0348"/>
    <w:rsid w:val="00F102CC"/>
    <w:rsid w:val="00F16F90"/>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top w:w="100" w:type="dxa"/>
        <w:left w:w="100" w:type="dxa"/>
        <w:bottom w:w="100" w:type="dxa"/>
        <w:right w:w="100" w:type="dxa"/>
      </w:tblCellMar>
    </w:tblPr>
  </w:style>
  <w:style w:type="table" w:customStyle="1" w:styleId="a0">
    <w:basedOn w:val="Tablanormal"/>
    <w:tblPr>
      <w:tblStyleRowBandSize w:val="1"/>
      <w:tblStyleColBandSize w:val="1"/>
      <w:tblCellMar>
        <w:top w:w="100" w:type="dxa"/>
        <w:left w:w="100" w:type="dxa"/>
        <w:bottom w:w="100" w:type="dxa"/>
        <w:right w:w="100" w:type="dxa"/>
      </w:tblCellMar>
    </w:tblPr>
  </w:style>
  <w:style w:type="table" w:customStyle="1" w:styleId="a1">
    <w:basedOn w:val="Tablanormal"/>
    <w:tblPr>
      <w:tblStyleRowBandSize w:val="1"/>
      <w:tblStyleColBandSize w:val="1"/>
      <w:tblCellMar>
        <w:top w:w="100" w:type="dxa"/>
        <w:left w:w="100" w:type="dxa"/>
        <w:bottom w:w="100" w:type="dxa"/>
        <w:right w:w="100" w:type="dxa"/>
      </w:tblCellMar>
    </w:tblPr>
  </w:style>
  <w:style w:type="table" w:customStyle="1" w:styleId="a2">
    <w:basedOn w:val="Tabla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4E2C31"/>
    <w:pPr>
      <w:tabs>
        <w:tab w:val="center" w:pos="4513"/>
        <w:tab w:val="right" w:pos="9026"/>
      </w:tabs>
    </w:pPr>
  </w:style>
  <w:style w:type="character" w:customStyle="1" w:styleId="EncabezadoCar">
    <w:name w:val="Encabezado Car"/>
    <w:basedOn w:val="Fuentedeprrafopredeter"/>
    <w:link w:val="Encabezado"/>
    <w:uiPriority w:val="99"/>
    <w:rsid w:val="004E2C31"/>
  </w:style>
  <w:style w:type="paragraph" w:styleId="Piedepgina">
    <w:name w:val="footer"/>
    <w:basedOn w:val="Normal"/>
    <w:link w:val="PiedepginaCar"/>
    <w:uiPriority w:val="99"/>
    <w:unhideWhenUsed/>
    <w:rsid w:val="004E2C31"/>
    <w:pPr>
      <w:tabs>
        <w:tab w:val="center" w:pos="4513"/>
        <w:tab w:val="right" w:pos="9026"/>
      </w:tabs>
    </w:pPr>
  </w:style>
  <w:style w:type="character" w:customStyle="1" w:styleId="PiedepginaCar">
    <w:name w:val="Pie de página Car"/>
    <w:basedOn w:val="Fuentedeprrafopredeter"/>
    <w:link w:val="Piedepgina"/>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1910</Words>
  <Characters>11002</Characters>
  <Application>Microsoft Office Word</Application>
  <DocSecurity>0</DocSecurity>
  <Lines>464</Lines>
  <Paragraphs>149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de Sanjosé</dc:creator>
  <cp:lastModifiedBy>Silvia de Sanjosé</cp:lastModifiedBy>
  <cp:revision>2</cp:revision>
  <dcterms:created xsi:type="dcterms:W3CDTF">2023-11-28T16:20:00Z</dcterms:created>
  <dcterms:modified xsi:type="dcterms:W3CDTF">2023-11-28T16:20:00Z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ecbc60097e0401d1a1fb45e3f0991a095040211b03196df83f2113e1bfb33719</vt:lpwstr>
  </property>
</Properties>
</file>