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7BFA" w14:textId="11E0828E" w:rsidR="007579EF" w:rsidRPr="007579EF" w:rsidRDefault="007579EF" w:rsidP="007579EF">
      <w:pPr>
        <w:jc w:val="both"/>
        <w:rPr>
          <w:rFonts w:ascii="Arial" w:hAnsi="Arial" w:cs="Arial"/>
        </w:rPr>
      </w:pPr>
      <w:r w:rsidRPr="007579EF">
        <w:rPr>
          <w:rFonts w:ascii="Arial" w:hAnsi="Arial" w:cs="Arial"/>
          <w:b/>
        </w:rPr>
        <w:t xml:space="preserve">Supplementary </w:t>
      </w:r>
      <w:r w:rsidRPr="007579EF">
        <w:rPr>
          <w:rFonts w:ascii="Arial" w:hAnsi="Arial" w:cs="Arial"/>
          <w:b/>
        </w:rPr>
        <w:t>file 2</w:t>
      </w:r>
      <w:r w:rsidRPr="007579EF">
        <w:rPr>
          <w:rFonts w:ascii="Arial" w:hAnsi="Arial" w:cs="Arial"/>
          <w:b/>
        </w:rPr>
        <w:t xml:space="preserve">. </w:t>
      </w:r>
      <w:r w:rsidRPr="007579EF">
        <w:rPr>
          <w:rFonts w:ascii="Arial" w:hAnsi="Arial" w:cs="Arial"/>
          <w:b/>
          <w:bCs/>
        </w:rPr>
        <w:t>Changes in enthalpy, entropy, free energy, and dissociation constants for nucleotide binding to PKA-C</w:t>
      </w:r>
      <w:r w:rsidRPr="007579EF">
        <w:rPr>
          <w:rFonts w:ascii="Arial" w:hAnsi="Arial" w:cs="Arial"/>
          <w:b/>
          <w:bCs/>
          <w:vertAlign w:val="superscript"/>
        </w:rPr>
        <w:t>WT</w:t>
      </w:r>
      <w:r w:rsidRPr="007579EF">
        <w:rPr>
          <w:rFonts w:ascii="Arial" w:hAnsi="Arial" w:cs="Arial"/>
          <w:b/>
          <w:bCs/>
        </w:rPr>
        <w:t xml:space="preserve"> and PKA-C</w:t>
      </w:r>
      <w:r w:rsidRPr="007579EF">
        <w:rPr>
          <w:rFonts w:ascii="Arial" w:hAnsi="Arial" w:cs="Arial"/>
          <w:b/>
          <w:bCs/>
          <w:vertAlign w:val="superscript"/>
        </w:rPr>
        <w:t>F100A</w:t>
      </w:r>
      <w:r w:rsidRPr="007579EF">
        <w:rPr>
          <w:rFonts w:ascii="Arial" w:hAnsi="Arial" w:cs="Arial"/>
          <w:b/>
          <w:bCs/>
        </w:rPr>
        <w:t>.</w:t>
      </w:r>
      <w:r w:rsidRPr="007579EF">
        <w:rPr>
          <w:rFonts w:ascii="Arial" w:hAnsi="Arial" w:cs="Arial"/>
        </w:rPr>
        <w:t xml:space="preserve"> All errors were calculated from triplicate measurements. Values for PKA-C</w:t>
      </w:r>
      <w:r w:rsidRPr="007579EF">
        <w:rPr>
          <w:rFonts w:ascii="Arial" w:hAnsi="Arial" w:cs="Arial"/>
          <w:vertAlign w:val="superscript"/>
        </w:rPr>
        <w:t>WT</w:t>
      </w:r>
      <w:r w:rsidRPr="007579EF">
        <w:rPr>
          <w:rFonts w:ascii="Arial" w:hAnsi="Arial" w:cs="Arial"/>
        </w:rPr>
        <w:t xml:space="preserve"> are taken from Walker </w:t>
      </w:r>
      <w:r w:rsidRPr="007579EF">
        <w:rPr>
          <w:rFonts w:ascii="Arial" w:hAnsi="Arial" w:cs="Arial"/>
          <w:i/>
          <w:iCs/>
        </w:rPr>
        <w:t>et al.</w:t>
      </w:r>
      <w:r w:rsidRPr="007579EF">
        <w:rPr>
          <w:rFonts w:ascii="Arial" w:hAnsi="Arial" w:cs="Arial"/>
        </w:rPr>
        <w:t xml:space="preserve"> </w:t>
      </w:r>
      <w:r w:rsidRPr="007579EF">
        <w:rPr>
          <w:rFonts w:ascii="Arial" w:hAnsi="Arial" w:cs="Arial"/>
        </w:rPr>
        <w:fldChar w:fldCharType="begin">
          <w:fldData xml:space="preserve">PEVuZE5vdGU+PENpdGU+PEF1dGhvcj5XYWxrZXI8L0F1dGhvcj48WWVhcj4yMDE5PC9ZZWFyPjxS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</w:fldData>
        </w:fldChar>
      </w:r>
      <w:r w:rsidRPr="007579EF">
        <w:rPr>
          <w:rFonts w:ascii="Arial" w:hAnsi="Arial" w:cs="Arial"/>
        </w:rPr>
        <w:instrText xml:space="preserve"> ADDIN EN.CITE </w:instrText>
      </w:r>
      <w:r w:rsidRPr="007579EF">
        <w:rPr>
          <w:rFonts w:ascii="Arial" w:hAnsi="Arial" w:cs="Arial"/>
        </w:rPr>
        <w:fldChar w:fldCharType="begin">
          <w:fldData xml:space="preserve">PEVuZE5vdGU+PENpdGU+PEF1dGhvcj5XYWxrZXI8L0F1dGhvcj48WWVhcj4yMDE5PC9ZZWFyPjxS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</w:fldData>
        </w:fldChar>
      </w:r>
      <w:r w:rsidRPr="007579EF">
        <w:rPr>
          <w:rFonts w:ascii="Arial" w:hAnsi="Arial" w:cs="Arial"/>
        </w:rPr>
        <w:instrText xml:space="preserve"> ADDIN EN.CITE.DATA </w:instrText>
      </w:r>
      <w:r w:rsidRPr="007579EF">
        <w:rPr>
          <w:rFonts w:ascii="Arial" w:hAnsi="Arial" w:cs="Arial"/>
        </w:rPr>
      </w:r>
      <w:r w:rsidRPr="007579EF">
        <w:rPr>
          <w:rFonts w:ascii="Arial" w:hAnsi="Arial" w:cs="Arial"/>
        </w:rPr>
        <w:fldChar w:fldCharType="end"/>
      </w:r>
      <w:r w:rsidRPr="007579EF">
        <w:rPr>
          <w:rFonts w:ascii="Arial" w:hAnsi="Arial" w:cs="Arial"/>
        </w:rPr>
      </w:r>
      <w:r w:rsidRPr="007579EF">
        <w:rPr>
          <w:rFonts w:ascii="Arial" w:hAnsi="Arial" w:cs="Arial"/>
        </w:rPr>
        <w:fldChar w:fldCharType="separate"/>
      </w:r>
      <w:r w:rsidRPr="007579EF">
        <w:rPr>
          <w:rFonts w:ascii="Arial" w:hAnsi="Arial" w:cs="Arial"/>
          <w:noProof/>
          <w:vertAlign w:val="superscript"/>
        </w:rPr>
        <w:t>22</w:t>
      </w:r>
      <w:r w:rsidRPr="007579EF">
        <w:rPr>
          <w:rFonts w:ascii="Arial" w:hAnsi="Arial" w:cs="Arial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170"/>
        <w:gridCol w:w="1890"/>
        <w:gridCol w:w="1800"/>
        <w:gridCol w:w="1800"/>
        <w:gridCol w:w="744"/>
      </w:tblGrid>
      <w:tr w:rsidR="007579EF" w:rsidRPr="007579EF" w14:paraId="2A1BD6DB" w14:textId="77777777" w:rsidTr="007579EF">
        <w:tc>
          <w:tcPr>
            <w:tcW w:w="1615" w:type="dxa"/>
          </w:tcPr>
          <w:p w14:paraId="3D5EEEA7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7DF6456B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  <w:i/>
              </w:rPr>
              <w:t>K</w:t>
            </w:r>
            <w:r w:rsidRPr="007579EF">
              <w:rPr>
                <w:rFonts w:ascii="Arial" w:hAnsi="Arial" w:cs="Arial"/>
                <w:vertAlign w:val="subscript"/>
              </w:rPr>
              <w:t>d</w:t>
            </w:r>
            <w:r w:rsidRPr="007579EF">
              <w:rPr>
                <w:rFonts w:ascii="Arial" w:hAnsi="Arial" w:cs="Arial"/>
              </w:rPr>
              <w:t xml:space="preserve"> (</w:t>
            </w:r>
            <w:r w:rsidRPr="007579EF">
              <w:rPr>
                <w:rFonts w:ascii="Arial" w:hAnsi="Arial" w:cs="Arial"/>
              </w:rPr>
              <w:sym w:font="Symbol" w:char="F06D"/>
            </w:r>
            <w:r w:rsidRPr="007579EF">
              <w:rPr>
                <w:rFonts w:ascii="Arial" w:hAnsi="Arial" w:cs="Arial"/>
              </w:rPr>
              <w:t>M)</w:t>
            </w:r>
          </w:p>
        </w:tc>
        <w:tc>
          <w:tcPr>
            <w:tcW w:w="1890" w:type="dxa"/>
            <w:vAlign w:val="center"/>
          </w:tcPr>
          <w:p w14:paraId="6BD22862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sym w:font="Symbol" w:char="F044"/>
            </w:r>
            <w:r w:rsidRPr="007579EF">
              <w:rPr>
                <w:rFonts w:ascii="Arial" w:hAnsi="Arial" w:cs="Arial"/>
              </w:rPr>
              <w:t>G (kcal/mol)</w:t>
            </w:r>
          </w:p>
        </w:tc>
        <w:tc>
          <w:tcPr>
            <w:tcW w:w="1800" w:type="dxa"/>
            <w:vAlign w:val="center"/>
          </w:tcPr>
          <w:p w14:paraId="78642405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sym w:font="Symbol" w:char="F044"/>
            </w:r>
            <w:r w:rsidRPr="007579EF">
              <w:rPr>
                <w:rFonts w:ascii="Arial" w:hAnsi="Arial" w:cs="Arial"/>
              </w:rPr>
              <w:t>H (kcal/mol)</w:t>
            </w:r>
          </w:p>
        </w:tc>
        <w:tc>
          <w:tcPr>
            <w:tcW w:w="1800" w:type="dxa"/>
            <w:vAlign w:val="center"/>
          </w:tcPr>
          <w:p w14:paraId="34C6CDBA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-T</w:t>
            </w:r>
            <w:r w:rsidRPr="007579EF">
              <w:rPr>
                <w:rFonts w:ascii="Arial" w:hAnsi="Arial" w:cs="Arial"/>
              </w:rPr>
              <w:sym w:font="Symbol" w:char="F044"/>
            </w:r>
            <w:r w:rsidRPr="007579EF">
              <w:rPr>
                <w:rFonts w:ascii="Arial" w:hAnsi="Arial" w:cs="Arial"/>
              </w:rPr>
              <w:t>S (kcal/mol)</w:t>
            </w:r>
          </w:p>
        </w:tc>
        <w:tc>
          <w:tcPr>
            <w:tcW w:w="744" w:type="dxa"/>
          </w:tcPr>
          <w:p w14:paraId="49CF206D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σ</w:t>
            </w:r>
          </w:p>
        </w:tc>
      </w:tr>
      <w:tr w:rsidR="007579EF" w:rsidRPr="007579EF" w14:paraId="124BA0FC" w14:textId="77777777" w:rsidTr="007579EF">
        <w:tc>
          <w:tcPr>
            <w:tcW w:w="1615" w:type="dxa"/>
          </w:tcPr>
          <w:p w14:paraId="090E608F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PKA-C</w:t>
            </w:r>
            <w:r w:rsidRPr="007579EF">
              <w:rPr>
                <w:rFonts w:ascii="Arial" w:hAnsi="Arial" w:cs="Arial"/>
                <w:vertAlign w:val="superscript"/>
              </w:rPr>
              <w:t>WT</w:t>
            </w:r>
          </w:p>
        </w:tc>
        <w:tc>
          <w:tcPr>
            <w:tcW w:w="1170" w:type="dxa"/>
            <w:vAlign w:val="center"/>
          </w:tcPr>
          <w:p w14:paraId="079B0EFE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83 ± 8</w:t>
            </w:r>
          </w:p>
        </w:tc>
        <w:tc>
          <w:tcPr>
            <w:tcW w:w="1890" w:type="dxa"/>
            <w:vAlign w:val="center"/>
          </w:tcPr>
          <w:p w14:paraId="629ACCDC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-5.61 ± 0.06</w:t>
            </w:r>
          </w:p>
        </w:tc>
        <w:tc>
          <w:tcPr>
            <w:tcW w:w="1800" w:type="dxa"/>
            <w:vAlign w:val="center"/>
          </w:tcPr>
          <w:p w14:paraId="67B202AA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-3.6 ± 0.1</w:t>
            </w:r>
          </w:p>
        </w:tc>
        <w:tc>
          <w:tcPr>
            <w:tcW w:w="1800" w:type="dxa"/>
            <w:vAlign w:val="center"/>
          </w:tcPr>
          <w:p w14:paraId="331D1F6E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-2.0 ± 0.1</w:t>
            </w:r>
          </w:p>
        </w:tc>
        <w:tc>
          <w:tcPr>
            <w:tcW w:w="744" w:type="dxa"/>
          </w:tcPr>
          <w:p w14:paraId="7F4B9979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N/A</w:t>
            </w:r>
          </w:p>
        </w:tc>
      </w:tr>
      <w:tr w:rsidR="007579EF" w:rsidRPr="007579EF" w14:paraId="1B62586D" w14:textId="77777777" w:rsidTr="007579EF">
        <w:tc>
          <w:tcPr>
            <w:tcW w:w="1615" w:type="dxa"/>
          </w:tcPr>
          <w:p w14:paraId="7A6B97EB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7579EF">
              <w:rPr>
                <w:rFonts w:ascii="Arial" w:hAnsi="Arial" w:cs="Arial"/>
              </w:rPr>
              <w:t>PKA-C</w:t>
            </w:r>
            <w:r w:rsidRPr="007579EF">
              <w:rPr>
                <w:rFonts w:ascii="Arial" w:hAnsi="Arial" w:cs="Arial"/>
                <w:vertAlign w:val="superscript"/>
              </w:rPr>
              <w:t>F100A</w:t>
            </w:r>
          </w:p>
        </w:tc>
        <w:tc>
          <w:tcPr>
            <w:tcW w:w="1170" w:type="dxa"/>
            <w:vAlign w:val="center"/>
          </w:tcPr>
          <w:p w14:paraId="0CB0114E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73 ± 2</w:t>
            </w:r>
          </w:p>
        </w:tc>
        <w:tc>
          <w:tcPr>
            <w:tcW w:w="1890" w:type="dxa"/>
            <w:vAlign w:val="center"/>
          </w:tcPr>
          <w:p w14:paraId="5994856C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-5.7 ± 0.2</w:t>
            </w:r>
          </w:p>
        </w:tc>
        <w:tc>
          <w:tcPr>
            <w:tcW w:w="1800" w:type="dxa"/>
            <w:vAlign w:val="center"/>
          </w:tcPr>
          <w:p w14:paraId="31CF60E5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-21 ± 5</w:t>
            </w:r>
          </w:p>
        </w:tc>
        <w:tc>
          <w:tcPr>
            <w:tcW w:w="1800" w:type="dxa"/>
            <w:vAlign w:val="center"/>
          </w:tcPr>
          <w:p w14:paraId="7BC4F0CD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7 ± 3</w:t>
            </w:r>
          </w:p>
        </w:tc>
        <w:tc>
          <w:tcPr>
            <w:tcW w:w="744" w:type="dxa"/>
          </w:tcPr>
          <w:p w14:paraId="4D56F0D7" w14:textId="77777777" w:rsidR="007579EF" w:rsidRPr="007579EF" w:rsidRDefault="007579EF" w:rsidP="00C068B6">
            <w:pPr>
              <w:spacing w:before="120" w:after="120"/>
              <w:rPr>
                <w:rFonts w:ascii="Arial" w:hAnsi="Arial" w:cs="Arial"/>
              </w:rPr>
            </w:pPr>
            <w:r w:rsidRPr="007579EF">
              <w:rPr>
                <w:rFonts w:ascii="Arial" w:hAnsi="Arial" w:cs="Arial"/>
              </w:rPr>
              <w:t>N/A</w:t>
            </w:r>
          </w:p>
        </w:tc>
      </w:tr>
    </w:tbl>
    <w:p w14:paraId="26E70BCA" w14:textId="77777777" w:rsidR="007579EF" w:rsidRPr="007579EF" w:rsidRDefault="007579EF" w:rsidP="007579EF">
      <w:pPr>
        <w:rPr>
          <w:rFonts w:ascii="Arial" w:hAnsi="Arial" w:cs="Arial"/>
        </w:rPr>
      </w:pPr>
    </w:p>
    <w:p w14:paraId="08BC1516" w14:textId="77777777" w:rsidR="00C66DF2" w:rsidRPr="007579EF" w:rsidRDefault="00C66DF2">
      <w:pPr>
        <w:rPr>
          <w:rFonts w:ascii="Arial" w:hAnsi="Arial" w:cs="Arial"/>
        </w:rPr>
      </w:pPr>
    </w:p>
    <w:sectPr w:rsidR="00C66DF2" w:rsidRPr="007579EF" w:rsidSect="008766E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xMTM2MzAwMzQ2NDdW0lEKTi0uzszPAykwrAUAaqIRcywAAAA="/>
  </w:docVars>
  <w:rsids>
    <w:rsidRoot w:val="007579EF"/>
    <w:rsid w:val="00003C31"/>
    <w:rsid w:val="002D08C0"/>
    <w:rsid w:val="00531BCF"/>
    <w:rsid w:val="007579EF"/>
    <w:rsid w:val="008577EC"/>
    <w:rsid w:val="008766EC"/>
    <w:rsid w:val="008A5E4D"/>
    <w:rsid w:val="009D2E9E"/>
    <w:rsid w:val="009D4D91"/>
    <w:rsid w:val="00B2130D"/>
    <w:rsid w:val="00C66DF2"/>
    <w:rsid w:val="00D11DE3"/>
    <w:rsid w:val="00D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2498"/>
  <w15:chartTrackingRefBased/>
  <w15:docId w15:val="{ACC442AD-50CF-45C8-9A0F-A2BFB4A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9EF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7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9EF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7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9EF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7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9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79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Olivieri</dc:creator>
  <cp:keywords/>
  <dc:description/>
  <cp:lastModifiedBy>Cristina Olivieri</cp:lastModifiedBy>
  <cp:revision>1</cp:revision>
  <dcterms:created xsi:type="dcterms:W3CDTF">2024-05-29T08:52:00Z</dcterms:created>
  <dcterms:modified xsi:type="dcterms:W3CDTF">2024-05-29T08:55:00Z</dcterms:modified>
</cp:coreProperties>
</file>