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B0C1CAC" w:rsidR="00F102CC" w:rsidRPr="003D5AF6" w:rsidRDefault="004F313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18CA6C1" w:rsidR="00F102CC" w:rsidRPr="00A11FE4" w:rsidRDefault="00167354">
            <w:pPr>
              <w:rPr>
                <w:rFonts w:eastAsia="Noto Sans"/>
                <w:bCs/>
                <w:color w:val="434343"/>
                <w:sz w:val="18"/>
                <w:szCs w:val="18"/>
              </w:rPr>
            </w:pPr>
            <w:r>
              <w:rPr>
                <w:rFonts w:ascii="Noto Sans" w:eastAsia="Noto Sans" w:hAnsi="Noto Sans" w:cs="Noto Sans"/>
                <w:bCs/>
                <w:color w:val="434343"/>
                <w:sz w:val="18"/>
                <w:szCs w:val="18"/>
              </w:rPr>
              <w:t>Antibodies are indicated in “Materials and methods” section</w:t>
            </w:r>
            <w:r w:rsidR="00A11FE4">
              <w:rPr>
                <w:rFonts w:ascii="Noto Sans" w:eastAsia="Noto Sans" w:hAnsi="Noto Sans" w:cs="Noto Sans"/>
                <w:bCs/>
                <w:color w:val="434343"/>
                <w:sz w:val="18"/>
                <w:szCs w:val="18"/>
              </w:rPr>
              <w:t xml:space="preserve"> </w:t>
            </w:r>
            <w:r w:rsidR="00A11FE4">
              <w:rPr>
                <w:rFonts w:eastAsia="Noto Sans"/>
                <w:bCs/>
                <w:color w:val="434343"/>
                <w:sz w:val="18"/>
                <w:szCs w:val="18"/>
              </w:rPr>
              <w:t>and in the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E81D867" w:rsidR="00F102CC" w:rsidRPr="003D5AF6" w:rsidRDefault="00685FA9">
            <w:pPr>
              <w:rPr>
                <w:rFonts w:ascii="Noto Sans" w:eastAsia="Noto Sans" w:hAnsi="Noto Sans" w:cs="Noto Sans"/>
                <w:bCs/>
                <w:color w:val="434343"/>
                <w:sz w:val="18"/>
                <w:szCs w:val="18"/>
              </w:rPr>
            </w:pPr>
            <w:r>
              <w:rPr>
                <w:rFonts w:eastAsia="Noto Sans"/>
                <w:bCs/>
                <w:color w:val="434343"/>
                <w:sz w:val="18"/>
                <w:szCs w:val="18"/>
              </w:rPr>
              <w:t>DNA primers</w:t>
            </w:r>
            <w:r w:rsidR="0031632F">
              <w:rPr>
                <w:rFonts w:ascii="Noto Sans" w:eastAsia="Noto Sans" w:hAnsi="Noto Sans" w:cs="Noto Sans"/>
                <w:bCs/>
                <w:color w:val="434343"/>
                <w:sz w:val="18"/>
                <w:szCs w:val="18"/>
              </w:rPr>
              <w:t xml:space="preserve"> and </w:t>
            </w:r>
            <w:r>
              <w:rPr>
                <w:rFonts w:eastAsia="Noto Sans"/>
                <w:bCs/>
                <w:color w:val="434343"/>
                <w:sz w:val="18"/>
                <w:szCs w:val="18"/>
              </w:rPr>
              <w:t>probes</w:t>
            </w:r>
            <w:r w:rsidR="0031632F">
              <w:rPr>
                <w:rFonts w:ascii="Noto Sans" w:eastAsia="Noto Sans" w:hAnsi="Noto Sans" w:cs="Noto Sans"/>
                <w:bCs/>
                <w:color w:val="434343"/>
                <w:sz w:val="18"/>
                <w:szCs w:val="18"/>
              </w:rPr>
              <w:t xml:space="preserve"> are indicated in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ECFF615" w:rsidR="00F102CC" w:rsidRPr="003D5AF6" w:rsidRDefault="004F313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B204E69" w:rsidR="00F102CC" w:rsidRPr="003D5AF6" w:rsidRDefault="004F313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80D9D97" w:rsidR="00F102CC" w:rsidRPr="003D5AF6" w:rsidRDefault="0031632F">
            <w:pPr>
              <w:rPr>
                <w:rFonts w:ascii="Noto Sans" w:eastAsia="Noto Sans" w:hAnsi="Noto Sans" w:cs="Noto Sans"/>
                <w:bCs/>
                <w:color w:val="434343"/>
                <w:sz w:val="18"/>
                <w:szCs w:val="18"/>
              </w:rPr>
            </w:pPr>
            <w:r>
              <w:rPr>
                <w:rFonts w:ascii="Noto Sans" w:eastAsia="Noto Sans" w:hAnsi="Noto Sans" w:cs="Noto Sans"/>
                <w:bCs/>
                <w:color w:val="434343"/>
                <w:sz w:val="18"/>
                <w:szCs w:val="18"/>
              </w:rPr>
              <w:t>Laboratory animals are indicated in “Materials and methods” section, and in each figure legend.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16CE744" w:rsidR="00F102CC" w:rsidRPr="003D5AF6" w:rsidRDefault="004F313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9F0DC5E" w:rsidR="00F102CC" w:rsidRPr="003D5AF6" w:rsidRDefault="004F313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842D2A0" w:rsidR="00F102CC" w:rsidRPr="003D5AF6" w:rsidRDefault="004F313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6970635" w:rsidR="00F102CC" w:rsidRDefault="004F313B">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AD62767" w:rsidR="00F102CC" w:rsidRPr="003D5AF6" w:rsidRDefault="004F31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053F84B" w:rsidR="00F102CC" w:rsidRPr="003D5AF6" w:rsidRDefault="00685FA9">
            <w:pPr>
              <w:spacing w:line="225" w:lineRule="auto"/>
              <w:rPr>
                <w:rFonts w:ascii="Noto Sans" w:eastAsia="Noto Sans" w:hAnsi="Noto Sans" w:cs="Noto Sans"/>
                <w:bCs/>
                <w:color w:val="434343"/>
                <w:sz w:val="18"/>
                <w:szCs w:val="18"/>
              </w:rPr>
            </w:pPr>
            <w:r>
              <w:rPr>
                <w:rFonts w:eastAsia="Noto Sans"/>
                <w:color w:val="434343"/>
                <w:sz w:val="18"/>
                <w:szCs w:val="18"/>
              </w:rPr>
              <w:t>S</w:t>
            </w:r>
            <w:r>
              <w:rPr>
                <w:rFonts w:ascii="Noto Sans" w:eastAsia="Noto Sans" w:hAnsi="Noto Sans" w:cs="Noto Sans"/>
                <w:color w:val="434343"/>
                <w:sz w:val="18"/>
                <w:szCs w:val="18"/>
              </w:rPr>
              <w:t xml:space="preserve">tep-by-step </w:t>
            </w:r>
            <w:r>
              <w:rPr>
                <w:rFonts w:eastAsia="Noto Sans"/>
                <w:bCs/>
                <w:color w:val="434343"/>
                <w:sz w:val="18"/>
                <w:szCs w:val="18"/>
              </w:rPr>
              <w:t>l</w:t>
            </w:r>
            <w:r w:rsidR="004F313B">
              <w:rPr>
                <w:rFonts w:ascii="Noto Sans" w:eastAsia="Noto Sans" w:hAnsi="Noto Sans" w:cs="Noto Sans"/>
                <w:bCs/>
                <w:color w:val="434343"/>
                <w:sz w:val="18"/>
                <w:szCs w:val="18"/>
              </w:rPr>
              <w:t>aboratory protocol are indicated in “Materials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7E2964A" w:rsidR="00F102CC" w:rsidRPr="003D5AF6" w:rsidRDefault="004F31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AAC6188" w:rsidR="00F102CC" w:rsidRDefault="004F313B">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22697A3" w:rsidR="00F102CC" w:rsidRPr="003D5AF6" w:rsidRDefault="004F31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D94445F" w:rsidR="00F102CC" w:rsidRPr="003D5AF6" w:rsidRDefault="004F31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4F78929" w:rsidR="00F102CC" w:rsidRPr="00A076CF" w:rsidRDefault="00685FA9">
            <w:pPr>
              <w:spacing w:line="225" w:lineRule="auto"/>
              <w:rPr>
                <w:rFonts w:eastAsia="Noto Sans"/>
                <w:bCs/>
                <w:color w:val="000000" w:themeColor="text1"/>
                <w:sz w:val="18"/>
                <w:szCs w:val="18"/>
              </w:rPr>
            </w:pPr>
            <w:r w:rsidRPr="00A076CF">
              <w:rPr>
                <w:rFonts w:eastAsia="Noto Sans"/>
                <w:bCs/>
                <w:color w:val="000000" w:themeColor="text1"/>
                <w:sz w:val="18"/>
                <w:szCs w:val="18"/>
              </w:rPr>
              <w:t>Single cell experiments are not replicated</w:t>
            </w:r>
            <w:r w:rsidR="00A076CF" w:rsidRPr="00A076CF">
              <w:rPr>
                <w:rFonts w:eastAsia="Noto Sans"/>
                <w:bCs/>
                <w:color w:val="000000" w:themeColor="text1"/>
                <w:sz w:val="18"/>
                <w:szCs w:val="18"/>
              </w:rPr>
              <w:t xml:space="preserve"> except for the pelvic ganglion</w:t>
            </w:r>
            <w:r w:rsidRPr="00A076CF">
              <w:rPr>
                <w:rFonts w:eastAsia="Noto Sans"/>
                <w:bCs/>
                <w:color w:val="000000" w:themeColor="text1"/>
                <w:sz w:val="18"/>
                <w:szCs w:val="18"/>
              </w:rPr>
              <w:t>. Tracing was done on n=4 animals (in Figure 3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F6C0D30" w:rsidR="00F102CC" w:rsidRPr="00685FA9" w:rsidRDefault="00685FA9">
            <w:pPr>
              <w:spacing w:line="225" w:lineRule="auto"/>
              <w:rPr>
                <w:rFonts w:eastAsia="Noto Sans"/>
                <w:bCs/>
                <w:color w:val="FF0000"/>
                <w:sz w:val="18"/>
                <w:szCs w:val="18"/>
              </w:rPr>
            </w:pPr>
            <w:r w:rsidRPr="00A076CF">
              <w:rPr>
                <w:rFonts w:eastAsia="Noto Sans"/>
                <w:bCs/>
                <w:color w:val="000000" w:themeColor="text1"/>
                <w:sz w:val="18"/>
                <w:szCs w:val="18"/>
              </w:rPr>
              <w:t>N=4 animals for tracing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F966915" w:rsidR="00F102CC" w:rsidRPr="003D5AF6" w:rsidRDefault="004F31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473DEDA" w:rsidR="00F102CC" w:rsidRPr="00A076CF" w:rsidRDefault="00DE3329">
            <w:pPr>
              <w:spacing w:line="225" w:lineRule="auto"/>
              <w:rPr>
                <w:rFonts w:eastAsia="Noto Sans"/>
                <w:bCs/>
                <w:color w:val="434343"/>
                <w:sz w:val="18"/>
                <w:szCs w:val="18"/>
              </w:rPr>
            </w:pPr>
            <w:r>
              <w:rPr>
                <w:rFonts w:eastAsia="Noto Sans"/>
                <w:bCs/>
                <w:color w:val="000000" w:themeColor="text1"/>
                <w:sz w:val="18"/>
                <w:szCs w:val="18"/>
              </w:rPr>
              <w:t>Submission form</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9C10D0E" w:rsidR="00F102CC" w:rsidRPr="003D5AF6" w:rsidRDefault="004F31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E2AE996" w:rsidR="00F102CC" w:rsidRPr="00A076CF" w:rsidRDefault="00A076CF">
            <w:pPr>
              <w:spacing w:line="225" w:lineRule="auto"/>
              <w:rPr>
                <w:rFonts w:eastAsia="Noto Sans"/>
                <w:bCs/>
                <w:color w:val="434343"/>
                <w:sz w:val="18"/>
                <w:szCs w:val="18"/>
              </w:rPr>
            </w:pPr>
            <w:r>
              <w:rPr>
                <w:rFonts w:eastAsia="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7EAA7E3" w:rsidR="00F102CC" w:rsidRPr="003D5AF6" w:rsidRDefault="004F31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1821649" w:rsidR="00F102CC" w:rsidRPr="00A076CF" w:rsidRDefault="00A076CF">
            <w:pPr>
              <w:spacing w:line="225" w:lineRule="auto"/>
              <w:rPr>
                <w:rFonts w:eastAsia="Noto Sans"/>
                <w:bCs/>
                <w:color w:val="434343"/>
                <w:sz w:val="18"/>
                <w:szCs w:val="18"/>
              </w:rPr>
            </w:pPr>
            <w:r>
              <w:rPr>
                <w:rFonts w:eastAsia="Noto Sans"/>
                <w:bCs/>
                <w:color w:val="434343"/>
                <w:sz w:val="18"/>
                <w:szCs w:val="18"/>
              </w:rPr>
              <w:t>For bioinformatics analysis see details in 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68858EF2"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9E4295D" w:rsidR="00F102CC" w:rsidRPr="00DE3329" w:rsidRDefault="00DE3329">
            <w:pPr>
              <w:spacing w:line="225" w:lineRule="auto"/>
              <w:rPr>
                <w:rFonts w:eastAsia="Noto Sans"/>
                <w:bCs/>
                <w:color w:val="FF0000"/>
                <w:sz w:val="18"/>
                <w:szCs w:val="18"/>
              </w:rPr>
            </w:pPr>
            <w:r w:rsidRPr="00DE3329">
              <w:rPr>
                <w:rFonts w:eastAsia="Noto Sans"/>
                <w:bCs/>
                <w:color w:val="000000" w:themeColor="text1"/>
                <w:sz w:val="18"/>
                <w:szCs w:val="18"/>
              </w:rPr>
              <w:t>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D048B6D" w:rsidR="00F102CC" w:rsidRPr="00DE3329" w:rsidRDefault="00DE3329">
            <w:pPr>
              <w:spacing w:line="225" w:lineRule="auto"/>
              <w:rPr>
                <w:rFonts w:eastAsia="Noto Sans"/>
                <w:bCs/>
                <w:color w:val="FF0000"/>
                <w:sz w:val="18"/>
                <w:szCs w:val="18"/>
              </w:rPr>
            </w:pPr>
            <w:r w:rsidRPr="00DE3329">
              <w:rPr>
                <w:rFonts w:eastAsia="Noto Sans"/>
                <w:bCs/>
                <w:color w:val="000000" w:themeColor="text1"/>
                <w:sz w:val="18"/>
                <w:szCs w:val="18"/>
              </w:rPr>
              <w:t>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3B33176" w:rsidR="00F102CC" w:rsidRPr="004F313B" w:rsidRDefault="00F102CC">
            <w:pPr>
              <w:spacing w:line="225" w:lineRule="auto"/>
              <w:rPr>
                <w:rFonts w:ascii="Noto Sans" w:eastAsia="Noto Sans" w:hAnsi="Noto Sans" w:cs="Noto Sans"/>
                <w:bCs/>
                <w:color w:val="FF0000"/>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14EB645" w:rsidR="00F102CC" w:rsidRPr="00DE3329" w:rsidRDefault="00DE3329">
            <w:pPr>
              <w:spacing w:line="225" w:lineRule="auto"/>
              <w:rPr>
                <w:rFonts w:eastAsia="Noto Sans"/>
                <w:bCs/>
                <w:color w:val="434343"/>
                <w:sz w:val="18"/>
                <w:szCs w:val="18"/>
              </w:rPr>
            </w:pPr>
            <w:r>
              <w:rPr>
                <w:rFonts w:eastAsia="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791F078" w:rsidR="00F102CC" w:rsidRPr="00DE3329" w:rsidRDefault="00DE3329">
            <w:pPr>
              <w:spacing w:line="225" w:lineRule="auto"/>
              <w:rPr>
                <w:rFonts w:eastAsia="Noto Sans"/>
                <w:bCs/>
                <w:color w:val="FF0000"/>
                <w:sz w:val="18"/>
                <w:szCs w:val="18"/>
              </w:rPr>
            </w:pPr>
            <w:r w:rsidRPr="00DE3329">
              <w:rPr>
                <w:rFonts w:eastAsia="Noto Sans"/>
                <w:bCs/>
                <w:color w:val="000000" w:themeColor="text1"/>
                <w:sz w:val="18"/>
                <w:szCs w:val="18"/>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FA7207F" w:rsidR="00F102CC" w:rsidRPr="004F313B" w:rsidRDefault="00DE3329">
            <w:pPr>
              <w:spacing w:line="225" w:lineRule="auto"/>
              <w:rPr>
                <w:rFonts w:ascii="Noto Sans" w:eastAsia="Noto Sans" w:hAnsi="Noto Sans" w:cs="Noto Sans"/>
                <w:bCs/>
                <w:color w:val="FF0000"/>
              </w:rPr>
            </w:pPr>
            <w:r w:rsidRPr="00DE3329">
              <w:rPr>
                <w:rFonts w:eastAsia="Noto Sans"/>
                <w:bCs/>
                <w:color w:val="000000" w:themeColor="text1"/>
                <w:sz w:val="18"/>
                <w:szCs w:val="18"/>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21C4140" w:rsidR="00F102CC" w:rsidRPr="004F313B" w:rsidRDefault="00DE3329">
            <w:pPr>
              <w:spacing w:line="225" w:lineRule="auto"/>
              <w:rPr>
                <w:rFonts w:ascii="Noto Sans" w:eastAsia="Noto Sans" w:hAnsi="Noto Sans" w:cs="Noto Sans"/>
                <w:bCs/>
                <w:color w:val="FF0000"/>
                <w:sz w:val="18"/>
                <w:szCs w:val="18"/>
              </w:rPr>
            </w:pPr>
            <w:r w:rsidRPr="00DE3329">
              <w:rPr>
                <w:rFonts w:eastAsia="Noto Sans"/>
                <w:bCs/>
                <w:color w:val="000000" w:themeColor="text1"/>
                <w:sz w:val="18"/>
                <w:szCs w:val="18"/>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C2F477F" w:rsidR="00F102CC" w:rsidRPr="00DE3329" w:rsidRDefault="00DE3329">
            <w:pPr>
              <w:spacing w:line="225" w:lineRule="auto"/>
              <w:rPr>
                <w:rFonts w:eastAsia="Noto Sans"/>
                <w:bCs/>
                <w:color w:val="434343"/>
                <w:sz w:val="18"/>
                <w:szCs w:val="18"/>
              </w:rPr>
            </w:pPr>
            <w:r>
              <w:rPr>
                <w:rFonts w:eastAsia="Noto Sans"/>
                <w:bCs/>
                <w:color w:val="434343"/>
                <w:sz w:val="18"/>
                <w:szCs w:val="18"/>
              </w:rPr>
              <w:t>N/A</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47A0F">
      <w:pPr>
        <w:spacing w:before="80"/>
      </w:pPr>
      <w:bookmarkStart w:id="4" w:name="_cm0qssfkw66b" w:colFirst="0" w:colLast="0"/>
      <w:bookmarkEnd w:id="4"/>
      <w:r>
        <w:rPr>
          <w:noProof/>
        </w:rPr>
        <w:pict w14:anchorId="5E7F9325">
          <v:rect id="_x0000_i1025" alt="" style="width:32.7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ECEF8" w14:textId="77777777" w:rsidR="00247A0F" w:rsidRDefault="00247A0F">
      <w:r>
        <w:separator/>
      </w:r>
    </w:p>
  </w:endnote>
  <w:endnote w:type="continuationSeparator" w:id="0">
    <w:p w14:paraId="3AA2321F" w14:textId="77777777" w:rsidR="00247A0F" w:rsidRDefault="00247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2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D836F" w14:textId="77777777" w:rsidR="00247A0F" w:rsidRDefault="00247A0F">
      <w:r>
        <w:separator/>
      </w:r>
    </w:p>
  </w:footnote>
  <w:footnote w:type="continuationSeparator" w:id="0">
    <w:p w14:paraId="6270B668" w14:textId="77777777" w:rsidR="00247A0F" w:rsidRDefault="00247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En-tt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67354"/>
    <w:rsid w:val="001B3BCC"/>
    <w:rsid w:val="002209A8"/>
    <w:rsid w:val="00247A0F"/>
    <w:rsid w:val="0031632F"/>
    <w:rsid w:val="003D5AF6"/>
    <w:rsid w:val="00427975"/>
    <w:rsid w:val="004E2C31"/>
    <w:rsid w:val="004F313B"/>
    <w:rsid w:val="005B0259"/>
    <w:rsid w:val="00685FA9"/>
    <w:rsid w:val="007054B6"/>
    <w:rsid w:val="00764AC8"/>
    <w:rsid w:val="007901CD"/>
    <w:rsid w:val="009C7B26"/>
    <w:rsid w:val="00A076CF"/>
    <w:rsid w:val="00A11E52"/>
    <w:rsid w:val="00A11FE4"/>
    <w:rsid w:val="00BD41E9"/>
    <w:rsid w:val="00C84413"/>
    <w:rsid w:val="00CF7F43"/>
    <w:rsid w:val="00DE332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1566</Words>
  <Characters>8617</Characters>
  <Application>Microsoft Office Word</Application>
  <DocSecurity>0</DocSecurity>
  <Lines>71</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Utilisateur de Microsoft Office</cp:lastModifiedBy>
  <cp:revision>3</cp:revision>
  <dcterms:created xsi:type="dcterms:W3CDTF">2024-01-23T12:45:00Z</dcterms:created>
  <dcterms:modified xsi:type="dcterms:W3CDTF">2024-01-23T13:10:00Z</dcterms:modified>
</cp:coreProperties>
</file>