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81532DC" w:rsidR="00F102CC" w:rsidRPr="003D5AF6" w:rsidRDefault="006C3AD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53B04D2" w:rsidR="00F102CC" w:rsidRPr="003D5AF6" w:rsidRDefault="006C3AD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2540117" w14:textId="1D394B05" w:rsidR="00F102CC" w:rsidRDefault="006C3AD7">
            <w:pPr>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008245EC">
              <w:rPr>
                <w:rFonts w:ascii="Noto Sans" w:eastAsia="Noto Sans" w:hAnsi="Noto Sans" w:cs="Noto Sans"/>
                <w:bCs/>
                <w:color w:val="434343"/>
                <w:sz w:val="18"/>
                <w:szCs w:val="18"/>
              </w:rPr>
              <w:t>aterials and m</w:t>
            </w:r>
            <w:r>
              <w:rPr>
                <w:rFonts w:ascii="Noto Sans" w:eastAsia="Noto Sans" w:hAnsi="Noto Sans" w:cs="Noto Sans"/>
                <w:bCs/>
                <w:color w:val="434343"/>
                <w:sz w:val="18"/>
                <w:szCs w:val="18"/>
              </w:rPr>
              <w:t>ethods</w:t>
            </w:r>
          </w:p>
          <w:p w14:paraId="220B6931" w14:textId="4C119AAD" w:rsidR="006C3AD7" w:rsidRPr="003D5AF6" w:rsidRDefault="006C3AD7">
            <w:pPr>
              <w:rPr>
                <w:rFonts w:ascii="Noto Sans" w:eastAsia="Noto Sans" w:hAnsi="Noto Sans" w:cs="Noto Sans"/>
                <w:bCs/>
                <w:color w:val="434343"/>
                <w:sz w:val="18"/>
                <w:szCs w:val="18"/>
              </w:rPr>
            </w:pPr>
            <w:r>
              <w:rPr>
                <w:rFonts w:ascii="Noto Sans" w:eastAsia="Noto Sans" w:hAnsi="Noto Sans" w:cs="Noto Sans"/>
                <w:bCs/>
                <w:color w:val="434343"/>
                <w:sz w:val="18"/>
                <w:szCs w:val="18"/>
              </w:rPr>
              <w:t>Animals and CRISPR/Cas9 targeted mutagenesis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B76F48E" w:rsidR="00F102CC" w:rsidRPr="003D5AF6" w:rsidRDefault="006C3AD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6F4A6D1" w:rsidR="00F102CC" w:rsidRPr="003D5AF6" w:rsidRDefault="006C3AD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B80FEF6" w14:textId="77777777" w:rsidR="008245EC" w:rsidRDefault="008245EC" w:rsidP="008245E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045BADD4" w14:textId="77777777" w:rsidR="00F102CC" w:rsidRDefault="006C3AD7" w:rsidP="006C3AD7">
            <w:pPr>
              <w:rPr>
                <w:rFonts w:ascii="Noto Sans" w:eastAsia="Noto Sans" w:hAnsi="Noto Sans" w:cs="Noto Sans"/>
                <w:bCs/>
                <w:color w:val="434343"/>
                <w:sz w:val="18"/>
                <w:szCs w:val="18"/>
              </w:rPr>
            </w:pPr>
            <w:r>
              <w:rPr>
                <w:rFonts w:ascii="Noto Sans" w:eastAsia="Noto Sans" w:hAnsi="Noto Sans" w:cs="Noto Sans"/>
                <w:bCs/>
                <w:color w:val="434343"/>
                <w:sz w:val="18"/>
                <w:szCs w:val="18"/>
              </w:rPr>
              <w:t>Animals and CRISPR/Cas9 targeted mutagenesis</w:t>
            </w:r>
          </w:p>
          <w:p w14:paraId="228A64E8" w14:textId="0FA5EF53" w:rsidR="003B0D32" w:rsidRPr="003D5AF6" w:rsidRDefault="003B0D32" w:rsidP="006C3AD7">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4F09844" w:rsidR="00F102CC" w:rsidRPr="003D5AF6" w:rsidRDefault="006C3AD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EFD241" w:rsidR="00F102CC" w:rsidRPr="003D5AF6" w:rsidRDefault="006C3AD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BCAAF2F" w:rsidR="00F102CC" w:rsidRPr="003D5AF6" w:rsidRDefault="006C3AD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97C83B5" w:rsidR="00F102CC" w:rsidRDefault="006C3AD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9055DC8" w:rsidR="00F102CC" w:rsidRPr="003D5AF6" w:rsidRDefault="006C3A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ACEC16C" w:rsidR="00F102CC" w:rsidRPr="003D5AF6" w:rsidRDefault="006C3A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9E9681B" w:rsidR="00F102CC" w:rsidRPr="003D5AF6" w:rsidRDefault="006C3A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2A1F82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FFA785A" w:rsidR="00F102CC" w:rsidRDefault="006C3AD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C1FE1B" w14:textId="77777777" w:rsidR="008245EC" w:rsidRDefault="008245EC" w:rsidP="008245E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68267DA2" w14:textId="090C2988" w:rsidR="006C3AD7" w:rsidRPr="003D5AF6" w:rsidRDefault="006C3A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Axis measurement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A5C0AEF" w:rsidR="00F102CC" w:rsidRPr="003D5AF6" w:rsidRDefault="006C3A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41E2EA3" w:rsidR="00F102CC" w:rsidRPr="003D5AF6" w:rsidRDefault="006C3A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r w:rsidR="00B91BEB">
              <w:rPr>
                <w:rFonts w:ascii="Noto Sans" w:eastAsia="Noto Sans" w:hAnsi="Noto Sans" w:cs="Noto Sans"/>
                <w:bCs/>
                <w:color w:val="434343"/>
                <w:sz w:val="18"/>
                <w:szCs w:val="18"/>
              </w:rPr>
              <w:t xml:space="preserve">legend 2, Figure legend 4, Figure legend 2-figure supplement 2, </w:t>
            </w:r>
            <w:r w:rsidR="006A3839">
              <w:rPr>
                <w:rFonts w:ascii="Noto Sans" w:eastAsia="Noto Sans" w:hAnsi="Noto Sans" w:cs="Noto Sans"/>
                <w:bCs/>
                <w:color w:val="434343"/>
                <w:sz w:val="18"/>
                <w:szCs w:val="18"/>
              </w:rPr>
              <w:t xml:space="preserve">Figure 3, Figure 5,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3E2A5F" w14:textId="77777777" w:rsidR="008245EC" w:rsidRDefault="008245EC" w:rsidP="008245E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53E8B9FB" w14:textId="61C44FA8" w:rsidR="00812D47" w:rsidRPr="003D5AF6" w:rsidRDefault="00812D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842697A" w:rsidR="00F102CC" w:rsidRPr="003D5AF6" w:rsidRDefault="00812D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EC732C" w14:textId="77777777" w:rsidR="008245EC" w:rsidRDefault="008245EC" w:rsidP="008245E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2A6BA9BD" w14:textId="2F2FD77B" w:rsidR="00812D47" w:rsidRPr="003D5AF6" w:rsidRDefault="00812D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Animals and CRISPR/Cas9 targeted mutagenesis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308D820" w:rsidR="00F102CC" w:rsidRPr="003D5AF6" w:rsidRDefault="00812D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C3CD152" w:rsidR="00F102CC" w:rsidRPr="003D5AF6" w:rsidRDefault="00086D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5298065" w:rsidR="00F102CC" w:rsidRPr="003D5AF6" w:rsidRDefault="00086D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0B5812" w14:textId="77777777" w:rsidR="008245EC" w:rsidRDefault="008245EC" w:rsidP="008245E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54E0127B" w14:textId="5B62130D" w:rsidR="00086D68" w:rsidRPr="003D5AF6" w:rsidRDefault="00086D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3E7265" w14:textId="77777777" w:rsidR="008245EC" w:rsidRDefault="008245EC" w:rsidP="008245E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4790A381" w14:textId="467561D8" w:rsidR="00086D68" w:rsidRPr="003D5AF6" w:rsidRDefault="00086D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B76DF4" w14:textId="77777777" w:rsidR="008245EC" w:rsidRDefault="008245EC" w:rsidP="008245E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p w14:paraId="78FCD14D" w14:textId="5B0C20F8" w:rsidR="00F102CC" w:rsidRPr="003D5AF6" w:rsidRDefault="00086D68" w:rsidP="00086D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2A6E1A" w:rsidR="00F102CC" w:rsidRPr="003D5AF6" w:rsidRDefault="00086D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Figure 2-figure supplement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5CFE830" w:rsidR="00F102CC" w:rsidRPr="003D5AF6" w:rsidRDefault="003B0D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C9485C6" w:rsidR="00F102CC" w:rsidRPr="003D5AF6" w:rsidRDefault="003B0D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CFA6B94" w:rsidR="00F102CC" w:rsidRPr="003D5AF6" w:rsidRDefault="003B0D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C55C2B1" w:rsidR="00F102CC" w:rsidRPr="003D5AF6" w:rsidRDefault="003B0D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86DD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893E61" w14:textId="77777777" w:rsidR="00886DD8" w:rsidRDefault="00886DD8">
      <w:r>
        <w:separator/>
      </w:r>
    </w:p>
  </w:endnote>
  <w:endnote w:type="continuationSeparator" w:id="0">
    <w:p w14:paraId="4219F77D" w14:textId="77777777" w:rsidR="00886DD8" w:rsidRDefault="0088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98D3D" w14:textId="77777777" w:rsidR="00886DD8" w:rsidRDefault="00886DD8">
      <w:r>
        <w:separator/>
      </w:r>
    </w:p>
  </w:footnote>
  <w:footnote w:type="continuationSeparator" w:id="0">
    <w:p w14:paraId="5DC0D704" w14:textId="77777777" w:rsidR="00886DD8" w:rsidRDefault="00886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6D68"/>
    <w:rsid w:val="000B600B"/>
    <w:rsid w:val="001B3BCC"/>
    <w:rsid w:val="002209A8"/>
    <w:rsid w:val="0026097D"/>
    <w:rsid w:val="002C3184"/>
    <w:rsid w:val="002F24A1"/>
    <w:rsid w:val="003B0D32"/>
    <w:rsid w:val="003D5AF6"/>
    <w:rsid w:val="00400C53"/>
    <w:rsid w:val="00401F64"/>
    <w:rsid w:val="00427975"/>
    <w:rsid w:val="004E2C31"/>
    <w:rsid w:val="005B0259"/>
    <w:rsid w:val="005F70F2"/>
    <w:rsid w:val="006815C1"/>
    <w:rsid w:val="006A3839"/>
    <w:rsid w:val="006C3AD7"/>
    <w:rsid w:val="007054B6"/>
    <w:rsid w:val="0078687E"/>
    <w:rsid w:val="00812D47"/>
    <w:rsid w:val="008245EC"/>
    <w:rsid w:val="00886DD8"/>
    <w:rsid w:val="00927433"/>
    <w:rsid w:val="009C7B26"/>
    <w:rsid w:val="00A11E52"/>
    <w:rsid w:val="00B2483D"/>
    <w:rsid w:val="00B91BEB"/>
    <w:rsid w:val="00BD41E9"/>
    <w:rsid w:val="00C74B09"/>
    <w:rsid w:val="00C84413"/>
    <w:rsid w:val="00E1544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shannon carroll</cp:lastModifiedBy>
  <cp:revision>3</cp:revision>
  <dcterms:created xsi:type="dcterms:W3CDTF">2024-10-25T19:27:00Z</dcterms:created>
  <dcterms:modified xsi:type="dcterms:W3CDTF">2024-10-25T20:29:00Z</dcterms:modified>
</cp:coreProperties>
</file>