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D049F57" w:rsidR="00F102CC" w:rsidRPr="003D5AF6" w:rsidRDefault="00A56BAB">
            <w:pPr>
              <w:rPr>
                <w:rFonts w:ascii="Noto Sans" w:eastAsia="Noto Sans" w:hAnsi="Noto Sans" w:cs="Noto Sans"/>
                <w:bCs/>
                <w:color w:val="434343"/>
                <w:sz w:val="18"/>
                <w:szCs w:val="18"/>
              </w:rPr>
            </w:pPr>
            <w:r w:rsidRPr="00A56BAB">
              <w:rPr>
                <w:rFonts w:ascii="Noto Sans" w:eastAsia="Noto Sans" w:hAnsi="Noto Sans" w:cs="Noto Sans"/>
                <w:bCs/>
                <w:color w:val="434343"/>
                <w:sz w:val="18"/>
                <w:szCs w:val="18"/>
              </w:rPr>
              <w:t xml:space="preserve">All data generated or </w:t>
            </w:r>
            <w:proofErr w:type="spellStart"/>
            <w:r w:rsidRPr="00A56BAB">
              <w:rPr>
                <w:rFonts w:ascii="Noto Sans" w:eastAsia="Noto Sans" w:hAnsi="Noto Sans" w:cs="Noto Sans"/>
                <w:bCs/>
                <w:color w:val="434343"/>
                <w:sz w:val="18"/>
                <w:szCs w:val="18"/>
              </w:rPr>
              <w:t>analysed</w:t>
            </w:r>
            <w:proofErr w:type="spellEnd"/>
            <w:r w:rsidRPr="00A56BAB">
              <w:rPr>
                <w:rFonts w:ascii="Noto Sans" w:eastAsia="Noto Sans" w:hAnsi="Noto Sans" w:cs="Noto Sans"/>
                <w:bCs/>
                <w:color w:val="434343"/>
                <w:sz w:val="18"/>
                <w:szCs w:val="18"/>
              </w:rPr>
              <w:t xml:space="preserve"> during this study are included in the manuscript and supporting files; source data files have been provided for all figures.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7158EA8" w:rsidR="00F102CC" w:rsidRPr="00A56BAB" w:rsidRDefault="00A56BAB">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7192A54" w:rsidR="00F102CC" w:rsidRPr="003D5AF6" w:rsidRDefault="00A56BAB">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703F71E" w:rsidR="00F102CC" w:rsidRPr="003D5AF6" w:rsidRDefault="00A56BAB">
            <w:pPr>
              <w:rPr>
                <w:rFonts w:ascii="Noto Sans" w:eastAsia="Noto Sans" w:hAnsi="Noto Sans" w:cs="Noto Sans"/>
                <w:bCs/>
                <w:color w:val="434343"/>
                <w:sz w:val="18"/>
                <w:szCs w:val="18"/>
              </w:rPr>
            </w:pPr>
            <w:r w:rsidRPr="00A56BAB">
              <w:rPr>
                <w:rFonts w:ascii="Noto Sans" w:eastAsia="Noto Sans" w:hAnsi="Noto Sans" w:cs="Noto Sans"/>
                <w:bCs/>
                <w:color w:val="434343"/>
                <w:sz w:val="18"/>
                <w:szCs w:val="18"/>
              </w:rPr>
              <w:t xml:space="preserve">Primers for gene cloning (e.g., </w:t>
            </w:r>
            <w:proofErr w:type="spellStart"/>
            <w:r w:rsidRPr="00A56BAB">
              <w:rPr>
                <w:rFonts w:ascii="Noto Sans" w:eastAsia="Noto Sans" w:hAnsi="Noto Sans" w:cs="Noto Sans"/>
                <w:bCs/>
                <w:color w:val="434343"/>
                <w:sz w:val="18"/>
                <w:szCs w:val="18"/>
              </w:rPr>
              <w:t>GluCl</w:t>
            </w:r>
            <w:proofErr w:type="spellEnd"/>
            <w:r w:rsidRPr="00A56BAB">
              <w:rPr>
                <w:rFonts w:ascii="Noto Sans" w:eastAsia="Noto Sans" w:hAnsi="Noto Sans" w:cs="Noto Sans"/>
                <w:bCs/>
                <w:color w:val="434343"/>
                <w:sz w:val="18"/>
                <w:szCs w:val="18"/>
              </w:rPr>
              <w:t xml:space="preserve">α, </w:t>
            </w:r>
            <w:proofErr w:type="spellStart"/>
            <w:r w:rsidRPr="00A56BAB">
              <w:rPr>
                <w:rFonts w:ascii="Noto Sans" w:eastAsia="Noto Sans" w:hAnsi="Noto Sans" w:cs="Noto Sans"/>
                <w:bCs/>
                <w:color w:val="434343"/>
                <w:sz w:val="18"/>
                <w:szCs w:val="18"/>
              </w:rPr>
              <w:t>AstA</w:t>
            </w:r>
            <w:proofErr w:type="spellEnd"/>
            <w:r w:rsidRPr="00A56BAB">
              <w:rPr>
                <w:rFonts w:ascii="Noto Sans" w:eastAsia="Noto Sans" w:hAnsi="Noto Sans" w:cs="Noto Sans"/>
                <w:bCs/>
                <w:color w:val="434343"/>
                <w:sz w:val="18"/>
                <w:szCs w:val="18"/>
              </w:rPr>
              <w:t>, JHAMT) and qPCR: Listed in Supplementary file 2 (Oligonucleotide primers used in this study)</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738B03F" w:rsidR="00F102CC" w:rsidRPr="003D5AF6" w:rsidRDefault="00A56BAB">
            <w:pPr>
              <w:rPr>
                <w:rFonts w:ascii="Noto Sans" w:eastAsia="Noto Sans" w:hAnsi="Noto Sans" w:cs="Noto Sans"/>
                <w:bCs/>
                <w:color w:val="434343"/>
                <w:sz w:val="18"/>
                <w:szCs w:val="18"/>
              </w:rPr>
            </w:pPr>
            <w:r w:rsidRPr="00A56BAB">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A68CD86" w:rsidR="00F102CC" w:rsidRPr="003D5AF6" w:rsidRDefault="00A56BAB">
            <w:pPr>
              <w:rPr>
                <w:rFonts w:ascii="Noto Sans" w:eastAsia="Noto Sans" w:hAnsi="Noto Sans" w:cs="Noto Sans"/>
                <w:bCs/>
                <w:color w:val="434343"/>
                <w:sz w:val="18"/>
                <w:szCs w:val="18"/>
              </w:rPr>
            </w:pPr>
            <w:r w:rsidRPr="00A56BAB">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0151653" w:rsidR="00F102CC" w:rsidRPr="003D5AF6" w:rsidRDefault="00A56BAB">
            <w:pPr>
              <w:rPr>
                <w:rFonts w:ascii="Noto Sans" w:eastAsia="Noto Sans" w:hAnsi="Noto Sans" w:cs="Noto Sans"/>
                <w:bCs/>
                <w:color w:val="434343"/>
                <w:sz w:val="18"/>
                <w:szCs w:val="18"/>
              </w:rPr>
            </w:pPr>
            <w:r w:rsidRPr="00A56BAB">
              <w:rPr>
                <w:rFonts w:ascii="Noto Sans" w:eastAsia="Noto Sans" w:hAnsi="Noto Sans" w:cs="Noto Sans"/>
                <w:bCs/>
                <w:i/>
                <w:iCs/>
                <w:color w:val="434343"/>
                <w:sz w:val="18"/>
                <w:szCs w:val="18"/>
              </w:rPr>
              <w:t>Nilaparvata lugens</w:t>
            </w:r>
            <w:r w:rsidRPr="00A56BAB">
              <w:rPr>
                <w:rFonts w:ascii="Noto Sans" w:eastAsia="Noto Sans" w:hAnsi="Noto Sans" w:cs="Noto Sans"/>
                <w:bCs/>
                <w:color w:val="434343"/>
                <w:sz w:val="18"/>
                <w:szCs w:val="18"/>
              </w:rPr>
              <w:t xml:space="preserve"> (</w:t>
            </w:r>
            <w:proofErr w:type="spellStart"/>
            <w:r w:rsidRPr="00A56BAB">
              <w:rPr>
                <w:rFonts w:ascii="Noto Sans" w:eastAsia="Noto Sans" w:hAnsi="Noto Sans" w:cs="Noto Sans"/>
                <w:bCs/>
                <w:color w:val="434343"/>
                <w:sz w:val="18"/>
                <w:szCs w:val="18"/>
              </w:rPr>
              <w:t>Stål</w:t>
            </w:r>
            <w:proofErr w:type="spellEnd"/>
            <w:r w:rsidRPr="00A56BAB">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84C1E67" w:rsidR="00F102CC" w:rsidRPr="003D5AF6" w:rsidRDefault="00F015A9">
            <w:pPr>
              <w:rPr>
                <w:rFonts w:ascii="Noto Sans" w:eastAsia="Noto Sans" w:hAnsi="Noto Sans" w:cs="Noto Sans"/>
                <w:bCs/>
                <w:color w:val="434343"/>
                <w:sz w:val="18"/>
                <w:szCs w:val="18"/>
              </w:rPr>
            </w:pPr>
            <w:r w:rsidRPr="00A56BAB">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B371B8D" w:rsidR="00F102CC" w:rsidRPr="003D5AF6" w:rsidRDefault="00F015A9">
            <w:pPr>
              <w:rPr>
                <w:rFonts w:ascii="Noto Sans" w:eastAsia="Noto Sans" w:hAnsi="Noto Sans" w:cs="Noto Sans"/>
                <w:bCs/>
                <w:color w:val="434343"/>
                <w:sz w:val="18"/>
                <w:szCs w:val="18"/>
              </w:rPr>
            </w:pPr>
            <w:r w:rsidRPr="00A56BAB">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C28CAA9" w:rsidR="00F102CC" w:rsidRPr="003D5AF6" w:rsidRDefault="00F015A9">
            <w:pPr>
              <w:rPr>
                <w:rFonts w:ascii="Noto Sans" w:eastAsia="Noto Sans" w:hAnsi="Noto Sans" w:cs="Noto Sans"/>
                <w:bCs/>
                <w:color w:val="434343"/>
                <w:sz w:val="18"/>
                <w:szCs w:val="18"/>
              </w:rPr>
            </w:pPr>
            <w:r w:rsidRPr="00A56BAB">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3F39872" w:rsidR="00F102CC" w:rsidRDefault="00F015A9">
            <w:pPr>
              <w:rPr>
                <w:rFonts w:ascii="Noto Sans" w:eastAsia="Noto Sans" w:hAnsi="Noto Sans" w:cs="Noto Sans"/>
                <w:b/>
                <w:color w:val="434343"/>
                <w:sz w:val="18"/>
                <w:szCs w:val="18"/>
              </w:rPr>
            </w:pPr>
            <w:r w:rsidRPr="00A56BAB">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32C52B6" w:rsidR="00F102CC" w:rsidRPr="003D5AF6" w:rsidRDefault="00F015A9">
            <w:pPr>
              <w:spacing w:line="225" w:lineRule="auto"/>
              <w:rPr>
                <w:rFonts w:ascii="Noto Sans" w:eastAsia="Noto Sans" w:hAnsi="Noto Sans" w:cs="Noto Sans"/>
                <w:bCs/>
                <w:color w:val="434343"/>
                <w:sz w:val="18"/>
                <w:szCs w:val="18"/>
              </w:rPr>
            </w:pPr>
            <w:r w:rsidRPr="00A56BAB">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66DEF5A" w:rsidR="00F102CC" w:rsidRPr="003D5AF6" w:rsidRDefault="00F015A9">
            <w:pPr>
              <w:spacing w:line="225" w:lineRule="auto"/>
              <w:rPr>
                <w:rFonts w:ascii="Noto Sans" w:eastAsia="Noto Sans" w:hAnsi="Noto Sans" w:cs="Noto Sans"/>
                <w:bCs/>
                <w:color w:val="434343"/>
                <w:sz w:val="18"/>
                <w:szCs w:val="18"/>
              </w:rPr>
            </w:pPr>
            <w:r w:rsidRPr="00A56BAB">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7B4D7C5" w:rsidR="00F102CC" w:rsidRPr="003D5AF6" w:rsidRDefault="00F015A9">
            <w:pPr>
              <w:spacing w:line="225" w:lineRule="auto"/>
              <w:rPr>
                <w:rFonts w:ascii="Noto Sans" w:eastAsia="Noto Sans" w:hAnsi="Noto Sans" w:cs="Noto Sans"/>
                <w:bCs/>
                <w:color w:val="434343"/>
                <w:sz w:val="18"/>
                <w:szCs w:val="18"/>
              </w:rPr>
            </w:pPr>
            <w:r w:rsidRPr="00F015A9">
              <w:rPr>
                <w:rFonts w:ascii="Segoe UI" w:hAnsi="Segoe UI" w:cs="Segoe UI"/>
                <w:sz w:val="18"/>
                <w:szCs w:val="18"/>
                <w:shd w:val="clear" w:color="auto" w:fill="FFFFFF"/>
              </w:rPr>
              <w:t>Methods section (Statistics subsection, page 20)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323B8BB" w:rsidR="00F102CC" w:rsidRPr="003D5AF6" w:rsidRDefault="00F015A9">
            <w:pPr>
              <w:spacing w:line="225" w:lineRule="auto"/>
              <w:rPr>
                <w:rFonts w:ascii="Noto Sans" w:eastAsia="Noto Sans" w:hAnsi="Noto Sans" w:cs="Noto Sans"/>
                <w:bCs/>
                <w:color w:val="434343"/>
                <w:sz w:val="18"/>
                <w:szCs w:val="18"/>
              </w:rPr>
            </w:pPr>
            <w:r w:rsidRPr="00F015A9">
              <w:rPr>
                <w:rFonts w:ascii="Segoe UI" w:hAnsi="Segoe UI" w:cs="Segoe UI"/>
                <w:sz w:val="18"/>
                <w:szCs w:val="18"/>
                <w:shd w:val="clear" w:color="auto" w:fill="FFFFFF"/>
              </w:rPr>
              <w:t>Methods section (Fecundity assays subsection, page 17)</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9B5C729"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DA66946" w:rsidR="00F102CC" w:rsidRPr="003D5AF6" w:rsidRDefault="00F015A9">
            <w:pPr>
              <w:spacing w:line="225" w:lineRule="auto"/>
              <w:rPr>
                <w:rFonts w:ascii="Noto Sans" w:eastAsia="Noto Sans" w:hAnsi="Noto Sans" w:cs="Noto Sans"/>
                <w:bCs/>
                <w:color w:val="434343"/>
                <w:sz w:val="18"/>
                <w:szCs w:val="18"/>
              </w:rPr>
            </w:pPr>
            <w:r w:rsidRPr="00A56BAB">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A93D16F" w:rsidR="00F102CC" w:rsidRPr="003D5AF6" w:rsidRDefault="00F015A9">
            <w:pPr>
              <w:spacing w:line="225" w:lineRule="auto"/>
              <w:rPr>
                <w:rFonts w:ascii="Noto Sans" w:eastAsia="Noto Sans" w:hAnsi="Noto Sans" w:cs="Noto Sans"/>
                <w:bCs/>
                <w:color w:val="434343"/>
                <w:sz w:val="18"/>
                <w:szCs w:val="18"/>
              </w:rPr>
            </w:pPr>
            <w:r w:rsidRPr="00F015A9">
              <w:rPr>
                <w:rFonts w:ascii="Noto Sans" w:eastAsia="Noto Sans" w:hAnsi="Noto Sans" w:cs="Noto Sans"/>
                <w:bCs/>
                <w:color w:val="434343"/>
                <w:sz w:val="18"/>
                <w:szCs w:val="18"/>
              </w:rPr>
              <w:t>Methods section (Fitness analysis, Examination of ovarian development subsections, page 17-18)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264C787" w:rsidR="00F102CC" w:rsidRPr="003D5AF6" w:rsidRDefault="00F015A9">
            <w:pPr>
              <w:spacing w:line="225" w:lineRule="auto"/>
              <w:rPr>
                <w:rFonts w:ascii="Noto Sans" w:eastAsia="Noto Sans" w:hAnsi="Noto Sans" w:cs="Noto Sans"/>
                <w:bCs/>
                <w:color w:val="434343"/>
                <w:sz w:val="18"/>
                <w:szCs w:val="18"/>
              </w:rPr>
            </w:pPr>
            <w:r>
              <w:rPr>
                <w:rFonts w:ascii="Segoe UI" w:hAnsi="Segoe UI" w:cs="Segoe UI"/>
                <w:shd w:val="clear" w:color="auto" w:fill="FFFFFF"/>
              </w:rPr>
              <w:t>Materials and methods (Statistics subsection); Figure 1-5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0F40D7C" w:rsidR="00F102CC" w:rsidRPr="003D5AF6" w:rsidRDefault="00A4177F">
            <w:pPr>
              <w:spacing w:line="225" w:lineRule="auto"/>
              <w:rPr>
                <w:rFonts w:ascii="Noto Sans" w:eastAsia="Noto Sans" w:hAnsi="Noto Sans" w:cs="Noto Sans"/>
                <w:bCs/>
                <w:color w:val="434343"/>
                <w:sz w:val="18"/>
                <w:szCs w:val="18"/>
              </w:rPr>
            </w:pPr>
            <w:r w:rsidRPr="00A4177F">
              <w:rPr>
                <w:rFonts w:ascii="Noto Sans" w:eastAsia="Noto Sans" w:hAnsi="Noto Sans" w:cs="Noto Sans"/>
                <w:bCs/>
                <w:color w:val="434343"/>
                <w:sz w:val="18"/>
                <w:szCs w:val="18"/>
              </w:rPr>
              <w:t>Methods section, Statistics &amp; Quantitative RT-PCR subsections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EF8871" w:rsidR="00F102CC" w:rsidRPr="003D5AF6" w:rsidRDefault="00A4177F">
            <w:pPr>
              <w:spacing w:line="225" w:lineRule="auto"/>
              <w:rPr>
                <w:rFonts w:ascii="Noto Sans" w:eastAsia="Noto Sans" w:hAnsi="Noto Sans" w:cs="Noto Sans"/>
                <w:bCs/>
                <w:color w:val="434343"/>
                <w:sz w:val="18"/>
                <w:szCs w:val="18"/>
              </w:rPr>
            </w:pPr>
            <w:r>
              <w:rPr>
                <w:rFonts w:ascii="Segoe UI" w:hAnsi="Segoe UI" w:cs="Segoe UI"/>
                <w:shd w:val="clear" w:color="auto" w:fill="FFFFFF"/>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0D78767" w:rsidR="00F102CC" w:rsidRPr="003D5AF6" w:rsidRDefault="00A4177F">
            <w:pPr>
              <w:spacing w:line="225" w:lineRule="auto"/>
              <w:rPr>
                <w:rFonts w:ascii="Noto Sans" w:eastAsia="Noto Sans" w:hAnsi="Noto Sans" w:cs="Noto Sans"/>
                <w:bCs/>
                <w:color w:val="434343"/>
                <w:sz w:val="18"/>
                <w:szCs w:val="18"/>
              </w:rPr>
            </w:pPr>
            <w:r w:rsidRPr="00A4177F">
              <w:rPr>
                <w:rFonts w:ascii="Noto Sans" w:eastAsia="Noto Sans" w:hAnsi="Noto Sans" w:cs="Noto Sans"/>
                <w:bCs/>
                <w:color w:val="434343"/>
                <w:sz w:val="18"/>
                <w:szCs w:val="18"/>
              </w:rPr>
              <w:t>This study uses insects (the brown planthopper, Nilaparvata lugens) and does not mention a specific ethics review committee or approval number (insect experiments typically do not require the same level of ethical approval as mammalian studies, which aligns with common practices in ecological research).</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34DB98D1" w:rsidR="00F102CC" w:rsidRPr="003D5AF6" w:rsidRDefault="00505F88">
            <w:pPr>
              <w:spacing w:line="225" w:lineRule="auto"/>
              <w:rPr>
                <w:rFonts w:ascii="Noto Sans" w:eastAsia="Noto Sans" w:hAnsi="Noto Sans" w:cs="Noto Sans"/>
                <w:bCs/>
                <w:color w:val="434343"/>
                <w:sz w:val="18"/>
                <w:szCs w:val="18"/>
              </w:rPr>
            </w:pPr>
            <w:r w:rsidRPr="00505F88">
              <w:rPr>
                <w:rFonts w:ascii="Noto Sans" w:eastAsia="Noto Sans" w:hAnsi="Noto Sans" w:cs="Noto Sans"/>
                <w:bCs/>
                <w:color w:val="434343"/>
                <w:sz w:val="18"/>
                <w:szCs w:val="18"/>
              </w:rPr>
              <w:t xml:space="preserve">The original population of brown planthoppers was collected in 2020 from </w:t>
            </w:r>
            <w:proofErr w:type="spellStart"/>
            <w:r w:rsidRPr="00505F88">
              <w:rPr>
                <w:rFonts w:ascii="Noto Sans" w:eastAsia="Noto Sans" w:hAnsi="Noto Sans" w:cs="Noto Sans"/>
                <w:bCs/>
                <w:color w:val="434343"/>
                <w:sz w:val="18"/>
                <w:szCs w:val="18"/>
              </w:rPr>
              <w:t>Wan'an</w:t>
            </w:r>
            <w:proofErr w:type="spellEnd"/>
            <w:r w:rsidRPr="00505F88">
              <w:rPr>
                <w:rFonts w:ascii="Noto Sans" w:eastAsia="Noto Sans" w:hAnsi="Noto Sans" w:cs="Noto Sans"/>
                <w:bCs/>
                <w:color w:val="434343"/>
                <w:sz w:val="18"/>
                <w:szCs w:val="18"/>
              </w:rPr>
              <w:t xml:space="preserve">, Jiangxi </w:t>
            </w:r>
            <w:r w:rsidRPr="00505F88">
              <w:rPr>
                <w:rFonts w:ascii="Noto Sans" w:eastAsia="Noto Sans" w:hAnsi="Noto Sans" w:cs="Noto Sans"/>
                <w:bCs/>
                <w:color w:val="434343"/>
                <w:sz w:val="18"/>
                <w:szCs w:val="18"/>
              </w:rPr>
              <w:lastRenderedPageBreak/>
              <w:t>Province. No mention is made of requiring collection permits (as the collection of common agricultural pests is a standard practice and does not require special permits).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1360FFD" w:rsidR="00F102CC" w:rsidRPr="00505F88" w:rsidRDefault="00505F88">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1B833E9" w:rsidR="00F102CC" w:rsidRPr="003D5AF6" w:rsidRDefault="00505F88">
            <w:pPr>
              <w:spacing w:line="225" w:lineRule="auto"/>
              <w:rPr>
                <w:rFonts w:ascii="Noto Sans" w:eastAsia="Noto Sans" w:hAnsi="Noto Sans" w:cs="Noto Sans"/>
                <w:bCs/>
                <w:color w:val="434343"/>
                <w:sz w:val="18"/>
                <w:szCs w:val="18"/>
              </w:rPr>
            </w:pPr>
            <w:r w:rsidRPr="00505F88">
              <w:rPr>
                <w:rFonts w:ascii="Noto Sans" w:eastAsia="Noto Sans" w:hAnsi="Noto Sans" w:cs="Noto Sans"/>
                <w:bCs/>
                <w:color w:val="434343"/>
                <w:sz w:val="18"/>
                <w:szCs w:val="18"/>
              </w:rPr>
              <w:t>Methods section, Fecundity assays subsection</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C18F3CC" w:rsidR="00F102CC" w:rsidRPr="003D5AF6" w:rsidRDefault="00505F88">
            <w:pPr>
              <w:spacing w:line="225" w:lineRule="auto"/>
              <w:rPr>
                <w:rFonts w:ascii="Noto Sans" w:eastAsia="Noto Sans" w:hAnsi="Noto Sans" w:cs="Noto Sans"/>
                <w:bCs/>
                <w:color w:val="434343"/>
                <w:sz w:val="18"/>
                <w:szCs w:val="18"/>
              </w:rPr>
            </w:pPr>
            <w:r w:rsidRPr="00505F88">
              <w:rPr>
                <w:rFonts w:ascii="Noto Sans" w:eastAsia="Noto Sans" w:hAnsi="Noto Sans" w:cs="Noto Sans"/>
                <w:bCs/>
                <w:color w:val="434343"/>
                <w:sz w:val="18"/>
                <w:szCs w:val="18"/>
              </w:rPr>
              <w:t>Materials and methods (Statistics subsection); Figure 1-5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5EEB13E" w:rsidR="00F102CC" w:rsidRPr="003D5AF6" w:rsidRDefault="00505F88">
            <w:pPr>
              <w:spacing w:line="225" w:lineRule="auto"/>
              <w:rPr>
                <w:rFonts w:ascii="Noto Sans" w:eastAsia="Noto Sans" w:hAnsi="Noto Sans" w:cs="Noto Sans"/>
                <w:bCs/>
                <w:color w:val="434343"/>
                <w:sz w:val="18"/>
                <w:szCs w:val="18"/>
              </w:rPr>
            </w:pPr>
            <w:r w:rsidRPr="00505F88">
              <w:rPr>
                <w:rStyle w:val="fontstyle01"/>
              </w:rPr>
              <w:t>Data availability statement, page 2</w:t>
            </w:r>
            <w:r>
              <w:rPr>
                <w:rStyle w:val="fontstyle01"/>
              </w:rPr>
              <w:t xml:space="preserve">1. </w:t>
            </w:r>
            <w:r>
              <w:rPr>
                <w:rStyle w:val="fontstyle01"/>
              </w:rPr>
              <w:t xml:space="preserve">All data generated or </w:t>
            </w:r>
            <w:proofErr w:type="spellStart"/>
            <w:r>
              <w:rPr>
                <w:rStyle w:val="fontstyle01"/>
              </w:rPr>
              <w:t>analysed</w:t>
            </w:r>
            <w:proofErr w:type="spellEnd"/>
            <w:r>
              <w:rPr>
                <w:rStyle w:val="fontstyle01"/>
              </w:rPr>
              <w:t xml:space="preserve"> during this study are included in the manuscript and supporting files; source data files have been provided for all figures.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56F21B4" w:rsidR="00F102CC" w:rsidRPr="00505F88" w:rsidRDefault="00505F88">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EA8116" w14:textId="77777777" w:rsidR="00505F88" w:rsidRPr="00505F88" w:rsidRDefault="00505F88" w:rsidP="00505F88">
            <w:pPr>
              <w:spacing w:line="225" w:lineRule="auto"/>
              <w:rPr>
                <w:rFonts w:ascii="Noto Sans" w:eastAsia="Noto Sans" w:hAnsi="Noto Sans" w:cs="Noto Sans" w:hint="eastAsia"/>
                <w:bCs/>
                <w:color w:val="434343"/>
                <w:sz w:val="18"/>
                <w:szCs w:val="18"/>
              </w:rPr>
            </w:pPr>
            <w:r w:rsidRPr="00505F88">
              <w:rPr>
                <w:rFonts w:ascii="Noto Sans" w:eastAsia="Noto Sans" w:hAnsi="Noto Sans" w:cs="Noto Sans" w:hint="eastAsia"/>
                <w:bCs/>
                <w:color w:val="434343"/>
                <w:sz w:val="18"/>
                <w:szCs w:val="18"/>
              </w:rPr>
              <w:t>- Ge LQ et al. 2010. Pesticide Biochemistry and Physiology 98:269–278</w:t>
            </w:r>
            <w:r w:rsidRPr="00505F88">
              <w:rPr>
                <w:rFonts w:ascii="宋体" w:eastAsia="宋体" w:hAnsi="宋体" w:cs="宋体" w:hint="eastAsia"/>
                <w:bCs/>
                <w:color w:val="434343"/>
                <w:sz w:val="18"/>
                <w:szCs w:val="18"/>
              </w:rPr>
              <w:t>（</w:t>
            </w:r>
            <w:r w:rsidRPr="00505F88">
              <w:rPr>
                <w:rFonts w:ascii="Noto Sans" w:eastAsia="Noto Sans" w:hAnsi="Noto Sans" w:cs="Noto Sans" w:hint="eastAsia"/>
                <w:bCs/>
                <w:color w:val="434343"/>
                <w:sz w:val="18"/>
                <w:szCs w:val="18"/>
              </w:rPr>
              <w:t>DOI: 10.1016/j.pestbp.2010.06.018</w:t>
            </w:r>
            <w:r w:rsidRPr="00505F88">
              <w:rPr>
                <w:rFonts w:ascii="宋体" w:eastAsia="宋体" w:hAnsi="宋体" w:cs="宋体" w:hint="eastAsia"/>
                <w:bCs/>
                <w:color w:val="434343"/>
                <w:sz w:val="18"/>
                <w:szCs w:val="18"/>
              </w:rPr>
              <w:t>）；</w:t>
            </w:r>
          </w:p>
          <w:p w14:paraId="2BF0859A" w14:textId="5366FF9C" w:rsidR="00F102CC" w:rsidRPr="003D5AF6" w:rsidRDefault="00505F88" w:rsidP="00505F88">
            <w:pPr>
              <w:spacing w:line="225" w:lineRule="auto"/>
              <w:rPr>
                <w:rFonts w:ascii="Noto Sans" w:eastAsia="Noto Sans" w:hAnsi="Noto Sans" w:cs="Noto Sans"/>
                <w:bCs/>
                <w:color w:val="434343"/>
                <w:sz w:val="18"/>
                <w:szCs w:val="18"/>
              </w:rPr>
            </w:pPr>
            <w:r w:rsidRPr="00505F88">
              <w:rPr>
                <w:rFonts w:ascii="Noto Sans" w:eastAsia="Noto Sans" w:hAnsi="Noto Sans" w:cs="Noto Sans" w:hint="eastAsia"/>
                <w:bCs/>
                <w:color w:val="434343"/>
                <w:sz w:val="18"/>
                <w:szCs w:val="18"/>
              </w:rPr>
              <w:t>- Wu SF et al. 2018b. Scientific Reports 8:4586</w:t>
            </w:r>
            <w:r w:rsidRPr="00505F88">
              <w:rPr>
                <w:rFonts w:ascii="宋体" w:eastAsia="宋体" w:hAnsi="宋体" w:cs="宋体" w:hint="eastAsia"/>
                <w:bCs/>
                <w:color w:val="434343"/>
                <w:sz w:val="18"/>
                <w:szCs w:val="18"/>
              </w:rPr>
              <w:t>（</w:t>
            </w:r>
            <w:r w:rsidRPr="00505F88">
              <w:rPr>
                <w:rFonts w:ascii="Noto Sans" w:eastAsia="Noto Sans" w:hAnsi="Noto Sans" w:cs="Noto Sans" w:hint="eastAsia"/>
                <w:bCs/>
                <w:color w:val="434343"/>
                <w:sz w:val="18"/>
                <w:szCs w:val="18"/>
              </w:rPr>
              <w:t xml:space="preserve">DOI: </w:t>
            </w:r>
            <w:r w:rsidRPr="00505F88">
              <w:rPr>
                <w:rFonts w:ascii="Noto Sans" w:eastAsia="Noto Sans" w:hAnsi="Noto Sans" w:cs="Noto Sans" w:hint="eastAsia"/>
                <w:bCs/>
                <w:color w:val="434343"/>
                <w:sz w:val="18"/>
                <w:szCs w:val="18"/>
              </w:rPr>
              <w:lastRenderedPageBreak/>
              <w:t>10.1038/s41598-018-22906-5</w:t>
            </w:r>
            <w:r w:rsidRPr="00505F88">
              <w:rPr>
                <w:rFonts w:ascii="宋体" w:eastAsia="宋体" w:hAnsi="宋体" w:cs="宋体" w:hint="eastAsia"/>
                <w:bCs/>
                <w:color w:val="434343"/>
                <w:sz w:val="18"/>
                <w:szCs w:val="18"/>
              </w:rPr>
              <w:t>）（</w:t>
            </w:r>
            <w:r w:rsidRPr="00505F88">
              <w:rPr>
                <w:rFonts w:ascii="Noto Sans" w:eastAsia="Noto Sans" w:hAnsi="Noto Sans" w:cs="Noto Sans" w:hint="eastAsia"/>
                <w:bCs/>
                <w:color w:val="434343"/>
                <w:sz w:val="18"/>
                <w:szCs w:val="18"/>
              </w:rPr>
              <w:t>References section</w:t>
            </w:r>
            <w:r w:rsidRPr="00505F88">
              <w:rPr>
                <w:rFonts w:ascii="宋体" w:eastAsia="宋体" w:hAnsi="宋体" w:cs="宋体" w:hint="eastAsia"/>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524390B" w:rsidR="00F102CC" w:rsidRPr="00505F88" w:rsidRDefault="00505F88">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934FA5F" w:rsidR="00F102CC" w:rsidRPr="00505F88" w:rsidRDefault="00505F88">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68599DD" w:rsidR="00F102CC" w:rsidRPr="00505F88" w:rsidRDefault="00505F88">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6090D92" w:rsidR="00F102CC" w:rsidRPr="00505F88" w:rsidRDefault="00505F88">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A2B2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5148F" w14:textId="77777777" w:rsidR="006A2B2E" w:rsidRDefault="006A2B2E">
      <w:r>
        <w:separator/>
      </w:r>
    </w:p>
  </w:endnote>
  <w:endnote w:type="continuationSeparator" w:id="0">
    <w:p w14:paraId="5FB3ED51" w14:textId="77777777" w:rsidR="006A2B2E" w:rsidRDefault="006A2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venirLTStd-Roman">
    <w:altName w:val="Cambria"/>
    <w:panose1 w:val="00000000000000000000"/>
    <w:charset w:val="00"/>
    <w:family w:val="roman"/>
    <w:notTrueType/>
    <w:pitch w:val="default"/>
  </w:font>
  <w:font w:name="Noto Sans">
    <w:altName w:val="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12AA1" w14:textId="77777777" w:rsidR="006A2B2E" w:rsidRDefault="006A2B2E">
      <w:r>
        <w:separator/>
      </w:r>
    </w:p>
  </w:footnote>
  <w:footnote w:type="continuationSeparator" w:id="0">
    <w:p w14:paraId="0C1B0162" w14:textId="77777777" w:rsidR="006A2B2E" w:rsidRDefault="006A2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05F88"/>
    <w:rsid w:val="005B0259"/>
    <w:rsid w:val="006A2B2E"/>
    <w:rsid w:val="007054B6"/>
    <w:rsid w:val="0078687E"/>
    <w:rsid w:val="009C7B26"/>
    <w:rsid w:val="00A11E52"/>
    <w:rsid w:val="00A4177F"/>
    <w:rsid w:val="00A56BAB"/>
    <w:rsid w:val="00B2483D"/>
    <w:rsid w:val="00BD41E9"/>
    <w:rsid w:val="00C84413"/>
    <w:rsid w:val="00F015A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customStyle="1" w:styleId="fontstyle01">
    <w:name w:val="fontstyle01"/>
    <w:basedOn w:val="DefaultParagraphFont"/>
    <w:rsid w:val="00505F88"/>
    <w:rPr>
      <w:rFonts w:ascii="AvenirLTStd-Roman" w:hAnsi="AvenirLTStd-Roman" w:hint="default"/>
      <w:b w:val="0"/>
      <w:bCs w:val="0"/>
      <w:i w:val="0"/>
      <w:iCs w:val="0"/>
      <w:color w:val="24202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1675</Words>
  <Characters>9551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shunfan wu</cp:lastModifiedBy>
  <cp:revision>9</cp:revision>
  <dcterms:created xsi:type="dcterms:W3CDTF">2022-02-28T12:21:00Z</dcterms:created>
  <dcterms:modified xsi:type="dcterms:W3CDTF">2025-09-26T16:26:00Z</dcterms:modified>
</cp:coreProperties>
</file>