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9C4C09B" w14:textId="77777777" w:rsidR="005B23CF" w:rsidRPr="005B23CF" w:rsidRDefault="005B23CF" w:rsidP="00265AD7">
            <w:pPr>
              <w:spacing w:line="225" w:lineRule="auto"/>
              <w:rPr>
                <w:rFonts w:ascii="Noto Sans" w:eastAsia="Noto Sans" w:hAnsi="Noto Sans" w:cs="Noto Sans"/>
                <w:color w:val="434343"/>
                <w:sz w:val="18"/>
                <w:szCs w:val="18"/>
              </w:rPr>
            </w:pPr>
            <w:r w:rsidRPr="005B23CF">
              <w:rPr>
                <w:rFonts w:ascii="Noto Sans" w:eastAsia="Noto Sans" w:hAnsi="Noto Sans" w:cs="Noto Sans"/>
                <w:color w:val="434343"/>
                <w:sz w:val="18"/>
                <w:szCs w:val="18"/>
              </w:rPr>
              <w:t>Data and materials availability</w:t>
            </w:r>
          </w:p>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230D002" w14:textId="77777777" w:rsidR="00352348" w:rsidRPr="00352348" w:rsidRDefault="00352348" w:rsidP="00265AD7">
            <w:pPr>
              <w:spacing w:line="225" w:lineRule="auto"/>
              <w:rPr>
                <w:rFonts w:ascii="Noto Sans" w:eastAsia="Noto Sans" w:hAnsi="Noto Sans" w:cs="Noto Sans"/>
                <w:color w:val="434343"/>
                <w:sz w:val="18"/>
                <w:szCs w:val="18"/>
              </w:rPr>
            </w:pPr>
            <w:r w:rsidRPr="00352348">
              <w:rPr>
                <w:rFonts w:ascii="Noto Sans" w:eastAsia="Noto Sans" w:hAnsi="Noto Sans" w:cs="Noto Sans"/>
                <w:color w:val="434343"/>
                <w:sz w:val="18"/>
                <w:szCs w:val="18"/>
              </w:rPr>
              <w:t>MATERIALS AND METHODS</w:t>
            </w:r>
          </w:p>
          <w:p w14:paraId="226202F2" w14:textId="2F432F55" w:rsidR="00352348" w:rsidRPr="00265AD7" w:rsidRDefault="00352348" w:rsidP="00265AD7">
            <w:pPr>
              <w:spacing w:line="225" w:lineRule="auto"/>
              <w:rPr>
                <w:rFonts w:ascii="Noto Sans" w:eastAsia="Noto Sans" w:hAnsi="Noto Sans" w:cs="Noto Sans"/>
                <w:color w:val="434343"/>
                <w:sz w:val="18"/>
                <w:szCs w:val="18"/>
              </w:rPr>
            </w:pPr>
            <w:r w:rsidRPr="00265AD7">
              <w:rPr>
                <w:rFonts w:ascii="Noto Sans" w:eastAsia="Noto Sans" w:hAnsi="Noto Sans" w:cs="Noto Sans"/>
                <w:color w:val="434343"/>
                <w:sz w:val="18"/>
                <w:szCs w:val="18"/>
              </w:rPr>
              <w:t>(</w:t>
            </w:r>
            <w:r w:rsidR="005B23CF" w:rsidRPr="005B23CF">
              <w:rPr>
                <w:rFonts w:ascii="Noto Sans" w:eastAsia="Noto Sans" w:hAnsi="Noto Sans" w:cs="Noto Sans"/>
                <w:color w:val="434343"/>
                <w:sz w:val="18"/>
                <w:szCs w:val="18"/>
              </w:rPr>
              <w:t>Immunofluorescence staining</w:t>
            </w:r>
            <w:r w:rsidRPr="00265AD7">
              <w:rPr>
                <w:rFonts w:ascii="Noto Sans" w:eastAsia="Noto Sans" w:hAnsi="Noto Sans" w:cs="Noto Sans"/>
                <w:color w:val="434343"/>
                <w:sz w:val="18"/>
                <w:szCs w:val="18"/>
              </w:rPr>
              <w:t xml:space="preserve">, </w:t>
            </w:r>
            <w:proofErr w:type="spellStart"/>
            <w:r w:rsidRPr="00265AD7">
              <w:rPr>
                <w:rFonts w:ascii="Noto Sans" w:eastAsia="Noto Sans" w:hAnsi="Noto Sans" w:cs="Noto Sans"/>
                <w:color w:val="434343"/>
                <w:sz w:val="18"/>
                <w:szCs w:val="18"/>
              </w:rPr>
              <w:t>RNAscope</w:t>
            </w:r>
            <w:proofErr w:type="spellEnd"/>
            <w:r w:rsidRPr="00265AD7">
              <w:rPr>
                <w:rFonts w:ascii="Noto Sans" w:eastAsia="Noto Sans" w:hAnsi="Noto Sans" w:cs="Noto Sans"/>
                <w:color w:val="434343"/>
                <w:sz w:val="18"/>
                <w:szCs w:val="18"/>
              </w:rPr>
              <w:t xml:space="preserve"> in situ hybridization</w:t>
            </w:r>
            <w:r w:rsidRPr="00265AD7">
              <w:rPr>
                <w:rFonts w:ascii="Noto Sans" w:eastAsia="Noto Sans" w:hAnsi="Noto Sans" w:cs="Noto Sans"/>
                <w:color w:val="434343"/>
                <w:sz w:val="18"/>
                <w:szCs w:val="18"/>
              </w:rPr>
              <w:t>)</w:t>
            </w:r>
          </w:p>
          <w:p w14:paraId="0D4BBA91" w14:textId="2517D176" w:rsidR="005B23CF" w:rsidRPr="005B23CF" w:rsidRDefault="005B23CF" w:rsidP="005B23CF">
            <w:pPr>
              <w:rPr>
                <w:rFonts w:ascii="Noto Sans" w:eastAsia="Noto Sans" w:hAnsi="Noto Sans" w:cs="Noto Sans"/>
                <w:b/>
                <w:bCs/>
                <w:color w:val="434343"/>
                <w:sz w:val="18"/>
                <w:szCs w:val="18"/>
              </w:rPr>
            </w:pPr>
          </w:p>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4535EBB"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D65D047" w:rsidR="00F102CC" w:rsidRPr="003D5AF6" w:rsidRDefault="0035234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5F3EAF1" w:rsidR="00F102CC" w:rsidRPr="003D5AF6" w:rsidRDefault="0035234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C32B157" w14:textId="3B9DE64A" w:rsidR="00352348" w:rsidRPr="00352348" w:rsidRDefault="00352348" w:rsidP="00265AD7">
            <w:pPr>
              <w:spacing w:line="225" w:lineRule="auto"/>
              <w:rPr>
                <w:rFonts w:ascii="Noto Sans" w:eastAsia="Noto Sans" w:hAnsi="Noto Sans" w:cs="Noto Sans"/>
                <w:color w:val="434343"/>
                <w:sz w:val="18"/>
                <w:szCs w:val="18"/>
              </w:rPr>
            </w:pPr>
            <w:r w:rsidRPr="00352348">
              <w:rPr>
                <w:rFonts w:ascii="Noto Sans" w:eastAsia="Noto Sans" w:hAnsi="Noto Sans" w:cs="Noto Sans"/>
                <w:color w:val="434343"/>
                <w:sz w:val="18"/>
                <w:szCs w:val="18"/>
              </w:rPr>
              <w:t>MATERIALS AND METHODS</w:t>
            </w:r>
            <w:r w:rsidRPr="00265AD7">
              <w:rPr>
                <w:rFonts w:ascii="Noto Sans" w:eastAsia="Noto Sans" w:hAnsi="Noto Sans" w:cs="Noto Sans"/>
                <w:color w:val="434343"/>
                <w:sz w:val="18"/>
                <w:szCs w:val="18"/>
              </w:rPr>
              <w:t xml:space="preserve"> (</w:t>
            </w:r>
            <w:r w:rsidRPr="00265AD7">
              <w:rPr>
                <w:rFonts w:ascii="Noto Sans" w:eastAsia="Noto Sans" w:hAnsi="Noto Sans" w:cs="Noto Sans" w:hint="eastAsia"/>
                <w:color w:val="434343"/>
                <w:sz w:val="18"/>
                <w:szCs w:val="18"/>
              </w:rPr>
              <w:t>Study design</w:t>
            </w:r>
            <w:r w:rsidRPr="00265AD7">
              <w:rPr>
                <w:rFonts w:ascii="Noto Sans" w:eastAsia="Noto Sans" w:hAnsi="Noto Sans" w:cs="Noto Sans"/>
                <w:color w:val="434343"/>
                <w:sz w:val="18"/>
                <w:szCs w:val="18"/>
              </w:rPr>
              <w:t>)</w:t>
            </w:r>
          </w:p>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87259B7" w:rsidR="00F102CC" w:rsidRPr="003D5AF6" w:rsidRDefault="0047344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5E89F97" w:rsidR="00F102CC" w:rsidRPr="003D5AF6" w:rsidRDefault="0047344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83F4317" w:rsidR="00F102CC" w:rsidRPr="003D5AF6" w:rsidRDefault="0047344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73448"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473448" w:rsidRDefault="00473448" w:rsidP="00473448">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3E49B33" w14:textId="77777777" w:rsidR="00473448" w:rsidRPr="00352348" w:rsidRDefault="00473448" w:rsidP="00265AD7">
            <w:pPr>
              <w:spacing w:line="225" w:lineRule="auto"/>
              <w:rPr>
                <w:rFonts w:ascii="Noto Sans" w:eastAsia="Noto Sans" w:hAnsi="Noto Sans" w:cs="Noto Sans"/>
                <w:color w:val="434343"/>
                <w:sz w:val="18"/>
                <w:szCs w:val="18"/>
              </w:rPr>
            </w:pPr>
            <w:r w:rsidRPr="00352348">
              <w:rPr>
                <w:rFonts w:ascii="Noto Sans" w:eastAsia="Noto Sans" w:hAnsi="Noto Sans" w:cs="Noto Sans"/>
                <w:color w:val="434343"/>
                <w:sz w:val="18"/>
                <w:szCs w:val="18"/>
              </w:rPr>
              <w:t>MATERIALS AND METHODS</w:t>
            </w:r>
            <w:r w:rsidRPr="00265AD7">
              <w:rPr>
                <w:rFonts w:ascii="Noto Sans" w:eastAsia="Noto Sans" w:hAnsi="Noto Sans" w:cs="Noto Sans"/>
                <w:color w:val="434343"/>
                <w:sz w:val="18"/>
                <w:szCs w:val="18"/>
              </w:rPr>
              <w:t xml:space="preserve"> (</w:t>
            </w:r>
            <w:r w:rsidRPr="00265AD7">
              <w:rPr>
                <w:rFonts w:ascii="Noto Sans" w:eastAsia="Noto Sans" w:hAnsi="Noto Sans" w:cs="Noto Sans" w:hint="eastAsia"/>
                <w:color w:val="434343"/>
                <w:sz w:val="18"/>
                <w:szCs w:val="18"/>
              </w:rPr>
              <w:t>Study design</w:t>
            </w:r>
            <w:r w:rsidRPr="00265AD7">
              <w:rPr>
                <w:rFonts w:ascii="Noto Sans" w:eastAsia="Noto Sans" w:hAnsi="Noto Sans" w:cs="Noto Sans"/>
                <w:color w:val="434343"/>
                <w:sz w:val="18"/>
                <w:szCs w:val="18"/>
              </w:rPr>
              <w:t>)</w:t>
            </w:r>
          </w:p>
          <w:p w14:paraId="2056814C" w14:textId="77777777" w:rsidR="00473448" w:rsidRPr="003D5AF6" w:rsidRDefault="00473448" w:rsidP="0047344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473448" w:rsidRDefault="00473448" w:rsidP="00473448">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CA7ED7" w:rsidR="00F102CC" w:rsidRPr="003D5AF6" w:rsidRDefault="00473448">
            <w:pPr>
              <w:spacing w:line="225" w:lineRule="auto"/>
              <w:rPr>
                <w:rFonts w:ascii="Noto Sans" w:eastAsia="Noto Sans" w:hAnsi="Noto Sans" w:cs="Noto Sans"/>
                <w:bCs/>
                <w:color w:val="434343"/>
                <w:sz w:val="18"/>
                <w:szCs w:val="18"/>
              </w:rPr>
            </w:pPr>
            <w:r w:rsidRPr="00265AD7">
              <w:rPr>
                <w:rFonts w:ascii="Noto Sans" w:eastAsia="Noto Sans" w:hAnsi="Noto Sans" w:cs="Noto Sans" w:hint="eastAsia"/>
                <w:color w:val="434343"/>
                <w:sz w:val="18"/>
                <w:szCs w:val="18"/>
              </w:rPr>
              <w:t>Chinese Clinical Trial Registry (ChiCTR2100047511)</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A2E7160" w:rsidR="00F102CC" w:rsidRPr="003D5AF6" w:rsidRDefault="003016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2C03F4C" w:rsidR="00F102CC" w:rsidRPr="003D5AF6" w:rsidRDefault="003016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4493521" w:rsidR="00F102CC" w:rsidRDefault="00301675">
            <w:pPr>
              <w:spacing w:line="225" w:lineRule="auto"/>
              <w:rPr>
                <w:rFonts w:ascii="Noto Sans" w:eastAsia="Noto Sans" w:hAnsi="Noto Sans" w:cs="Noto Sans"/>
                <w:b/>
                <w:color w:val="434343"/>
                <w:sz w:val="18"/>
                <w:szCs w:val="18"/>
              </w:rPr>
            </w:pPr>
            <w:r w:rsidRPr="00265AD7">
              <w:rPr>
                <w:rFonts w:ascii="Noto Sans" w:eastAsia="Noto Sans" w:hAnsi="Noto Sans" w:cs="Noto San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78809D5" w:rsidR="00F102CC" w:rsidRPr="003D5AF6" w:rsidRDefault="003016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8EDF7DC" w:rsidR="00F102CC" w:rsidRPr="003D5AF6" w:rsidRDefault="003016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C4A97B3" w:rsidR="00F102CC" w:rsidRPr="003D5AF6" w:rsidRDefault="003016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4AA93A2" w:rsidR="00F102CC" w:rsidRPr="003D5AF6" w:rsidRDefault="003016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DEE986F" w:rsidR="00F102CC" w:rsidRDefault="00301675">
            <w:pPr>
              <w:spacing w:line="225" w:lineRule="auto"/>
              <w:rPr>
                <w:rFonts w:ascii="Noto Sans" w:eastAsia="Noto Sans" w:hAnsi="Noto Sans" w:cs="Noto Sans"/>
                <w:b/>
                <w:color w:val="434343"/>
                <w:sz w:val="18"/>
                <w:szCs w:val="18"/>
              </w:rPr>
            </w:pPr>
            <w:r w:rsidRPr="00265AD7">
              <w:rPr>
                <w:rFonts w:ascii="Noto Sans" w:eastAsia="Noto Sans" w:hAnsi="Noto Sans" w:cs="Noto Sans"/>
                <w:color w:val="434343"/>
                <w:sz w:val="18"/>
                <w:szCs w:val="18"/>
              </w:rPr>
              <w:t xml:space="preserve">All human procedures </w:t>
            </w:r>
            <w:r w:rsidRPr="00265AD7">
              <w:rPr>
                <w:rFonts w:ascii="Noto Sans" w:eastAsia="Noto Sans" w:hAnsi="Noto Sans" w:cs="Noto Sans" w:hint="eastAsia"/>
                <w:color w:val="434343"/>
                <w:sz w:val="18"/>
                <w:szCs w:val="18"/>
              </w:rPr>
              <w:t>w</w:t>
            </w:r>
            <w:r w:rsidRPr="00265AD7">
              <w:rPr>
                <w:rFonts w:ascii="Noto Sans" w:eastAsia="Noto Sans" w:hAnsi="Noto Sans" w:cs="Noto Sans"/>
                <w:color w:val="434343"/>
                <w:sz w:val="18"/>
                <w:szCs w:val="18"/>
              </w:rPr>
              <w:t>ere</w:t>
            </w:r>
            <w:r w:rsidRPr="00265AD7">
              <w:rPr>
                <w:rFonts w:ascii="Noto Sans" w:eastAsia="Noto Sans" w:hAnsi="Noto Sans" w:cs="Noto Sans" w:hint="eastAsia"/>
                <w:color w:val="434343"/>
                <w:sz w:val="18"/>
                <w:szCs w:val="18"/>
              </w:rPr>
              <w:t xml:space="preserve"> approved by the Ethical Committee of the Affiliated Hospital of </w:t>
            </w:r>
            <w:proofErr w:type="spellStart"/>
            <w:r w:rsidRPr="00265AD7">
              <w:rPr>
                <w:rFonts w:ascii="Noto Sans" w:eastAsia="Noto Sans" w:hAnsi="Noto Sans" w:cs="Noto Sans" w:hint="eastAsia"/>
                <w:color w:val="434343"/>
                <w:sz w:val="18"/>
                <w:szCs w:val="18"/>
              </w:rPr>
              <w:t>Zunyi</w:t>
            </w:r>
            <w:proofErr w:type="spellEnd"/>
            <w:r w:rsidRPr="00265AD7">
              <w:rPr>
                <w:rFonts w:ascii="Noto Sans" w:eastAsia="Noto Sans" w:hAnsi="Noto Sans" w:cs="Noto Sans" w:hint="eastAsia"/>
                <w:color w:val="434343"/>
                <w:sz w:val="18"/>
                <w:szCs w:val="18"/>
              </w:rPr>
              <w:t xml:space="preserve"> Medical University on May 19, 2021 (Approval No. KLL-2020-273)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F3212F6" w:rsidR="00F102CC" w:rsidRPr="003D5AF6" w:rsidRDefault="00301675">
            <w:pPr>
              <w:spacing w:line="225" w:lineRule="auto"/>
              <w:rPr>
                <w:rFonts w:ascii="Noto Sans" w:eastAsia="Noto Sans" w:hAnsi="Noto Sans" w:cs="Noto Sans"/>
                <w:bCs/>
                <w:color w:val="434343"/>
                <w:sz w:val="18"/>
                <w:szCs w:val="18"/>
              </w:rPr>
            </w:pPr>
            <w:r w:rsidRPr="00265AD7">
              <w:rPr>
                <w:rFonts w:ascii="Noto Sans" w:eastAsia="Noto Sans" w:hAnsi="Noto Sans" w:cs="Noto Sans"/>
                <w:color w:val="434343"/>
                <w:sz w:val="18"/>
                <w:szCs w:val="18"/>
              </w:rPr>
              <w:t>All animal procedures were approved by the Animal Ethics Committee of the West China Hospital of Sichuan University (Approval ID: 2021420A, Chengdu, Sichuan, China)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D8ABBD5" w:rsidR="00F102CC" w:rsidRPr="003D5AF6" w:rsidRDefault="003016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E54C441" w:rsidR="00F102CC" w:rsidRPr="003D5AF6" w:rsidRDefault="003016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8B2FB8" w14:textId="24CFB969" w:rsidR="00301675" w:rsidRPr="00301675" w:rsidRDefault="00301675" w:rsidP="00301675">
            <w:pPr>
              <w:spacing w:line="225" w:lineRule="auto"/>
              <w:rPr>
                <w:rFonts w:ascii="Noto Sans" w:eastAsia="Noto Sans" w:hAnsi="Noto Sans" w:cs="Noto Sans"/>
                <w:color w:val="434343"/>
                <w:sz w:val="18"/>
                <w:szCs w:val="18"/>
              </w:rPr>
            </w:pPr>
            <w:r w:rsidRPr="00301675">
              <w:rPr>
                <w:rFonts w:ascii="Noto Sans" w:eastAsia="Noto Sans" w:hAnsi="Noto Sans" w:cs="Noto Sans"/>
                <w:color w:val="434343"/>
                <w:sz w:val="18"/>
                <w:szCs w:val="18"/>
              </w:rPr>
              <w:t>MATERIALS AND METHODS</w:t>
            </w:r>
            <w:r w:rsidRPr="00265AD7">
              <w:rPr>
                <w:rFonts w:ascii="Noto Sans" w:eastAsia="Noto Sans" w:hAnsi="Noto Sans" w:cs="Noto Sans"/>
                <w:color w:val="434343"/>
                <w:sz w:val="18"/>
                <w:szCs w:val="18"/>
              </w:rPr>
              <w:t xml:space="preserve"> (</w:t>
            </w:r>
            <w:r w:rsidRPr="00265AD7">
              <w:rPr>
                <w:rFonts w:ascii="Noto Sans" w:eastAsia="Noto Sans" w:hAnsi="Noto Sans" w:cs="Noto Sans"/>
                <w:color w:val="434343"/>
                <w:sz w:val="18"/>
                <w:szCs w:val="18"/>
              </w:rPr>
              <w:t>Quality control</w:t>
            </w:r>
            <w:r w:rsidRPr="00265AD7">
              <w:rPr>
                <w:rFonts w:ascii="Noto Sans" w:eastAsia="Noto Sans" w:hAnsi="Noto Sans" w:cs="Noto Sans"/>
                <w:color w:val="434343"/>
                <w:sz w:val="18"/>
                <w:szCs w:val="18"/>
              </w:rPr>
              <w:t>)</w:t>
            </w:r>
          </w:p>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0AC951" w14:textId="09AB6173" w:rsidR="00F102CC" w:rsidRDefault="00F102CC">
            <w:pPr>
              <w:spacing w:line="225" w:lineRule="auto"/>
              <w:rPr>
                <w:rFonts w:ascii="Noto Sans" w:eastAsia="Noto Sans" w:hAnsi="Noto Sans" w:cs="Noto Sans"/>
                <w:bCs/>
                <w:color w:val="434343"/>
                <w:sz w:val="18"/>
                <w:szCs w:val="18"/>
              </w:rPr>
            </w:pPr>
          </w:p>
          <w:p w14:paraId="1F182D3B" w14:textId="64D9F5FA" w:rsidR="00301675" w:rsidRPr="00301675" w:rsidRDefault="00301675" w:rsidP="00301675">
            <w:pPr>
              <w:tabs>
                <w:tab w:val="left" w:pos="520"/>
              </w:tabs>
              <w:rPr>
                <w:rFonts w:ascii="Noto Sans" w:eastAsia="Noto Sans" w:hAnsi="Noto Sans" w:cs="Noto Sans"/>
                <w:sz w:val="18"/>
                <w:szCs w:val="18"/>
              </w:rPr>
            </w:pPr>
            <w:r>
              <w:rPr>
                <w:rFonts w:ascii="Noto Sans" w:eastAsia="Noto Sans" w:hAnsi="Noto Sans" w:cs="Noto Sans"/>
                <w:sz w:val="18"/>
                <w:szCs w:val="18"/>
              </w:rPr>
              <w:tab/>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C026048" w:rsidR="00F102CC" w:rsidRPr="003D5AF6" w:rsidRDefault="006F0431">
            <w:pPr>
              <w:spacing w:line="225" w:lineRule="auto"/>
              <w:rPr>
                <w:rFonts w:ascii="Noto Sans" w:eastAsia="Noto Sans" w:hAnsi="Noto Sans" w:cs="Noto Sans"/>
                <w:bCs/>
                <w:color w:val="434343"/>
                <w:sz w:val="18"/>
                <w:szCs w:val="18"/>
              </w:rPr>
            </w:pPr>
            <w:r w:rsidRPr="00265AD7">
              <w:rPr>
                <w:rFonts w:ascii="Noto Sans" w:eastAsia="Noto Sans" w:hAnsi="Noto Sans" w:cs="Noto Sans"/>
                <w:color w:val="434343"/>
                <w:sz w:val="18"/>
                <w:szCs w:val="18"/>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6FBA76" w14:textId="77777777" w:rsidR="00265AD7" w:rsidRPr="00265AD7" w:rsidRDefault="00265AD7" w:rsidP="00265AD7">
            <w:pPr>
              <w:spacing w:line="225" w:lineRule="auto"/>
              <w:rPr>
                <w:rFonts w:ascii="Noto Sans" w:eastAsia="Noto Sans" w:hAnsi="Noto Sans" w:cs="Noto Sans"/>
                <w:color w:val="434343"/>
                <w:sz w:val="18"/>
                <w:szCs w:val="18"/>
              </w:rPr>
            </w:pPr>
            <w:r w:rsidRPr="00265AD7">
              <w:rPr>
                <w:rFonts w:ascii="Noto Sans" w:eastAsia="Noto Sans" w:hAnsi="Noto Sans" w:cs="Noto Sans"/>
                <w:color w:val="434343"/>
                <w:sz w:val="18"/>
                <w:szCs w:val="18"/>
              </w:rPr>
              <w:t>Data and materials availability</w:t>
            </w:r>
          </w:p>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10E3A7" w14:textId="77777777" w:rsidR="00265AD7" w:rsidRPr="00265AD7" w:rsidRDefault="00265AD7" w:rsidP="00265AD7">
            <w:pPr>
              <w:spacing w:line="225" w:lineRule="auto"/>
              <w:rPr>
                <w:rFonts w:ascii="Noto Sans" w:eastAsia="Noto Sans" w:hAnsi="Noto Sans" w:cs="Noto Sans"/>
                <w:color w:val="434343"/>
                <w:sz w:val="18"/>
                <w:szCs w:val="18"/>
              </w:rPr>
            </w:pPr>
            <w:r w:rsidRPr="00265AD7">
              <w:rPr>
                <w:rFonts w:ascii="Noto Sans" w:eastAsia="Noto Sans" w:hAnsi="Noto Sans" w:cs="Noto Sans"/>
                <w:color w:val="434343"/>
                <w:sz w:val="18"/>
                <w:szCs w:val="18"/>
              </w:rPr>
              <w:t>Data and materials availability</w:t>
            </w:r>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3920A8" w14:textId="77777777" w:rsidR="00265AD7" w:rsidRPr="00265AD7" w:rsidRDefault="00265AD7" w:rsidP="00265AD7">
            <w:pPr>
              <w:spacing w:line="225" w:lineRule="auto"/>
              <w:rPr>
                <w:rFonts w:ascii="Noto Sans" w:eastAsia="Noto Sans" w:hAnsi="Noto Sans" w:cs="Noto Sans"/>
                <w:color w:val="434343"/>
                <w:sz w:val="18"/>
                <w:szCs w:val="18"/>
              </w:rPr>
            </w:pPr>
            <w:r w:rsidRPr="00265AD7">
              <w:rPr>
                <w:rFonts w:ascii="Noto Sans" w:eastAsia="Noto Sans" w:hAnsi="Noto Sans" w:cs="Noto Sans"/>
                <w:color w:val="434343"/>
                <w:sz w:val="18"/>
                <w:szCs w:val="18"/>
              </w:rPr>
              <w:t>Data and materials availability</w:t>
            </w:r>
          </w:p>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4EEEF2" w14:textId="77777777" w:rsidR="00265AD7" w:rsidRPr="00265AD7" w:rsidRDefault="00265AD7" w:rsidP="00265AD7">
            <w:pPr>
              <w:spacing w:line="225" w:lineRule="auto"/>
              <w:rPr>
                <w:rFonts w:ascii="Noto Sans" w:eastAsia="Noto Sans" w:hAnsi="Noto Sans" w:cs="Noto Sans"/>
                <w:color w:val="434343"/>
                <w:sz w:val="18"/>
                <w:szCs w:val="18"/>
              </w:rPr>
            </w:pPr>
            <w:r w:rsidRPr="00265AD7">
              <w:rPr>
                <w:rFonts w:ascii="Noto Sans" w:eastAsia="Noto Sans" w:hAnsi="Noto Sans" w:cs="Noto Sans"/>
                <w:color w:val="434343"/>
                <w:sz w:val="18"/>
                <w:szCs w:val="18"/>
              </w:rPr>
              <w:t>Data and materials availability</w:t>
            </w:r>
          </w:p>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388AC2" w14:textId="77777777" w:rsidR="00265AD7" w:rsidRPr="00265AD7" w:rsidRDefault="00265AD7" w:rsidP="00265AD7">
            <w:pPr>
              <w:spacing w:line="225" w:lineRule="auto"/>
              <w:rPr>
                <w:rFonts w:ascii="Noto Sans" w:eastAsia="Noto Sans" w:hAnsi="Noto Sans" w:cs="Noto Sans"/>
                <w:color w:val="434343"/>
                <w:sz w:val="18"/>
                <w:szCs w:val="18"/>
              </w:rPr>
            </w:pPr>
            <w:r w:rsidRPr="00265AD7">
              <w:rPr>
                <w:rFonts w:ascii="Noto Sans" w:eastAsia="Noto Sans" w:hAnsi="Noto Sans" w:cs="Noto Sans"/>
                <w:color w:val="434343"/>
                <w:sz w:val="18"/>
                <w:szCs w:val="18"/>
              </w:rPr>
              <w:t>Data and materials availability</w:t>
            </w:r>
          </w:p>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62ECA5" w14:textId="77777777" w:rsidR="00265AD7" w:rsidRPr="00265AD7" w:rsidRDefault="00265AD7" w:rsidP="00265AD7">
            <w:pPr>
              <w:spacing w:line="225" w:lineRule="auto"/>
              <w:rPr>
                <w:rFonts w:ascii="Noto Sans" w:eastAsia="Noto Sans" w:hAnsi="Noto Sans" w:cs="Noto Sans"/>
                <w:color w:val="434343"/>
                <w:sz w:val="18"/>
                <w:szCs w:val="18"/>
              </w:rPr>
            </w:pPr>
            <w:r w:rsidRPr="00265AD7">
              <w:rPr>
                <w:rFonts w:ascii="Noto Sans" w:eastAsia="Noto Sans" w:hAnsi="Noto Sans" w:cs="Noto Sans"/>
                <w:color w:val="434343"/>
                <w:sz w:val="18"/>
                <w:szCs w:val="18"/>
              </w:rPr>
              <w:t>Data and materials availability</w:t>
            </w:r>
          </w:p>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3E467" w14:textId="2CC95358" w:rsidR="00F102CC" w:rsidRDefault="00265A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p w14:paraId="69B93BA4" w14:textId="4D5E1145" w:rsidR="00265AD7" w:rsidRPr="00265AD7" w:rsidRDefault="00265AD7" w:rsidP="00265AD7">
            <w:pPr>
              <w:tabs>
                <w:tab w:val="left" w:pos="495"/>
              </w:tabs>
              <w:rPr>
                <w:rFonts w:ascii="Noto Sans" w:eastAsia="Noto Sans" w:hAnsi="Noto Sans" w:cs="Noto Sans"/>
                <w:sz w:val="18"/>
                <w:szCs w:val="18"/>
              </w:rPr>
            </w:pPr>
            <w:r>
              <w:rPr>
                <w:rFonts w:ascii="Noto Sans" w:eastAsia="Noto Sans" w:hAnsi="Noto Sans" w:cs="Noto Sans"/>
                <w:sz w:val="18"/>
                <w:szCs w:val="18"/>
              </w:rPr>
              <w:tab/>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E598F" w14:textId="77777777" w:rsidR="007E6D5A" w:rsidRDefault="007E6D5A">
      <w:r>
        <w:separator/>
      </w:r>
    </w:p>
  </w:endnote>
  <w:endnote w:type="continuationSeparator" w:id="0">
    <w:p w14:paraId="74E481D1" w14:textId="77777777" w:rsidR="007E6D5A" w:rsidRDefault="007E6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59C43" w14:textId="77777777" w:rsidR="007E6D5A" w:rsidRDefault="007E6D5A">
      <w:r>
        <w:separator/>
      </w:r>
    </w:p>
  </w:footnote>
  <w:footnote w:type="continuationSeparator" w:id="0">
    <w:p w14:paraId="15E0BD01" w14:textId="77777777" w:rsidR="007E6D5A" w:rsidRDefault="007E6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63562719">
    <w:abstractNumId w:val="2"/>
  </w:num>
  <w:num w:numId="2" w16cid:durableId="1622808454">
    <w:abstractNumId w:val="0"/>
  </w:num>
  <w:num w:numId="3" w16cid:durableId="874275083">
    <w:abstractNumId w:val="1"/>
  </w:num>
  <w:num w:numId="4" w16cid:durableId="1106534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65AD7"/>
    <w:rsid w:val="00301675"/>
    <w:rsid w:val="00352348"/>
    <w:rsid w:val="003D5AF6"/>
    <w:rsid w:val="00427975"/>
    <w:rsid w:val="00473448"/>
    <w:rsid w:val="004E2C31"/>
    <w:rsid w:val="005B0259"/>
    <w:rsid w:val="005B23CF"/>
    <w:rsid w:val="006F0431"/>
    <w:rsid w:val="007054B6"/>
    <w:rsid w:val="007E6D5A"/>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937</TotalTime>
  <Pages>6</Pages>
  <Words>1534</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Donghang Zhang</cp:lastModifiedBy>
  <cp:revision>7</cp:revision>
  <dcterms:created xsi:type="dcterms:W3CDTF">2022-02-28T12:21:00Z</dcterms:created>
  <dcterms:modified xsi:type="dcterms:W3CDTF">2024-01-09T18:51:00Z</dcterms:modified>
</cp:coreProperties>
</file>