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97BA5E2" w:rsidR="00F102CC" w:rsidRPr="003D5AF6" w:rsidRDefault="005D1906">
            <w:pPr>
              <w:rPr>
                <w:rFonts w:ascii="Noto Sans" w:eastAsia="Noto Sans" w:hAnsi="Noto Sans" w:cs="Noto Sans"/>
                <w:bCs/>
                <w:color w:val="434343"/>
                <w:sz w:val="18"/>
                <w:szCs w:val="18"/>
              </w:rPr>
            </w:pPr>
            <w:r>
              <w:rPr>
                <w:rFonts w:ascii="Noto Sans" w:eastAsia="Noto Sans" w:hAnsi="Noto Sans" w:cs="Noto Sans"/>
                <w:bCs/>
                <w:color w:val="434343"/>
                <w:sz w:val="18"/>
                <w:szCs w:val="18"/>
              </w:rPr>
              <w:t>No newly created material</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591CCA2" w:rsidR="00F102CC" w:rsidRPr="003D5AF6" w:rsidRDefault="00DF411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2010526" w:rsidR="00F102CC" w:rsidRPr="003D5AF6" w:rsidRDefault="005D1906">
            <w:pPr>
              <w:rPr>
                <w:rFonts w:ascii="Noto Sans" w:eastAsia="Noto Sans" w:hAnsi="Noto Sans" w:cs="Noto Sans"/>
                <w:bCs/>
                <w:color w:val="434343"/>
                <w:sz w:val="18"/>
                <w:szCs w:val="18"/>
              </w:rPr>
            </w:pPr>
            <w:r>
              <w:rPr>
                <w:rFonts w:ascii="Noto Sans" w:eastAsia="Noto Sans" w:hAnsi="Noto Sans" w:cs="Noto Sans"/>
                <w:bCs/>
                <w:color w:val="434343"/>
                <w:sz w:val="18"/>
                <w:szCs w:val="18"/>
              </w:rPr>
              <w:t>No new antibodies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E5351B5" w:rsidR="00F102CC" w:rsidRPr="003D5AF6" w:rsidRDefault="00DF411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E86A0FB" w:rsidR="00F102CC" w:rsidRPr="003D5AF6" w:rsidRDefault="005D1906">
            <w:pPr>
              <w:rPr>
                <w:rFonts w:ascii="Noto Sans" w:eastAsia="Noto Sans" w:hAnsi="Noto Sans" w:cs="Noto Sans"/>
                <w:bCs/>
                <w:color w:val="434343"/>
                <w:sz w:val="18"/>
                <w:szCs w:val="18"/>
              </w:rPr>
            </w:pPr>
            <w:r>
              <w:rPr>
                <w:rFonts w:ascii="Noto Sans" w:eastAsia="Noto Sans" w:hAnsi="Noto Sans" w:cs="Noto Sans"/>
                <w:bCs/>
                <w:color w:val="434343"/>
                <w:sz w:val="18"/>
                <w:szCs w:val="18"/>
              </w:rPr>
              <w:t>D</w:t>
            </w:r>
            <w:r w:rsidR="00DF4113">
              <w:rPr>
                <w:rFonts w:ascii="Noto Sans" w:eastAsia="Noto Sans" w:hAnsi="Noto Sans" w:cs="Noto Sans"/>
                <w:bCs/>
                <w:color w:val="434343"/>
                <w:sz w:val="18"/>
                <w:szCs w:val="18"/>
              </w:rPr>
              <w:t>ata availability statement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FE70AD2" w:rsidR="00F102CC" w:rsidRPr="003D5AF6" w:rsidRDefault="00DF411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5AFCA2C" w:rsidR="00F102CC" w:rsidRPr="003D5AF6" w:rsidRDefault="00DF411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CDE2F75" w:rsidR="00F102CC" w:rsidRPr="003D5AF6" w:rsidRDefault="00DF4113">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C09F63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396ACD3" w:rsidR="00F102CC" w:rsidRPr="003D5AF6" w:rsidRDefault="0000098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767FB3A" w:rsidR="00F102CC" w:rsidRPr="003D5AF6" w:rsidRDefault="00DF411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BA72BF0" w:rsidR="00F102CC" w:rsidRPr="003D5AF6" w:rsidRDefault="00DF411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B173011" w:rsidR="00F102CC" w:rsidRDefault="00DF4113">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885830C" w:rsidR="00F102CC" w:rsidRPr="003D5AF6" w:rsidRDefault="00DF41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1E54AC6" w:rsidR="00F102CC" w:rsidRPr="003D5AF6" w:rsidRDefault="005D19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Standard published protocols were used, citations provided in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7F19A5F"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B1571FB" w:rsidR="00F102CC" w:rsidRPr="003D5AF6" w:rsidRDefault="005D19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number of replicate populations was limited by the long-term workload required (Methods). The number of samples for RNAseq and metabolomics was limited by cost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3F280DD"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D15EBC1" w:rsidR="00F102CC" w:rsidRDefault="00DF411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85EEA65" w:rsidR="00F102CC" w:rsidRPr="003D5AF6" w:rsidRDefault="00DF41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362D08F" w:rsidR="00F102CC" w:rsidRPr="003D5AF6" w:rsidRDefault="005028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Supplementary File 8</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641226D" w:rsidR="00F102CC" w:rsidRPr="003D5AF6" w:rsidRDefault="005028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C43CBB7" w:rsidR="00F102CC" w:rsidRPr="003D5AF6" w:rsidRDefault="00DF41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A266010" w:rsidR="00F102CC" w:rsidRPr="003D5AF6" w:rsidRDefault="005B5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7E2A665" w:rsidR="00F102CC" w:rsidRPr="003D5AF6" w:rsidRDefault="005B5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78EB2B9" w:rsidR="00F102CC" w:rsidRPr="003D5AF6" w:rsidRDefault="005B5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5003EFA" w:rsidR="00F102CC" w:rsidRPr="003D5AF6" w:rsidRDefault="005B5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77DF60E" w:rsidR="00F102CC" w:rsidRPr="003D5AF6" w:rsidRDefault="005B5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C42AD60" w:rsidR="00F102CC" w:rsidRPr="003D5AF6" w:rsidRDefault="00C117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statistical models fitted, tests and packaged used are described in </w:t>
            </w:r>
            <w:r w:rsidR="005B59BA">
              <w:rPr>
                <w:rFonts w:ascii="Noto Sans" w:eastAsia="Noto Sans" w:hAnsi="Noto Sans" w:cs="Noto Sans"/>
                <w:bCs/>
                <w:color w:val="434343"/>
                <w:sz w:val="18"/>
                <w:szCs w:val="18"/>
              </w:rPr>
              <w:t>Methods</w:t>
            </w:r>
            <w:r>
              <w:rPr>
                <w:rFonts w:ascii="Noto Sans" w:eastAsia="Noto Sans" w:hAnsi="Noto Sans" w:cs="Noto Sans"/>
                <w:bCs/>
                <w:color w:val="434343"/>
                <w:sz w:val="18"/>
                <w:szCs w:val="18"/>
              </w:rPr>
              <w:t xml:space="preserve">. Results of the teste are reported in the text, figures and supplementary tables.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32886D4" w:rsidR="00F102CC" w:rsidRPr="003D5AF6" w:rsidRDefault="005B5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 section in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36C58CA" w:rsidR="00F102CC" w:rsidRPr="003D5AF6" w:rsidRDefault="005B5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5B59BA"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5B59BA" w:rsidRDefault="005B59BA" w:rsidP="005B59B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C273298" w:rsidR="005B59BA" w:rsidRPr="003D5AF6" w:rsidRDefault="005B59BA" w:rsidP="005B5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5B59BA" w:rsidRPr="003D5AF6" w:rsidRDefault="005B59BA" w:rsidP="005B59BA">
            <w:pPr>
              <w:spacing w:line="225" w:lineRule="auto"/>
              <w:rPr>
                <w:rFonts w:ascii="Noto Sans" w:eastAsia="Noto Sans" w:hAnsi="Noto Sans" w:cs="Noto Sans"/>
                <w:bCs/>
                <w:color w:val="434343"/>
                <w:sz w:val="18"/>
                <w:szCs w:val="18"/>
              </w:rPr>
            </w:pPr>
          </w:p>
        </w:tc>
      </w:tr>
      <w:tr w:rsidR="005B59BA"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5B59BA" w:rsidRPr="003D5AF6" w:rsidRDefault="005B59BA" w:rsidP="005B59BA">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5B59BA" w:rsidRDefault="005B59BA" w:rsidP="005B59B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5B59BA" w:rsidRDefault="005B59BA" w:rsidP="005B59B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B59BA"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5B59BA" w:rsidRDefault="005B59BA" w:rsidP="005B59BA">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5B59BA" w:rsidRDefault="005B59BA" w:rsidP="005B59B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5B59BA" w:rsidRDefault="005B59BA" w:rsidP="005B59B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B59BA"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5B59BA" w:rsidRDefault="005B59BA" w:rsidP="005B59BA">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0A888BD" w:rsidR="005B59BA" w:rsidRPr="003D5AF6" w:rsidRDefault="00C11758" w:rsidP="005B5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custom or novel analyses were performed, code was only used to apply standard statistical packages (R, SAS) to specific data, the information is provided in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A0779B6" w:rsidR="005B59BA" w:rsidRPr="003D5AF6" w:rsidRDefault="005B59BA" w:rsidP="005B5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B59BA"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5B59BA" w:rsidRDefault="005B59BA" w:rsidP="005B59BA">
            <w:pPr>
              <w:rPr>
                <w:rFonts w:ascii="Noto Sans" w:eastAsia="Noto Sans" w:hAnsi="Noto Sans" w:cs="Noto Sans"/>
                <w:color w:val="434343"/>
                <w:sz w:val="18"/>
                <w:szCs w:val="18"/>
              </w:rPr>
            </w:pPr>
            <w:r>
              <w:rPr>
                <w:rFonts w:ascii="Noto Sans" w:eastAsia="Noto Sans" w:hAnsi="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5B59BA" w:rsidRPr="003D5AF6" w:rsidRDefault="005B59BA" w:rsidP="005B59BA">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615A496" w:rsidR="005B59BA" w:rsidRPr="003D5AF6" w:rsidRDefault="005B59BA" w:rsidP="005B5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B59BA"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5B59BA" w:rsidRDefault="005B59BA" w:rsidP="005B59B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5B59BA" w:rsidRPr="003D5AF6" w:rsidRDefault="005B59BA" w:rsidP="005B59B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0CBB8C2" w:rsidR="005B59BA" w:rsidRPr="003D5AF6" w:rsidRDefault="005B59BA" w:rsidP="005B59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245BC1D" w:rsidR="00F102CC" w:rsidRPr="003D5AF6" w:rsidRDefault="000009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117B7" w14:textId="77777777" w:rsidR="00650B4A" w:rsidRDefault="00650B4A">
      <w:r>
        <w:separator/>
      </w:r>
    </w:p>
  </w:endnote>
  <w:endnote w:type="continuationSeparator" w:id="0">
    <w:p w14:paraId="6005BCBA" w14:textId="77777777" w:rsidR="00650B4A" w:rsidRDefault="0065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5B9DE" w14:textId="77777777" w:rsidR="00650B4A" w:rsidRDefault="00650B4A">
      <w:r>
        <w:separator/>
      </w:r>
    </w:p>
  </w:footnote>
  <w:footnote w:type="continuationSeparator" w:id="0">
    <w:p w14:paraId="43C33DF8" w14:textId="77777777" w:rsidR="00650B4A" w:rsidRDefault="00650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0969650">
    <w:abstractNumId w:val="2"/>
  </w:num>
  <w:num w:numId="2" w16cid:durableId="236789049">
    <w:abstractNumId w:val="0"/>
  </w:num>
  <w:num w:numId="3" w16cid:durableId="2121878312">
    <w:abstractNumId w:val="1"/>
  </w:num>
  <w:num w:numId="4" w16cid:durableId="436489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098F"/>
    <w:rsid w:val="001B3BCC"/>
    <w:rsid w:val="001F1FCF"/>
    <w:rsid w:val="002209A8"/>
    <w:rsid w:val="003D5AF6"/>
    <w:rsid w:val="00427975"/>
    <w:rsid w:val="004E2C31"/>
    <w:rsid w:val="0050282C"/>
    <w:rsid w:val="005B0259"/>
    <w:rsid w:val="005B59BA"/>
    <w:rsid w:val="005D1906"/>
    <w:rsid w:val="005F764F"/>
    <w:rsid w:val="00650B4A"/>
    <w:rsid w:val="007054B6"/>
    <w:rsid w:val="009C7B26"/>
    <w:rsid w:val="00A11E52"/>
    <w:rsid w:val="00BD41E9"/>
    <w:rsid w:val="00C11758"/>
    <w:rsid w:val="00C84413"/>
    <w:rsid w:val="00DF41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 Kawecki</dc:creator>
  <cp:lastModifiedBy>Tadeusz Kawecki</cp:lastModifiedBy>
  <cp:revision>4</cp:revision>
  <dcterms:created xsi:type="dcterms:W3CDTF">2023-09-20T22:32:00Z</dcterms:created>
  <dcterms:modified xsi:type="dcterms:W3CDTF">2023-09-21T07:02:00Z</dcterms:modified>
</cp:coreProperties>
</file>