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8B5B" w14:textId="0CF08FB9" w:rsidR="00446E94" w:rsidRPr="00176FDB" w:rsidRDefault="000B64F8" w:rsidP="005172E1">
      <w:pPr>
        <w:pStyle w:val="Caption"/>
        <w:jc w:val="both"/>
        <w:rPr>
          <w:color w:val="000000" w:themeColor="text1"/>
        </w:rPr>
      </w:pPr>
      <w:bookmarkStart w:id="0" w:name="_Toc135922935"/>
      <w:bookmarkStart w:id="1" w:name="_Toc138845210"/>
      <w:r>
        <w:rPr>
          <w:b/>
          <w:color w:val="000000" w:themeColor="text1"/>
        </w:rPr>
        <w:t>Supplementary file</w:t>
      </w:r>
      <w:r w:rsidR="004F45FC" w:rsidRPr="00176FDB">
        <w:rPr>
          <w:b/>
          <w:color w:val="000000" w:themeColor="text1"/>
        </w:rPr>
        <w:t xml:space="preserve"> </w:t>
      </w:r>
      <w:r w:rsidR="00E0732B">
        <w:rPr>
          <w:b/>
          <w:color w:val="000000" w:themeColor="text1"/>
        </w:rPr>
        <w:t>5</w:t>
      </w:r>
      <w:r w:rsidR="00D476B6" w:rsidRPr="00176FDB">
        <w:rPr>
          <w:color w:val="000000" w:themeColor="text1"/>
        </w:rPr>
        <w:t>. Model-estimated weights of choice-relevant attributes (</w:t>
      </w:r>
      <w:r w:rsidR="00D476B6" w:rsidRPr="00176FDB">
        <w:rPr>
          <w:i/>
          <w:iCs w:val="0"/>
          <w:color w:val="000000" w:themeColor="text1"/>
        </w:rPr>
        <w:t>w</w:t>
      </w:r>
      <w:r w:rsidR="00E158CE" w:rsidRPr="00176FDB">
        <w:rPr>
          <w:i/>
          <w:iCs w:val="0"/>
          <w:color w:val="000000" w:themeColor="text1"/>
          <w:vertAlign w:val="subscript"/>
        </w:rPr>
        <w:t>s</w:t>
      </w:r>
      <w:r w:rsidR="00D476B6" w:rsidRPr="00176FDB">
        <w:rPr>
          <w:i/>
          <w:iCs w:val="0"/>
          <w:color w:val="000000" w:themeColor="text1"/>
          <w:vertAlign w:val="subscript"/>
        </w:rPr>
        <w:t>elf</w:t>
      </w:r>
      <w:r w:rsidR="00D476B6" w:rsidRPr="00176FDB">
        <w:rPr>
          <w:color w:val="000000" w:themeColor="text1"/>
        </w:rPr>
        <w:t xml:space="preserve">, </w:t>
      </w:r>
      <w:r w:rsidR="00D476B6" w:rsidRPr="00176FDB">
        <w:rPr>
          <w:i/>
          <w:iCs w:val="0"/>
          <w:color w:val="000000" w:themeColor="text1"/>
        </w:rPr>
        <w:t>w</w:t>
      </w:r>
      <w:r w:rsidR="00E158CE" w:rsidRPr="00176FDB">
        <w:rPr>
          <w:i/>
          <w:iCs w:val="0"/>
          <w:color w:val="000000" w:themeColor="text1"/>
          <w:vertAlign w:val="subscript"/>
        </w:rPr>
        <w:t>o</w:t>
      </w:r>
      <w:r w:rsidR="00D476B6" w:rsidRPr="00176FDB">
        <w:rPr>
          <w:i/>
          <w:iCs w:val="0"/>
          <w:color w:val="000000" w:themeColor="text1"/>
          <w:vertAlign w:val="subscript"/>
        </w:rPr>
        <w:t>ther</w:t>
      </w:r>
      <w:r w:rsidR="00D476B6" w:rsidRPr="00176FDB">
        <w:rPr>
          <w:color w:val="000000" w:themeColor="text1"/>
        </w:rPr>
        <w:t xml:space="preserve">, </w:t>
      </w:r>
      <w:r w:rsidR="00D476B6" w:rsidRPr="00176FDB">
        <w:rPr>
          <w:i/>
          <w:iCs w:val="0"/>
          <w:color w:val="000000" w:themeColor="text1"/>
        </w:rPr>
        <w:t>w</w:t>
      </w:r>
      <w:r w:rsidR="00E158CE" w:rsidRPr="00176FDB">
        <w:rPr>
          <w:i/>
          <w:iCs w:val="0"/>
          <w:color w:val="000000" w:themeColor="text1"/>
          <w:vertAlign w:val="subscript"/>
        </w:rPr>
        <w:t>f</w:t>
      </w:r>
      <w:r w:rsidR="00D476B6" w:rsidRPr="00176FDB">
        <w:rPr>
          <w:i/>
          <w:iCs w:val="0"/>
          <w:color w:val="000000" w:themeColor="text1"/>
          <w:vertAlign w:val="subscript"/>
        </w:rPr>
        <w:t>airness</w:t>
      </w:r>
      <w:r w:rsidR="00D476B6" w:rsidRPr="00176FDB">
        <w:rPr>
          <w:color w:val="000000" w:themeColor="text1"/>
        </w:rPr>
        <w:t>) and drift intercept bias (</w:t>
      </w:r>
      <w:r w:rsidR="00D476B6" w:rsidRPr="00176FDB">
        <w:rPr>
          <w:i/>
          <w:iCs w:val="0"/>
          <w:color w:val="000000" w:themeColor="text1"/>
        </w:rPr>
        <w:t>w</w:t>
      </w:r>
      <w:r w:rsidR="00D476B6" w:rsidRPr="00176FDB">
        <w:rPr>
          <w:i/>
          <w:iCs w:val="0"/>
          <w:color w:val="000000" w:themeColor="text1"/>
          <w:vertAlign w:val="subscript"/>
        </w:rPr>
        <w:t>0</w:t>
      </w:r>
      <w:r w:rsidR="00D476B6" w:rsidRPr="00176FDB">
        <w:rPr>
          <w:color w:val="000000" w:themeColor="text1"/>
        </w:rPr>
        <w:t>) in the altruism task</w:t>
      </w:r>
      <w:r w:rsidR="00194430" w:rsidRPr="00176FDB">
        <w:rPr>
          <w:color w:val="000000" w:themeColor="text1"/>
        </w:rPr>
        <w:t xml:space="preserve"> at the participant level</w:t>
      </w:r>
      <w:r w:rsidR="00D476B6" w:rsidRPr="00176FDB">
        <w:rPr>
          <w:color w:val="000000" w:themeColor="text1"/>
        </w:rPr>
        <w:t xml:space="preserve"> (computational model of altruistic choice, </w:t>
      </w:r>
      <w:r w:rsidR="005A160E" w:rsidRPr="00176FDB">
        <w:rPr>
          <w:color w:val="000000" w:themeColor="text1"/>
        </w:rPr>
        <w:t xml:space="preserve">n </w:t>
      </w:r>
      <w:r w:rsidR="00D476B6" w:rsidRPr="00176FDB">
        <w:rPr>
          <w:color w:val="000000" w:themeColor="text1"/>
        </w:rPr>
        <w:t>=</w:t>
      </w:r>
      <w:r w:rsidR="005A160E" w:rsidRPr="00176FDB">
        <w:rPr>
          <w:color w:val="000000" w:themeColor="text1"/>
        </w:rPr>
        <w:t xml:space="preserve"> </w:t>
      </w:r>
      <w:r w:rsidR="00D476B6" w:rsidRPr="00176FDB">
        <w:rPr>
          <w:color w:val="000000" w:themeColor="text1"/>
        </w:rPr>
        <w:t>28).</w:t>
      </w:r>
      <w:bookmarkEnd w:id="0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2698"/>
        <w:gridCol w:w="1900"/>
        <w:gridCol w:w="1780"/>
      </w:tblGrid>
      <w:tr w:rsidR="008D43CA" w:rsidRPr="00176FDB" w14:paraId="353F2743" w14:textId="77777777" w:rsidTr="00474FC2"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AB434" w14:textId="77777777" w:rsidR="008D43CA" w:rsidRPr="00176FDB" w:rsidRDefault="008D43CA" w:rsidP="00446E94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b/>
                <w:bCs/>
                <w:color w:val="000000"/>
              </w:rPr>
              <w:t>Attributes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</w:tcPr>
          <w:p w14:paraId="06FEE72A" w14:textId="68CA4F97" w:rsidR="008D43CA" w:rsidRPr="00176FDB" w:rsidRDefault="008D43CA" w:rsidP="00446E94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  <w:r w:rsidRPr="00176FDB">
              <w:rPr>
                <w:b/>
                <w:bCs/>
                <w:color w:val="000000"/>
              </w:rPr>
              <w:t>Estimates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F0E3D" w14:textId="77777777" w:rsidR="008D43CA" w:rsidRPr="00176FDB" w:rsidRDefault="008D43CA" w:rsidP="00446E94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b/>
                <w:bCs/>
                <w:color w:val="000000"/>
              </w:rPr>
              <w:t>Mean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209CF" w14:textId="77777777" w:rsidR="008D43CA" w:rsidRPr="00176FDB" w:rsidRDefault="008D43CA" w:rsidP="00446E94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b/>
                <w:bCs/>
                <w:color w:val="000000"/>
              </w:rPr>
              <w:t>SD</w:t>
            </w:r>
          </w:p>
        </w:tc>
      </w:tr>
      <w:tr w:rsidR="008D43CA" w:rsidRPr="00176FDB" w14:paraId="28328C89" w14:textId="77777777" w:rsidTr="00474FC2">
        <w:tc>
          <w:tcPr>
            <w:tcW w:w="159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02C1E0" w14:textId="77777777" w:rsidR="008D43CA" w:rsidRPr="00176FDB" w:rsidRDefault="008D43CA" w:rsidP="00496F0D">
            <w:pPr>
              <w:pStyle w:val="NormalWeb"/>
              <w:spacing w:line="360" w:lineRule="auto"/>
              <w:jc w:val="center"/>
            </w:pPr>
          </w:p>
          <w:p w14:paraId="6BF870B6" w14:textId="2FBF9EAD" w:rsidR="008D43CA" w:rsidRPr="00176FDB" w:rsidRDefault="008D43CA" w:rsidP="00496F0D">
            <w:pPr>
              <w:pStyle w:val="NormalWeb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176FDB">
              <w:rPr>
                <w:i/>
                <w:iCs/>
              </w:rPr>
              <w:t>w</w:t>
            </w:r>
            <w:r w:rsidRPr="00176FDB">
              <w:rPr>
                <w:vertAlign w:val="subscript"/>
              </w:rPr>
              <w:t>0</w:t>
            </w:r>
          </w:p>
        </w:tc>
        <w:tc>
          <w:tcPr>
            <w:tcW w:w="1441" w:type="pct"/>
            <w:tcBorders>
              <w:top w:val="single" w:sz="4" w:space="0" w:color="auto"/>
            </w:tcBorders>
          </w:tcPr>
          <w:p w14:paraId="3508DB59" w14:textId="5FE11972" w:rsidR="008D43CA" w:rsidRPr="00176FDB" w:rsidRDefault="008D43CA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  <w:r w:rsidRPr="00176FDB">
              <w:rPr>
                <w:color w:val="000000"/>
              </w:rPr>
              <w:t>Baseline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943F9" w14:textId="349D3219" w:rsidR="008D43CA" w:rsidRPr="00176FDB" w:rsidRDefault="00BA1887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0.34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17215" w14:textId="16BC79AE" w:rsidR="008D43CA" w:rsidRPr="00176FDB" w:rsidRDefault="00BA1887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0.44</w:t>
            </w:r>
          </w:p>
        </w:tc>
      </w:tr>
      <w:tr w:rsidR="008D43CA" w:rsidRPr="00176FDB" w14:paraId="5DE7E685" w14:textId="77777777" w:rsidTr="00474FC2"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FDC4B" w14:textId="77777777" w:rsidR="008D43CA" w:rsidRPr="00176FDB" w:rsidRDefault="008D43CA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</w:tcPr>
          <w:p w14:paraId="2512EFD5" w14:textId="599A1077" w:rsidR="008D43CA" w:rsidRPr="00176FDB" w:rsidRDefault="008D43CA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>Need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79B68" w14:textId="35F1B605" w:rsidR="008D43CA" w:rsidRPr="00176FDB" w:rsidRDefault="00B019E9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-0.03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1C179" w14:textId="2F1980DE" w:rsidR="008D43CA" w:rsidRPr="00176FDB" w:rsidRDefault="00B019E9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0.06</w:t>
            </w:r>
          </w:p>
        </w:tc>
      </w:tr>
      <w:tr w:rsidR="008D43CA" w:rsidRPr="00176FDB" w14:paraId="78C23F99" w14:textId="77777777" w:rsidTr="00474FC2"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85FEB" w14:textId="77777777" w:rsidR="008D43CA" w:rsidRPr="00176FDB" w:rsidRDefault="008D43CA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</w:tcPr>
          <w:p w14:paraId="4C248347" w14:textId="42A4FDE0" w:rsidR="008D43CA" w:rsidRPr="00176FDB" w:rsidRDefault="00B019E9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High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65736" w14:textId="444E9595" w:rsidR="008D43CA" w:rsidRPr="00176FDB" w:rsidRDefault="00B23FA1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-0.09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CAC14" w14:textId="49F67CC3" w:rsidR="008D43CA" w:rsidRPr="00176FDB" w:rsidRDefault="00C2403C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0.02</w:t>
            </w:r>
          </w:p>
        </w:tc>
      </w:tr>
      <w:tr w:rsidR="008D43CA" w:rsidRPr="00176FDB" w14:paraId="55572D43" w14:textId="77777777" w:rsidTr="00474FC2">
        <w:tc>
          <w:tcPr>
            <w:tcW w:w="1593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A0754" w14:textId="77777777" w:rsidR="008D43CA" w:rsidRPr="00176FDB" w:rsidRDefault="008D43CA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  <w:tcBorders>
              <w:bottom w:val="single" w:sz="4" w:space="0" w:color="000000"/>
            </w:tcBorders>
          </w:tcPr>
          <w:p w14:paraId="63980A30" w14:textId="317E5291" w:rsidR="008D43CA" w:rsidRPr="00176FDB" w:rsidRDefault="00B019E9" w:rsidP="00496F0D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Low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06BDC" w14:textId="22EE13EA" w:rsidR="008D43CA" w:rsidRPr="00176FDB" w:rsidRDefault="00B23FA1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-0.12</w:t>
            </w:r>
          </w:p>
        </w:tc>
        <w:tc>
          <w:tcPr>
            <w:tcW w:w="951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6A5E5" w14:textId="230471DC" w:rsidR="008D43CA" w:rsidRPr="00176FDB" w:rsidRDefault="00C2403C" w:rsidP="00496F0D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0.04</w:t>
            </w:r>
          </w:p>
        </w:tc>
      </w:tr>
      <w:tr w:rsidR="008D43CA" w:rsidRPr="00176FDB" w14:paraId="1DC44309" w14:textId="77777777" w:rsidTr="00474FC2">
        <w:tc>
          <w:tcPr>
            <w:tcW w:w="1593" w:type="pct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2ABD9" w14:textId="77777777" w:rsidR="008D43CA" w:rsidRPr="00176FDB" w:rsidRDefault="008D43CA" w:rsidP="008D43CA">
            <w:pPr>
              <w:pStyle w:val="NormalWeb"/>
              <w:spacing w:line="360" w:lineRule="auto"/>
              <w:jc w:val="center"/>
              <w:rPr>
                <w:i/>
                <w:iCs/>
              </w:rPr>
            </w:pPr>
          </w:p>
          <w:p w14:paraId="145F4E05" w14:textId="4A3D1C38" w:rsidR="008D43CA" w:rsidRPr="00176FDB" w:rsidRDefault="008D43CA" w:rsidP="008D43CA">
            <w:pPr>
              <w:pStyle w:val="NormalWeb"/>
              <w:spacing w:line="360" w:lineRule="auto"/>
              <w:jc w:val="center"/>
              <w:rPr>
                <w:color w:val="000000"/>
              </w:rPr>
            </w:pPr>
            <w:r w:rsidRPr="00176FDB">
              <w:rPr>
                <w:i/>
                <w:iCs/>
              </w:rPr>
              <w:t>w</w:t>
            </w:r>
            <w:r w:rsidR="0048061D" w:rsidRPr="00176FDB">
              <w:rPr>
                <w:vertAlign w:val="subscript"/>
              </w:rPr>
              <w:t>se</w:t>
            </w:r>
            <w:r w:rsidRPr="00176FDB">
              <w:rPr>
                <w:vertAlign w:val="subscript"/>
              </w:rPr>
              <w:t>lf</w:t>
            </w:r>
          </w:p>
          <w:p w14:paraId="35F7BBEB" w14:textId="77777777" w:rsidR="008D43CA" w:rsidRPr="00176FDB" w:rsidRDefault="008D43CA" w:rsidP="008D43CA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  <w:tcBorders>
              <w:top w:val="single" w:sz="4" w:space="0" w:color="000000"/>
            </w:tcBorders>
          </w:tcPr>
          <w:p w14:paraId="7BF0F0EC" w14:textId="0BC7C2A6" w:rsidR="008D43CA" w:rsidRPr="00176FDB" w:rsidRDefault="008D43CA" w:rsidP="008D43CA">
            <w:pPr>
              <w:pStyle w:val="NormalWeb"/>
              <w:spacing w:line="360" w:lineRule="auto"/>
            </w:pPr>
            <w:r w:rsidRPr="00176FDB">
              <w:rPr>
                <w:color w:val="000000"/>
              </w:rPr>
              <w:t>Baseline</w:t>
            </w:r>
          </w:p>
        </w:tc>
        <w:tc>
          <w:tcPr>
            <w:tcW w:w="1015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783AB" w14:textId="3CC38FB2" w:rsidR="008D43CA" w:rsidRPr="00176FDB" w:rsidRDefault="00BA1887" w:rsidP="008D43CA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0.96</w:t>
            </w:r>
          </w:p>
        </w:tc>
        <w:tc>
          <w:tcPr>
            <w:tcW w:w="951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333BA" w14:textId="670EBB5F" w:rsidR="008D43CA" w:rsidRPr="00176FDB" w:rsidRDefault="00BA1887" w:rsidP="008D43CA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0.72</w:t>
            </w:r>
          </w:p>
        </w:tc>
      </w:tr>
      <w:tr w:rsidR="008D43CA" w:rsidRPr="00176FDB" w14:paraId="4DB9DB1B" w14:textId="77777777" w:rsidTr="00474FC2"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3B323" w14:textId="77777777" w:rsidR="008D43CA" w:rsidRPr="00176FDB" w:rsidRDefault="008D43CA" w:rsidP="008D43CA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</w:tcPr>
          <w:p w14:paraId="75FC02A1" w14:textId="09830B76" w:rsidR="008D43CA" w:rsidRPr="00176FDB" w:rsidRDefault="008D43CA" w:rsidP="008D43CA">
            <w:pPr>
              <w:pStyle w:val="NormalWeb"/>
              <w:spacing w:line="360" w:lineRule="auto"/>
            </w:pPr>
            <w:r w:rsidRPr="00176FDB">
              <w:t>Δ</w:t>
            </w:r>
            <w:r w:rsidRPr="00176FDB">
              <w:rPr>
                <w:vertAlign w:val="subscript"/>
              </w:rPr>
              <w:t>Need</w:t>
            </w:r>
            <w:r w:rsidRPr="00176FDB" w:rsidDel="00496F0D">
              <w:t xml:space="preserve"> 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DCE2D" w14:textId="77DA34E3" w:rsidR="008D43CA" w:rsidRPr="00176FDB" w:rsidRDefault="00616354" w:rsidP="008D43CA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-0.08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B7F92" w14:textId="0FC7F603" w:rsidR="008D43CA" w:rsidRPr="00176FDB" w:rsidRDefault="00616354" w:rsidP="008D43CA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0.13</w:t>
            </w:r>
          </w:p>
        </w:tc>
      </w:tr>
      <w:tr w:rsidR="00B019E9" w:rsidRPr="00176FDB" w14:paraId="067655EC" w14:textId="77777777" w:rsidTr="00474FC2"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918DA" w14:textId="77777777" w:rsidR="00B019E9" w:rsidRPr="00176FDB" w:rsidRDefault="00B019E9" w:rsidP="00B019E9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</w:tcPr>
          <w:p w14:paraId="08EB25CF" w14:textId="404F08CB" w:rsidR="00B019E9" w:rsidRPr="00176FDB" w:rsidRDefault="00B019E9" w:rsidP="00B019E9">
            <w:pPr>
              <w:pStyle w:val="NormalWeb"/>
              <w:spacing w:line="360" w:lineRule="auto"/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High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63C08" w14:textId="6A1EB01E" w:rsidR="00B019E9" w:rsidRPr="00176FDB" w:rsidRDefault="0036496C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-0.04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9E3D6" w14:textId="64B7F438" w:rsidR="00B019E9" w:rsidRPr="00176FDB" w:rsidRDefault="0036496C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0.07</w:t>
            </w:r>
          </w:p>
        </w:tc>
      </w:tr>
      <w:tr w:rsidR="00B019E9" w:rsidRPr="00176FDB" w14:paraId="4EC43C8A" w14:textId="77777777" w:rsidTr="00474FC2">
        <w:tc>
          <w:tcPr>
            <w:tcW w:w="1593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5B4AB" w14:textId="77777777" w:rsidR="00B019E9" w:rsidRPr="00176FDB" w:rsidRDefault="00B019E9" w:rsidP="00B019E9">
            <w:pPr>
              <w:pStyle w:val="NormalWeb"/>
              <w:spacing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441" w:type="pct"/>
            <w:tcBorders>
              <w:bottom w:val="single" w:sz="4" w:space="0" w:color="000000"/>
            </w:tcBorders>
          </w:tcPr>
          <w:p w14:paraId="5350DC29" w14:textId="3780F4D8" w:rsidR="00B019E9" w:rsidRPr="00176FDB" w:rsidRDefault="00B019E9" w:rsidP="00B019E9">
            <w:pPr>
              <w:pStyle w:val="NormalWeb"/>
              <w:spacing w:line="360" w:lineRule="auto"/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Low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AFB24" w14:textId="497479F1" w:rsidR="00B019E9" w:rsidRPr="00176FDB" w:rsidRDefault="0036496C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0.12</w:t>
            </w:r>
          </w:p>
        </w:tc>
        <w:tc>
          <w:tcPr>
            <w:tcW w:w="951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183A6" w14:textId="66506D2B" w:rsidR="00B019E9" w:rsidRPr="00176FDB" w:rsidRDefault="0036496C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0.13</w:t>
            </w:r>
          </w:p>
        </w:tc>
      </w:tr>
      <w:tr w:rsidR="008D43CA" w:rsidRPr="00176FDB" w14:paraId="5BFA7817" w14:textId="77777777" w:rsidTr="00474FC2">
        <w:trPr>
          <w:trHeight w:val="130"/>
        </w:trPr>
        <w:tc>
          <w:tcPr>
            <w:tcW w:w="1593" w:type="pct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ECBD2" w14:textId="77777777" w:rsidR="008D43CA" w:rsidRPr="00176FDB" w:rsidRDefault="008D43CA" w:rsidP="00BB21E6">
            <w:pPr>
              <w:pStyle w:val="NormalWeb"/>
              <w:spacing w:line="360" w:lineRule="auto"/>
              <w:jc w:val="center"/>
            </w:pPr>
          </w:p>
          <w:p w14:paraId="5E2AD420" w14:textId="11923A46" w:rsidR="008D43CA" w:rsidRPr="00176FDB" w:rsidRDefault="008D43CA" w:rsidP="00496F0D">
            <w:pPr>
              <w:pStyle w:val="NormalWeb"/>
              <w:spacing w:line="360" w:lineRule="auto"/>
              <w:jc w:val="center"/>
              <w:rPr>
                <w:color w:val="000000"/>
              </w:rPr>
            </w:pPr>
            <w:r w:rsidRPr="00176FDB">
              <w:rPr>
                <w:i/>
                <w:iCs/>
              </w:rPr>
              <w:t>w</w:t>
            </w:r>
            <w:r w:rsidR="00E574C4" w:rsidRPr="00176FDB">
              <w:rPr>
                <w:vertAlign w:val="subscript"/>
              </w:rPr>
              <w:t>o</w:t>
            </w:r>
            <w:r w:rsidRPr="00176FDB">
              <w:rPr>
                <w:vertAlign w:val="subscript"/>
              </w:rPr>
              <w:t>ther</w:t>
            </w:r>
          </w:p>
          <w:p w14:paraId="07863BA6" w14:textId="0C381283" w:rsidR="008D43CA" w:rsidRPr="00176FDB" w:rsidRDefault="008D43CA" w:rsidP="00496F0D">
            <w:pPr>
              <w:pStyle w:val="NormalWeb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441" w:type="pct"/>
            <w:tcBorders>
              <w:top w:val="single" w:sz="4" w:space="0" w:color="000000"/>
            </w:tcBorders>
          </w:tcPr>
          <w:p w14:paraId="5132B030" w14:textId="261F915D" w:rsidR="008D43CA" w:rsidRPr="00176FDB" w:rsidRDefault="008D43CA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Baseline</w:t>
            </w:r>
          </w:p>
        </w:tc>
        <w:tc>
          <w:tcPr>
            <w:tcW w:w="1015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F27C7" w14:textId="627B54B7" w:rsidR="008D43CA" w:rsidRPr="00176FDB" w:rsidRDefault="00BA1887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0.31</w:t>
            </w:r>
          </w:p>
        </w:tc>
        <w:tc>
          <w:tcPr>
            <w:tcW w:w="951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C5DE9F" w14:textId="0D189ED0" w:rsidR="008D43CA" w:rsidRPr="00176FDB" w:rsidRDefault="00BA1887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0.52</w:t>
            </w:r>
          </w:p>
        </w:tc>
      </w:tr>
      <w:tr w:rsidR="008D43CA" w:rsidRPr="00176FDB" w14:paraId="4842F95D" w14:textId="77777777" w:rsidTr="00474FC2">
        <w:trPr>
          <w:trHeight w:val="130"/>
        </w:trPr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596E2" w14:textId="4578ED4E" w:rsidR="008D43CA" w:rsidRPr="00176FDB" w:rsidRDefault="008D43CA" w:rsidP="005B5837">
            <w:pPr>
              <w:pStyle w:val="NormalWeb"/>
              <w:spacing w:line="360" w:lineRule="auto"/>
              <w:rPr>
                <w:i/>
                <w:iCs/>
              </w:rPr>
            </w:pPr>
          </w:p>
        </w:tc>
        <w:tc>
          <w:tcPr>
            <w:tcW w:w="1441" w:type="pct"/>
          </w:tcPr>
          <w:p w14:paraId="6B4CDB77" w14:textId="5FC437CC" w:rsidR="008D43CA" w:rsidRPr="00176FDB" w:rsidRDefault="008D43CA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>Need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1E3B0F" w14:textId="1A0E1787" w:rsidR="008D43CA" w:rsidRPr="00176FDB" w:rsidRDefault="00AF0028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0.07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CC5E1A" w14:textId="67CEF19F" w:rsidR="008D43CA" w:rsidRPr="00176FDB" w:rsidRDefault="00762709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0.10</w:t>
            </w:r>
          </w:p>
        </w:tc>
      </w:tr>
      <w:tr w:rsidR="00B019E9" w:rsidRPr="00176FDB" w14:paraId="44E05980" w14:textId="77777777" w:rsidTr="00474FC2">
        <w:trPr>
          <w:trHeight w:val="130"/>
        </w:trPr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7DCF3" w14:textId="5454E7A1" w:rsidR="00B019E9" w:rsidRPr="00176FDB" w:rsidRDefault="00B019E9" w:rsidP="00B019E9">
            <w:pPr>
              <w:pStyle w:val="NormalWeb"/>
              <w:spacing w:line="360" w:lineRule="auto"/>
              <w:rPr>
                <w:i/>
                <w:iCs/>
              </w:rPr>
            </w:pPr>
          </w:p>
        </w:tc>
        <w:tc>
          <w:tcPr>
            <w:tcW w:w="1441" w:type="pct"/>
          </w:tcPr>
          <w:p w14:paraId="6A96EC69" w14:textId="0D656A24" w:rsidR="00B019E9" w:rsidRPr="00176FDB" w:rsidRDefault="00B019E9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High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2F1F81" w14:textId="37B9AA69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0.03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D84BCA" w14:textId="40CCA94D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0.03</w:t>
            </w:r>
          </w:p>
        </w:tc>
      </w:tr>
      <w:tr w:rsidR="00B019E9" w:rsidRPr="00176FDB" w14:paraId="1B9BE900" w14:textId="77777777" w:rsidTr="00474FC2">
        <w:trPr>
          <w:trHeight w:val="130"/>
        </w:trPr>
        <w:tc>
          <w:tcPr>
            <w:tcW w:w="1593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5BD58" w14:textId="5CD1BB89" w:rsidR="00B019E9" w:rsidRPr="00176FDB" w:rsidRDefault="00B019E9" w:rsidP="00B019E9">
            <w:pPr>
              <w:pStyle w:val="NormalWeb"/>
              <w:spacing w:line="360" w:lineRule="auto"/>
              <w:rPr>
                <w:i/>
                <w:iCs/>
              </w:rPr>
            </w:pPr>
          </w:p>
        </w:tc>
        <w:tc>
          <w:tcPr>
            <w:tcW w:w="1441" w:type="pct"/>
            <w:tcBorders>
              <w:bottom w:val="single" w:sz="4" w:space="0" w:color="000000"/>
            </w:tcBorders>
          </w:tcPr>
          <w:p w14:paraId="689846BA" w14:textId="5AA09F1F" w:rsidR="00B019E9" w:rsidRPr="00176FDB" w:rsidRDefault="00B019E9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Low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67D460" w14:textId="76D3C829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-0.28</w:t>
            </w:r>
          </w:p>
        </w:tc>
        <w:tc>
          <w:tcPr>
            <w:tcW w:w="951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4B5F83" w14:textId="70F5BBDA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0.48</w:t>
            </w:r>
          </w:p>
        </w:tc>
      </w:tr>
      <w:tr w:rsidR="008D43CA" w:rsidRPr="00176FDB" w14:paraId="35510B83" w14:textId="77777777" w:rsidTr="00474FC2">
        <w:trPr>
          <w:trHeight w:val="130"/>
        </w:trPr>
        <w:tc>
          <w:tcPr>
            <w:tcW w:w="1593" w:type="pct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3B726" w14:textId="77777777" w:rsidR="008D43CA" w:rsidRPr="00176FDB" w:rsidRDefault="008D43CA" w:rsidP="00794FE2">
            <w:pPr>
              <w:pStyle w:val="NormalWeb"/>
              <w:spacing w:line="360" w:lineRule="auto"/>
              <w:jc w:val="center"/>
            </w:pPr>
          </w:p>
          <w:p w14:paraId="34F69276" w14:textId="55F44EBA" w:rsidR="008D43CA" w:rsidRPr="00176FDB" w:rsidRDefault="008D43CA" w:rsidP="00496F0D">
            <w:pPr>
              <w:pStyle w:val="NormalWeb"/>
              <w:spacing w:line="360" w:lineRule="auto"/>
              <w:jc w:val="center"/>
              <w:rPr>
                <w:i/>
                <w:iCs/>
              </w:rPr>
            </w:pPr>
            <w:r w:rsidRPr="00176FDB">
              <w:rPr>
                <w:i/>
                <w:iCs/>
              </w:rPr>
              <w:t>w</w:t>
            </w:r>
            <w:r w:rsidR="00065373" w:rsidRPr="00176FDB">
              <w:rPr>
                <w:vertAlign w:val="subscript"/>
              </w:rPr>
              <w:t>fa</w:t>
            </w:r>
            <w:r w:rsidRPr="00176FDB">
              <w:rPr>
                <w:vertAlign w:val="subscript"/>
              </w:rPr>
              <w:t>irness</w:t>
            </w:r>
          </w:p>
        </w:tc>
        <w:tc>
          <w:tcPr>
            <w:tcW w:w="1441" w:type="pct"/>
            <w:tcBorders>
              <w:top w:val="single" w:sz="4" w:space="0" w:color="000000"/>
            </w:tcBorders>
          </w:tcPr>
          <w:p w14:paraId="4CE7D2CB" w14:textId="7A3046C8" w:rsidR="008D43CA" w:rsidRPr="00176FDB" w:rsidRDefault="008D43CA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Baseline</w:t>
            </w:r>
          </w:p>
        </w:tc>
        <w:tc>
          <w:tcPr>
            <w:tcW w:w="1015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06F3BD" w14:textId="2B81BCFD" w:rsidR="008D43CA" w:rsidRPr="00176FDB" w:rsidRDefault="002B4BD5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0.35</w:t>
            </w:r>
          </w:p>
        </w:tc>
        <w:tc>
          <w:tcPr>
            <w:tcW w:w="951" w:type="pc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C15E72" w14:textId="39B12E07" w:rsidR="008D43CA" w:rsidRPr="00176FDB" w:rsidRDefault="002B4BD5" w:rsidP="00F43448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0.37</w:t>
            </w:r>
          </w:p>
        </w:tc>
      </w:tr>
      <w:tr w:rsidR="008D43CA" w:rsidRPr="00176FDB" w14:paraId="798689A0" w14:textId="77777777" w:rsidTr="00474FC2">
        <w:trPr>
          <w:trHeight w:val="130"/>
        </w:trPr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E9A21" w14:textId="50C3A65A" w:rsidR="008D43CA" w:rsidRPr="00176FDB" w:rsidRDefault="008D43CA" w:rsidP="005B5837">
            <w:pPr>
              <w:pStyle w:val="NormalWeb"/>
              <w:spacing w:line="360" w:lineRule="auto"/>
              <w:rPr>
                <w:i/>
                <w:iCs/>
              </w:rPr>
            </w:pPr>
          </w:p>
        </w:tc>
        <w:tc>
          <w:tcPr>
            <w:tcW w:w="1441" w:type="pct"/>
          </w:tcPr>
          <w:p w14:paraId="1E7D2444" w14:textId="3FF74B60" w:rsidR="008D43CA" w:rsidRPr="00176FDB" w:rsidRDefault="008D43CA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>Need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E75DBA" w14:textId="396A4AE8" w:rsidR="008D43CA" w:rsidRPr="00176FDB" w:rsidRDefault="009D28A0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-0.02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03815C" w14:textId="11C7090C" w:rsidR="008D43CA" w:rsidRPr="00176FDB" w:rsidRDefault="009D28A0" w:rsidP="005B5837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0.03</w:t>
            </w:r>
          </w:p>
        </w:tc>
      </w:tr>
      <w:tr w:rsidR="00B019E9" w:rsidRPr="00176FDB" w14:paraId="66133E84" w14:textId="77777777" w:rsidTr="00474FC2">
        <w:trPr>
          <w:trHeight w:val="130"/>
        </w:trPr>
        <w:tc>
          <w:tcPr>
            <w:tcW w:w="1593" w:type="pct"/>
            <w:vMerge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F3CA7" w14:textId="0003B1D3" w:rsidR="00B019E9" w:rsidRPr="00176FDB" w:rsidRDefault="00B019E9" w:rsidP="00B019E9">
            <w:pPr>
              <w:pStyle w:val="NormalWeb"/>
              <w:spacing w:line="360" w:lineRule="auto"/>
            </w:pPr>
          </w:p>
        </w:tc>
        <w:tc>
          <w:tcPr>
            <w:tcW w:w="1441" w:type="pct"/>
          </w:tcPr>
          <w:p w14:paraId="0BCC2373" w14:textId="63E42482" w:rsidR="00B019E9" w:rsidRPr="00176FDB" w:rsidRDefault="00B019E9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High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366B0D" w14:textId="6EDE346C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-0.03</w:t>
            </w:r>
          </w:p>
        </w:tc>
        <w:tc>
          <w:tcPr>
            <w:tcW w:w="951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B5AF4F" w14:textId="0F6B5A0A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0.03</w:t>
            </w:r>
          </w:p>
        </w:tc>
      </w:tr>
      <w:tr w:rsidR="00B019E9" w:rsidRPr="00176FDB" w14:paraId="56910583" w14:textId="77777777" w:rsidTr="00474FC2">
        <w:trPr>
          <w:trHeight w:val="130"/>
        </w:trPr>
        <w:tc>
          <w:tcPr>
            <w:tcW w:w="1593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5B2B9" w14:textId="2DD5C4CD" w:rsidR="00B019E9" w:rsidRPr="00176FDB" w:rsidRDefault="00B019E9" w:rsidP="00B019E9">
            <w:pPr>
              <w:pStyle w:val="NormalWeb"/>
              <w:spacing w:line="360" w:lineRule="auto"/>
              <w:rPr>
                <w:i/>
                <w:iCs/>
              </w:rPr>
            </w:pPr>
          </w:p>
        </w:tc>
        <w:tc>
          <w:tcPr>
            <w:tcW w:w="1441" w:type="pct"/>
            <w:tcBorders>
              <w:bottom w:val="single" w:sz="4" w:space="0" w:color="auto"/>
            </w:tcBorders>
          </w:tcPr>
          <w:p w14:paraId="7E6C07D0" w14:textId="2C3332E4" w:rsidR="00B019E9" w:rsidRPr="00176FDB" w:rsidRDefault="00B019E9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t>Δ</w:t>
            </w:r>
            <w:r w:rsidRPr="00176FDB">
              <w:rPr>
                <w:vertAlign w:val="subscript"/>
              </w:rPr>
              <w:t xml:space="preserve">Low </w:t>
            </w:r>
            <w:r w:rsidRPr="00176FDB">
              <w:rPr>
                <w:i/>
                <w:iCs/>
                <w:vertAlign w:val="subscript"/>
              </w:rPr>
              <w:t>Merit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91233B" w14:textId="63102200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-0.12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017276" w14:textId="5D706F30" w:rsidR="00B019E9" w:rsidRPr="00176FDB" w:rsidRDefault="002830CD" w:rsidP="00B019E9">
            <w:pPr>
              <w:pStyle w:val="NormalWeb"/>
              <w:spacing w:line="360" w:lineRule="auto"/>
              <w:rPr>
                <w:color w:val="000000"/>
              </w:rPr>
            </w:pPr>
            <w:r w:rsidRPr="00176FDB">
              <w:rPr>
                <w:color w:val="000000"/>
              </w:rPr>
              <w:t>0.10</w:t>
            </w:r>
          </w:p>
        </w:tc>
      </w:tr>
    </w:tbl>
    <w:p w14:paraId="57200D7A" w14:textId="77777777" w:rsidR="00C202F0" w:rsidRPr="00176FDB" w:rsidRDefault="00C202F0" w:rsidP="00840BE9">
      <w:pPr>
        <w:pStyle w:val="Caption"/>
        <w:spacing w:line="276" w:lineRule="auto"/>
        <w:rPr>
          <w:i/>
          <w:color w:val="000000"/>
          <w:sz w:val="2"/>
          <w:szCs w:val="2"/>
        </w:rPr>
      </w:pPr>
    </w:p>
    <w:p w14:paraId="0713B75E" w14:textId="2796A15B" w:rsidR="003E5D1D" w:rsidRPr="00CD5ACD" w:rsidRDefault="00446E94" w:rsidP="00CD5ACD">
      <w:pPr>
        <w:spacing w:line="276" w:lineRule="auto"/>
        <w:jc w:val="both"/>
        <w:rPr>
          <w:b/>
          <w:color w:val="FF0000"/>
        </w:rPr>
      </w:pPr>
      <w:r w:rsidRPr="00176FDB">
        <w:rPr>
          <w:i/>
        </w:rPr>
        <w:t>Note</w:t>
      </w:r>
      <w:r w:rsidR="00840BE9" w:rsidRPr="00176FDB">
        <w:t xml:space="preserve">. </w:t>
      </w:r>
      <w:r w:rsidR="003D2CED" w:rsidRPr="00176FDB">
        <w:t>For hyper-mean parameter estimates of the computational model of altruistic choice (means of the posterior distributions with 95% Highest Density Interval, HDI</w:t>
      </w:r>
      <w:r w:rsidR="003D2CED" w:rsidRPr="00D46BC7">
        <w:t xml:space="preserve">), see </w:t>
      </w:r>
      <w:r w:rsidR="00F92A4E" w:rsidRPr="00D46BC7">
        <w:t>Supplementa</w:t>
      </w:r>
      <w:r w:rsidR="008C03F1" w:rsidRPr="00D46BC7">
        <w:t>ry</w:t>
      </w:r>
      <w:r w:rsidR="00F92A4E" w:rsidRPr="00D46BC7">
        <w:t xml:space="preserve"> </w:t>
      </w:r>
      <w:r w:rsidR="008C03F1" w:rsidRPr="00D46BC7">
        <w:t>file</w:t>
      </w:r>
      <w:r w:rsidR="003D2CED" w:rsidRPr="00D46BC7">
        <w:t xml:space="preserve"> </w:t>
      </w:r>
      <w:r w:rsidR="00781561">
        <w:t>6</w:t>
      </w:r>
      <w:r w:rsidR="003D2CED" w:rsidRPr="00D46BC7">
        <w:t>.</w:t>
      </w:r>
      <w:r w:rsidR="003D2CED" w:rsidRPr="00176FDB">
        <w:t xml:space="preserve"> To reconstruct Figure </w:t>
      </w:r>
      <w:r w:rsidR="00743AC7">
        <w:t>5</w:t>
      </w:r>
      <w:r w:rsidR="003D2CED" w:rsidRPr="00176FDB">
        <w:t>B, take [Baseline + Δ</w:t>
      </w:r>
      <w:r w:rsidR="003D2CED" w:rsidRPr="00176FDB">
        <w:rPr>
          <w:iCs/>
          <w:vertAlign w:val="subscript"/>
        </w:rPr>
        <w:t>Low Merit</w:t>
      </w:r>
      <w:r w:rsidR="003D2CED" w:rsidRPr="00176FDB">
        <w:t>], [Baseline], and [Baseline + Δ</w:t>
      </w:r>
      <w:r w:rsidR="003D2CED" w:rsidRPr="00176FDB">
        <w:rPr>
          <w:iCs/>
          <w:vertAlign w:val="subscript"/>
        </w:rPr>
        <w:t>High Merit</w:t>
      </w:r>
      <w:r w:rsidR="003D2CED" w:rsidRPr="00176FDB">
        <w:t xml:space="preserve">]. To reconstruct Figure </w:t>
      </w:r>
      <w:r w:rsidR="00743AC7">
        <w:t>5</w:t>
      </w:r>
      <w:r w:rsidR="003D2CED" w:rsidRPr="00176FDB">
        <w:t>C, take [Baseline – Δ</w:t>
      </w:r>
      <w:r w:rsidR="003D2CED" w:rsidRPr="00176FDB">
        <w:rPr>
          <w:iCs/>
          <w:vertAlign w:val="subscript"/>
        </w:rPr>
        <w:t>Need</w:t>
      </w:r>
      <w:r w:rsidR="003D2CED" w:rsidRPr="00176FDB">
        <w:t>], and [Baseline + Δ</w:t>
      </w:r>
      <w:r w:rsidR="003D2CED" w:rsidRPr="00176FDB">
        <w:rPr>
          <w:iCs/>
          <w:vertAlign w:val="subscript"/>
        </w:rPr>
        <w:t>Need</w:t>
      </w:r>
      <w:r w:rsidR="003D2CED" w:rsidRPr="00176FDB">
        <w:t>].</w:t>
      </w:r>
    </w:p>
    <w:sectPr w:rsidR="003E5D1D" w:rsidRPr="00CD5ACD" w:rsidSect="00061B78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4F0F" w14:textId="77777777" w:rsidR="00237119" w:rsidRDefault="00237119" w:rsidP="002D6290">
      <w:r>
        <w:separator/>
      </w:r>
    </w:p>
  </w:endnote>
  <w:endnote w:type="continuationSeparator" w:id="0">
    <w:p w14:paraId="4D93917D" w14:textId="77777777" w:rsidR="00237119" w:rsidRDefault="00237119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3A97" w14:textId="77777777" w:rsidR="00237119" w:rsidRDefault="00237119" w:rsidP="002D6290">
      <w:r>
        <w:separator/>
      </w:r>
    </w:p>
  </w:footnote>
  <w:footnote w:type="continuationSeparator" w:id="0">
    <w:p w14:paraId="2B33809E" w14:textId="77777777" w:rsidR="00237119" w:rsidRDefault="00237119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078C9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1A2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1B78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493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2F99"/>
    <w:rsid w:val="0008458F"/>
    <w:rsid w:val="000853E3"/>
    <w:rsid w:val="00085C41"/>
    <w:rsid w:val="000864D9"/>
    <w:rsid w:val="000878CF"/>
    <w:rsid w:val="00091BCC"/>
    <w:rsid w:val="00091DB4"/>
    <w:rsid w:val="00091E9D"/>
    <w:rsid w:val="0009348E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4F8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E3485"/>
    <w:rsid w:val="000E461F"/>
    <w:rsid w:val="000E4ECA"/>
    <w:rsid w:val="000E5CBF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C4E"/>
    <w:rsid w:val="00136F98"/>
    <w:rsid w:val="00140578"/>
    <w:rsid w:val="00140AF3"/>
    <w:rsid w:val="00140EB2"/>
    <w:rsid w:val="00141CD0"/>
    <w:rsid w:val="00141D46"/>
    <w:rsid w:val="00142A25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596B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59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37119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B78F7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FEC"/>
    <w:rsid w:val="00384C0B"/>
    <w:rsid w:val="00384DD8"/>
    <w:rsid w:val="003855C0"/>
    <w:rsid w:val="00386641"/>
    <w:rsid w:val="0039006B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754D"/>
    <w:rsid w:val="003A767D"/>
    <w:rsid w:val="003B0B01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4FC2"/>
    <w:rsid w:val="00477A98"/>
    <w:rsid w:val="0048061D"/>
    <w:rsid w:val="004807CF"/>
    <w:rsid w:val="00483471"/>
    <w:rsid w:val="0048449B"/>
    <w:rsid w:val="00484B9F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3ACF"/>
    <w:rsid w:val="004D5A6E"/>
    <w:rsid w:val="004D6E0F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47BD7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878"/>
    <w:rsid w:val="00562C31"/>
    <w:rsid w:val="00565CCF"/>
    <w:rsid w:val="00566D9A"/>
    <w:rsid w:val="00566F98"/>
    <w:rsid w:val="00567A53"/>
    <w:rsid w:val="00567F4E"/>
    <w:rsid w:val="00571B32"/>
    <w:rsid w:val="0057269A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4DB9"/>
    <w:rsid w:val="005868A8"/>
    <w:rsid w:val="005914D7"/>
    <w:rsid w:val="0059218A"/>
    <w:rsid w:val="00592E4C"/>
    <w:rsid w:val="005931C8"/>
    <w:rsid w:val="005936D5"/>
    <w:rsid w:val="00593938"/>
    <w:rsid w:val="00595B9C"/>
    <w:rsid w:val="005961BE"/>
    <w:rsid w:val="00596B6A"/>
    <w:rsid w:val="005A160E"/>
    <w:rsid w:val="005A19F7"/>
    <w:rsid w:val="005A2351"/>
    <w:rsid w:val="005A26C7"/>
    <w:rsid w:val="005A46AE"/>
    <w:rsid w:val="005A5CC4"/>
    <w:rsid w:val="005A6052"/>
    <w:rsid w:val="005A639F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4FC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10694"/>
    <w:rsid w:val="00610D3E"/>
    <w:rsid w:val="00611896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3AC7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2C"/>
    <w:rsid w:val="0078008A"/>
    <w:rsid w:val="00780734"/>
    <w:rsid w:val="00780C7B"/>
    <w:rsid w:val="007812B5"/>
    <w:rsid w:val="00781561"/>
    <w:rsid w:val="00782742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4A74"/>
    <w:rsid w:val="008153FE"/>
    <w:rsid w:val="00816A40"/>
    <w:rsid w:val="0081725A"/>
    <w:rsid w:val="008173C9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3F1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55F0"/>
    <w:rsid w:val="008D5D0F"/>
    <w:rsid w:val="008D66C6"/>
    <w:rsid w:val="008D671B"/>
    <w:rsid w:val="008D7A90"/>
    <w:rsid w:val="008D7C65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0BDE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2940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51C"/>
    <w:rsid w:val="00A4096D"/>
    <w:rsid w:val="00A40E64"/>
    <w:rsid w:val="00A417DA"/>
    <w:rsid w:val="00A43405"/>
    <w:rsid w:val="00A44E08"/>
    <w:rsid w:val="00A44EAA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205D6"/>
    <w:rsid w:val="00B23021"/>
    <w:rsid w:val="00B2384B"/>
    <w:rsid w:val="00B23FA1"/>
    <w:rsid w:val="00B248AF"/>
    <w:rsid w:val="00B25337"/>
    <w:rsid w:val="00B25CA3"/>
    <w:rsid w:val="00B26A6D"/>
    <w:rsid w:val="00B312EC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5F8E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3F52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07DD9"/>
    <w:rsid w:val="00C10E40"/>
    <w:rsid w:val="00C1144A"/>
    <w:rsid w:val="00C11753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1037"/>
    <w:rsid w:val="00C7228F"/>
    <w:rsid w:val="00C74208"/>
    <w:rsid w:val="00C74911"/>
    <w:rsid w:val="00C767A4"/>
    <w:rsid w:val="00C800D7"/>
    <w:rsid w:val="00C80A42"/>
    <w:rsid w:val="00C836F6"/>
    <w:rsid w:val="00C84DF6"/>
    <w:rsid w:val="00C85B33"/>
    <w:rsid w:val="00C87281"/>
    <w:rsid w:val="00C87787"/>
    <w:rsid w:val="00C91379"/>
    <w:rsid w:val="00C9166B"/>
    <w:rsid w:val="00C91B25"/>
    <w:rsid w:val="00C91D9F"/>
    <w:rsid w:val="00C92C9E"/>
    <w:rsid w:val="00C93A30"/>
    <w:rsid w:val="00C94EEE"/>
    <w:rsid w:val="00C955F6"/>
    <w:rsid w:val="00C95A2F"/>
    <w:rsid w:val="00C95B70"/>
    <w:rsid w:val="00C95EA1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5ACD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F0180"/>
    <w:rsid w:val="00CF12CF"/>
    <w:rsid w:val="00CF1490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BC7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4484"/>
    <w:rsid w:val="00E04DB6"/>
    <w:rsid w:val="00E04F6C"/>
    <w:rsid w:val="00E05296"/>
    <w:rsid w:val="00E0558B"/>
    <w:rsid w:val="00E05CF2"/>
    <w:rsid w:val="00E06530"/>
    <w:rsid w:val="00E0732B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2920"/>
    <w:rsid w:val="00EB46ED"/>
    <w:rsid w:val="00EB50F0"/>
    <w:rsid w:val="00EB68E6"/>
    <w:rsid w:val="00EB6C1D"/>
    <w:rsid w:val="00EB76F6"/>
    <w:rsid w:val="00EC04A3"/>
    <w:rsid w:val="00EC1C9E"/>
    <w:rsid w:val="00EC1F6A"/>
    <w:rsid w:val="00EC2A3F"/>
    <w:rsid w:val="00EC534F"/>
    <w:rsid w:val="00EC55EB"/>
    <w:rsid w:val="00EC663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6683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1C2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66A2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B64C0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Lisa Bas</cp:lastModifiedBy>
  <cp:revision>8</cp:revision>
  <cp:lastPrinted>2023-05-25T23:20:00Z</cp:lastPrinted>
  <dcterms:created xsi:type="dcterms:W3CDTF">2025-01-08T17:45:00Z</dcterms:created>
  <dcterms:modified xsi:type="dcterms:W3CDTF">2025-02-03T10:13:00Z</dcterms:modified>
</cp:coreProperties>
</file>