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w:t>
      </w:r>
      <w:bookmarkStart w:id="0" w:name="OLE_LINK3"/>
      <w:bookmarkStart w:id="1" w:name="OLE_LINK4"/>
      <w:r>
        <w:rPr>
          <w:rFonts w:ascii="Noto Sans" w:eastAsia="Noto Sans" w:hAnsi="Noto Sans" w:cs="Noto Sans"/>
          <w:b/>
          <w:sz w:val="26"/>
          <w:szCs w:val="26"/>
        </w:rPr>
        <w:t>MDAR</w:t>
      </w:r>
      <w:bookmarkEnd w:id="0"/>
      <w:bookmarkEnd w:id="1"/>
      <w:r>
        <w:rPr>
          <w:rFonts w:ascii="Noto Sans" w:eastAsia="Noto Sans" w:hAnsi="Noto Sans" w:cs="Noto Sans"/>
          <w:b/>
          <w:sz w:val="26"/>
          <w:szCs w:val="26"/>
        </w:rPr>
        <w:t>)</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2" w:name="_cvmm3w1hmoo8" w:colFirst="0" w:colLast="0"/>
      <w:bookmarkEnd w:id="2"/>
    </w:p>
    <w:p w14:paraId="23802453" w14:textId="17B33ADC"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proofErr w:type="spellStart"/>
      <w:r w:rsidR="002209A8">
        <w:rPr>
          <w:rFonts w:eastAsia="Calibri"/>
        </w:rPr>
        <w:fldChar w:fldCharType="begin"/>
      </w:r>
      <w:r w:rsidR="002209A8">
        <w:instrText xml:space="preserve"> HYPERLINK "http://biosharing.org/" \h </w:instrText>
      </w:r>
      <w:r w:rsidR="002209A8">
        <w:rPr>
          <w:rFonts w:eastAsia="Calibri"/>
        </w:rPr>
      </w:r>
      <w:r w:rsidR="002209A8">
        <w:rPr>
          <w:rFonts w:eastAsia="Calibri"/>
        </w:rPr>
        <w:fldChar w:fldCharType="separate"/>
      </w:r>
      <w:r>
        <w:rPr>
          <w:rFonts w:ascii="Noto Sans" w:eastAsia="Noto Sans" w:hAnsi="Noto Sans" w:cs="Noto Sans"/>
          <w:color w:val="1155CC"/>
          <w:sz w:val="20"/>
          <w:szCs w:val="20"/>
          <w:u w:val="single"/>
        </w:rPr>
        <w:t>BioSharing</w:t>
      </w:r>
      <w:proofErr w:type="spellEnd"/>
      <w:r>
        <w:rPr>
          <w:rFonts w:ascii="Noto Sans" w:eastAsia="Noto Sans" w:hAnsi="Noto Sans" w:cs="Noto Sans"/>
          <w:color w:val="1155CC"/>
          <w:sz w:val="20"/>
          <w:szCs w:val="20"/>
          <w:u w:val="single"/>
        </w:rPr>
        <w:t xml:space="preserve"> Information Resource</w:t>
      </w:r>
      <w:r w:rsidR="002209A8">
        <w:rPr>
          <w:rFonts w:ascii="Noto Sans" w:eastAsia="Noto Sans" w:hAnsi="Noto Sans" w:cs="Noto Sans"/>
          <w:color w:val="1155CC"/>
          <w:sz w:val="20"/>
          <w:szCs w:val="20"/>
          <w:u w:val="single"/>
        </w:rPr>
        <w:fldChar w:fldCharType="end"/>
      </w:r>
      <w:r>
        <w:rPr>
          <w:rFonts w:ascii="Noto Sans" w:eastAsia="Noto Sans" w:hAnsi="Noto Sans" w:cs="Noto Sans"/>
          <w:sz w:val="20"/>
          <w:szCs w:val="20"/>
        </w:rPr>
        <w:t>), or animal research (see the </w:t>
      </w:r>
      <w:hyperlink r:id="rId9">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0">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1">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5"/>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bookmarkStart w:id="3" w:name="OLE_LINK1"/>
            <w:r>
              <w:rPr>
                <w:rFonts w:ascii="Noto Sans" w:eastAsia="Noto Sans" w:hAnsi="Noto Sans" w:cs="Noto Sans"/>
                <w:b/>
                <w:color w:val="434343"/>
                <w:sz w:val="18"/>
                <w:szCs w:val="18"/>
              </w:rPr>
              <w:t>N/A</w:t>
            </w:r>
            <w:bookmarkEnd w:id="3"/>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17F427BC"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0C348539" w:rsidR="00F102CC" w:rsidRPr="00956DA6" w:rsidRDefault="00027A5A">
            <w:pPr>
              <w:rPr>
                <w:rFonts w:ascii="Noto Sans" w:eastAsia="Noto Sans" w:hAnsi="Noto Sans" w:cs="Noto Sans"/>
                <w:bCs/>
                <w:color w:val="434343"/>
                <w:sz w:val="18"/>
                <w:szCs w:val="18"/>
              </w:rPr>
            </w:pPr>
            <w:r w:rsidRPr="00956DA6">
              <w:rPr>
                <w:rFonts w:ascii="Noto Sans" w:eastAsia="Noto Sans" w:hAnsi="Noto Sans" w:cs="Noto Sans"/>
                <w:color w:val="434343"/>
                <w:sz w:val="18"/>
                <w:szCs w:val="18"/>
              </w:rPr>
              <w:t>N/A</w:t>
            </w: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2">
              <w:r>
                <w:rPr>
                  <w:rFonts w:ascii="Noto Sans" w:eastAsia="Noto Sans" w:hAnsi="Noto Sans" w:cs="Noto Sans"/>
                  <w:color w:val="434343"/>
                  <w:sz w:val="18"/>
                  <w:szCs w:val="18"/>
                </w:rPr>
                <w:t xml:space="preserve"> </w:t>
              </w:r>
            </w:hyperlink>
            <w:hyperlink r:id="rId13">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5BBDE70B" w:rsidR="00F102CC" w:rsidRPr="003D5AF6" w:rsidRDefault="00DA72CF">
            <w:pPr>
              <w:rPr>
                <w:rFonts w:ascii="Noto Sans" w:eastAsia="Noto Sans" w:hAnsi="Noto Sans" w:cs="Noto Sans"/>
                <w:bCs/>
                <w:color w:val="434343"/>
                <w:sz w:val="18"/>
                <w:szCs w:val="18"/>
              </w:rPr>
            </w:pPr>
            <w:r w:rsidRPr="00DA72CF">
              <w:rPr>
                <w:rFonts w:ascii="Noto Sans" w:eastAsia="Noto Sans" w:hAnsi="Noto Sans" w:cs="Noto Sans"/>
                <w:bCs/>
                <w:color w:val="434343"/>
                <w:sz w:val="18"/>
                <w:szCs w:val="18"/>
              </w:rPr>
              <w:t>Appendix 1</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74E5EDA1" w:rsidR="00F102CC" w:rsidRPr="003D5AF6" w:rsidRDefault="00F102CC">
            <w:pPr>
              <w:rPr>
                <w:rFonts w:ascii="Noto Sans" w:eastAsia="Noto Sans" w:hAnsi="Noto Sans" w:cs="Noto Sans"/>
                <w:bCs/>
                <w:color w:val="434343"/>
                <w:sz w:val="18"/>
                <w:szCs w:val="18"/>
              </w:rPr>
            </w:pP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51452091" w:rsidR="00F102CC" w:rsidRPr="003D5AF6" w:rsidRDefault="001F5091">
            <w:pPr>
              <w:rPr>
                <w:rFonts w:ascii="Noto Sans" w:eastAsia="Noto Sans" w:hAnsi="Noto Sans" w:cs="Noto Sans"/>
                <w:bCs/>
                <w:color w:val="434343"/>
                <w:sz w:val="18"/>
                <w:szCs w:val="18"/>
              </w:rPr>
            </w:pPr>
            <w:r w:rsidRPr="001F5091">
              <w:rPr>
                <w:rFonts w:ascii="Noto Sans" w:eastAsia="Noto Sans" w:hAnsi="Noto Sans" w:cs="Noto Sans"/>
                <w:bCs/>
                <w:color w:val="434343"/>
                <w:sz w:val="18"/>
                <w:szCs w:val="18"/>
              </w:rPr>
              <w:t>Appendix 1</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5C9901C6" w:rsidR="00F102CC" w:rsidRPr="003D5AF6" w:rsidRDefault="00F102CC">
            <w:pPr>
              <w:rPr>
                <w:rFonts w:ascii="Noto Sans" w:eastAsia="Noto Sans" w:hAnsi="Noto Sans" w:cs="Noto Sans"/>
                <w:bCs/>
                <w:color w:val="434343"/>
                <w:sz w:val="18"/>
                <w:szCs w:val="18"/>
              </w:rPr>
            </w:pP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28E968BC" w:rsidR="00F102CC" w:rsidRPr="00956DA6" w:rsidRDefault="001F5091">
            <w:pPr>
              <w:rPr>
                <w:rFonts w:ascii="Noto Sans" w:eastAsia="Noto Sans" w:hAnsi="Noto Sans" w:cs="Noto Sans"/>
                <w:bCs/>
                <w:color w:val="434343"/>
                <w:sz w:val="18"/>
                <w:szCs w:val="18"/>
              </w:rPr>
            </w:pPr>
            <w:r w:rsidRPr="00956DA6">
              <w:rPr>
                <w:rFonts w:ascii="Noto Sans" w:eastAsia="Noto Sans" w:hAnsi="Noto Sans" w:cs="Noto Sans"/>
                <w:color w:val="434343"/>
                <w:sz w:val="18"/>
                <w:szCs w:val="18"/>
              </w:rPr>
              <w:t>N/A</w:t>
            </w:r>
          </w:p>
        </w:tc>
      </w:tr>
      <w:tr w:rsidR="00F102CC"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1D63C1C6" w:rsidR="00F102CC" w:rsidRPr="00956DA6" w:rsidRDefault="001F5091">
            <w:pPr>
              <w:rPr>
                <w:rFonts w:ascii="Noto Sans" w:eastAsia="Noto Sans" w:hAnsi="Noto Sans" w:cs="Noto Sans"/>
                <w:bCs/>
                <w:color w:val="434343"/>
                <w:sz w:val="18"/>
                <w:szCs w:val="18"/>
              </w:rPr>
            </w:pPr>
            <w:r w:rsidRPr="00956DA6">
              <w:rPr>
                <w:rFonts w:ascii="Noto Sans" w:eastAsia="Noto Sans" w:hAnsi="Noto Sans" w:cs="Noto Sans"/>
                <w:color w:val="434343"/>
                <w:sz w:val="18"/>
                <w:szCs w:val="18"/>
              </w:rPr>
              <w:t>N/A</w:t>
            </w:r>
          </w:p>
        </w:tc>
      </w:tr>
      <w:tr w:rsidR="00F102CC"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8A64E8" w14:textId="4CD4E8D4" w:rsidR="00F102CC" w:rsidRPr="003D5AF6" w:rsidRDefault="001F5091">
            <w:pPr>
              <w:rPr>
                <w:rFonts w:ascii="Noto Sans" w:eastAsia="Noto Sans" w:hAnsi="Noto Sans" w:cs="Noto Sans"/>
                <w:bCs/>
                <w:color w:val="434343"/>
                <w:sz w:val="18"/>
                <w:szCs w:val="18"/>
              </w:rPr>
            </w:pPr>
            <w:r w:rsidRPr="00DA72CF">
              <w:rPr>
                <w:rFonts w:ascii="Noto Sans" w:eastAsia="Noto Sans" w:hAnsi="Noto Sans" w:cs="Noto Sans"/>
                <w:bCs/>
                <w:color w:val="434343"/>
                <w:sz w:val="18"/>
                <w:szCs w:val="18"/>
              </w:rPr>
              <w:t>Appendix 1</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3A6FDEB8" w:rsidR="00F102CC" w:rsidRPr="003D5AF6" w:rsidRDefault="00F102CC">
            <w:pPr>
              <w:rPr>
                <w:rFonts w:ascii="Noto Sans" w:eastAsia="Noto Sans" w:hAnsi="Noto Sans" w:cs="Noto Sans"/>
                <w:bCs/>
                <w:color w:val="434343"/>
                <w:sz w:val="18"/>
                <w:szCs w:val="18"/>
              </w:rPr>
            </w:pPr>
          </w:p>
        </w:tc>
      </w:tr>
      <w:tr w:rsidR="00F102CC"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4C05A759" w:rsidR="00F102CC" w:rsidRPr="00956DA6" w:rsidRDefault="001F5091">
            <w:pPr>
              <w:rPr>
                <w:rFonts w:ascii="Noto Sans" w:eastAsia="Noto Sans" w:hAnsi="Noto Sans" w:cs="Noto Sans"/>
                <w:bCs/>
                <w:color w:val="434343"/>
                <w:sz w:val="18"/>
                <w:szCs w:val="18"/>
              </w:rPr>
            </w:pPr>
            <w:r w:rsidRPr="00956DA6">
              <w:rPr>
                <w:rFonts w:ascii="Noto Sans" w:eastAsia="Noto Sans" w:hAnsi="Noto Sans" w:cs="Noto Sans"/>
                <w:color w:val="434343"/>
                <w:sz w:val="18"/>
                <w:szCs w:val="18"/>
              </w:rPr>
              <w:t>N/A</w:t>
            </w:r>
          </w:p>
        </w:tc>
      </w:tr>
      <w:tr w:rsidR="00F102CC"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F102CC" w:rsidRPr="00956DA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66F6802B" w:rsidR="00F102CC" w:rsidRPr="00956DA6" w:rsidRDefault="001F5091">
            <w:pPr>
              <w:rPr>
                <w:rFonts w:ascii="Noto Sans" w:eastAsia="Noto Sans" w:hAnsi="Noto Sans" w:cs="Noto Sans"/>
                <w:bCs/>
                <w:color w:val="434343"/>
                <w:sz w:val="18"/>
                <w:szCs w:val="18"/>
              </w:rPr>
            </w:pPr>
            <w:r w:rsidRPr="00956DA6">
              <w:rPr>
                <w:rFonts w:ascii="Noto Sans" w:eastAsia="Noto Sans" w:hAnsi="Noto Sans" w:cs="Noto Sans"/>
                <w:color w:val="434343"/>
                <w:sz w:val="18"/>
                <w:szCs w:val="18"/>
              </w:rPr>
              <w:t>N/A</w:t>
            </w:r>
          </w:p>
        </w:tc>
      </w:tr>
      <w:tr w:rsidR="00F102CC"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7777777" w:rsidR="00F102CC" w:rsidRPr="00956DA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199FE038" w:rsidR="00F102CC" w:rsidRPr="00956DA6" w:rsidRDefault="001F5091">
            <w:pPr>
              <w:rPr>
                <w:rFonts w:ascii="Noto Sans" w:eastAsia="Noto Sans" w:hAnsi="Noto Sans" w:cs="Noto Sans"/>
                <w:bCs/>
                <w:color w:val="434343"/>
                <w:sz w:val="18"/>
                <w:szCs w:val="18"/>
              </w:rPr>
            </w:pPr>
            <w:bookmarkStart w:id="4" w:name="OLE_LINK2"/>
            <w:r w:rsidRPr="00956DA6">
              <w:rPr>
                <w:rFonts w:ascii="Noto Sans" w:eastAsia="Noto Sans" w:hAnsi="Noto Sans" w:cs="Noto Sans"/>
                <w:color w:val="434343"/>
                <w:sz w:val="18"/>
                <w:szCs w:val="18"/>
              </w:rPr>
              <w:t>N/A</w:t>
            </w:r>
            <w:bookmarkEnd w:id="4"/>
          </w:p>
        </w:tc>
      </w:tr>
      <w:tr w:rsidR="00F102CC"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F102CC" w:rsidRPr="003D5AF6" w:rsidRDefault="00F102CC">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Default="00427975">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w:t>
            </w:r>
            <w:r w:rsidR="00A11E52">
              <w:rPr>
                <w:rFonts w:ascii="Noto Sans" w:eastAsia="Noto Sans" w:hAnsi="Noto Sans" w:cs="Noto Sans"/>
                <w:color w:val="434343"/>
                <w:sz w:val="18"/>
                <w:szCs w:val="18"/>
              </w:rPr>
              <w:t xml:space="preserve">, </w:t>
            </w:r>
            <w:r>
              <w:rPr>
                <w:rFonts w:ascii="Noto Sans" w:eastAsia="Noto Sans" w:hAnsi="Noto Sans" w:cs="Noto Sans"/>
                <w:color w:val="434343"/>
                <w:sz w:val="18"/>
                <w:szCs w:val="18"/>
              </w:rPr>
              <w:t xml:space="preserve">gender </w:t>
            </w:r>
            <w:r w:rsidR="00A11E52">
              <w:rPr>
                <w:rFonts w:ascii="Noto Sans" w:eastAsia="Noto Sans" w:hAnsi="Noto Sans" w:cs="Noto Sans"/>
                <w:color w:val="434343"/>
                <w:sz w:val="18"/>
                <w:szCs w:val="18"/>
              </w:rPr>
              <w:t>and</w:t>
            </w:r>
            <w:r>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79152D11" w:rsidR="00F102CC" w:rsidRPr="00956DA6" w:rsidRDefault="001F5091">
            <w:pPr>
              <w:rPr>
                <w:rFonts w:ascii="Noto Sans" w:eastAsia="Noto Sans" w:hAnsi="Noto Sans" w:cs="Noto Sans"/>
                <w:color w:val="434343"/>
                <w:sz w:val="18"/>
                <w:szCs w:val="18"/>
              </w:rPr>
            </w:pPr>
            <w:r w:rsidRPr="00956DA6">
              <w:rPr>
                <w:rFonts w:ascii="Noto Sans" w:eastAsia="Noto Sans" w:hAnsi="Noto Sans" w:cs="Noto Sans"/>
                <w:color w:val="434343"/>
                <w:sz w:val="18"/>
                <w:szCs w:val="18"/>
              </w:rPr>
              <w:t>N/A</w:t>
            </w: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5" w:name="_ff5b8dustxkx" w:colFirst="0" w:colLast="0"/>
      <w:bookmarkEnd w:id="5"/>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6"/>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CB444E4" w:rsidR="00F102CC" w:rsidRPr="003D5AF6" w:rsidRDefault="004A023C">
            <w:pPr>
              <w:spacing w:line="225" w:lineRule="auto"/>
              <w:rPr>
                <w:rFonts w:ascii="Noto Sans" w:eastAsia="Noto Sans" w:hAnsi="Noto Sans" w:cs="Noto Sans"/>
                <w:bCs/>
                <w:color w:val="434343"/>
                <w:sz w:val="18"/>
                <w:szCs w:val="18"/>
              </w:rPr>
            </w:pPr>
            <w:r w:rsidRPr="004A023C">
              <w:rPr>
                <w:rFonts w:ascii="Noto Sans" w:eastAsia="Noto Sans" w:hAnsi="Noto Sans" w:cs="Noto Sans"/>
                <w:bCs/>
                <w:color w:val="434343"/>
                <w:sz w:val="18"/>
                <w:szCs w:val="18"/>
              </w:rPr>
              <w:t>Materials and Methods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6840EB3F" w:rsidR="00F102CC" w:rsidRPr="003D5AF6" w:rsidRDefault="00F102CC">
            <w:pPr>
              <w:spacing w:line="225" w:lineRule="auto"/>
              <w:rPr>
                <w:rFonts w:ascii="Noto Sans" w:eastAsia="Noto Sans" w:hAnsi="Noto Sans" w:cs="Noto Sans"/>
                <w:bCs/>
                <w:color w:val="434343"/>
                <w:sz w:val="18"/>
                <w:szCs w:val="18"/>
              </w:rPr>
            </w:pP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58D77434" w:rsidR="00F102CC" w:rsidRPr="003D5AF6" w:rsidRDefault="004A023C">
            <w:pPr>
              <w:spacing w:line="225" w:lineRule="auto"/>
              <w:rPr>
                <w:rFonts w:ascii="Noto Sans" w:eastAsia="Noto Sans" w:hAnsi="Noto Sans" w:cs="Noto Sans"/>
                <w:bCs/>
                <w:color w:val="434343"/>
                <w:sz w:val="18"/>
                <w:szCs w:val="18"/>
              </w:rPr>
            </w:pPr>
            <w:r w:rsidRPr="004A023C">
              <w:rPr>
                <w:rFonts w:ascii="Noto Sans" w:eastAsia="Noto Sans" w:hAnsi="Noto Sans" w:cs="Noto Sans"/>
                <w:bCs/>
                <w:color w:val="434343"/>
                <w:sz w:val="18"/>
                <w:szCs w:val="18"/>
              </w:rPr>
              <w:t>Materials and Methods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1D8DC753" w:rsidR="00F102CC" w:rsidRPr="003D5AF6" w:rsidRDefault="00F102CC">
            <w:pPr>
              <w:spacing w:line="225" w:lineRule="auto"/>
              <w:rPr>
                <w:rFonts w:ascii="Noto Sans" w:eastAsia="Noto Sans" w:hAnsi="Noto Sans" w:cs="Noto Sans"/>
                <w:bCs/>
                <w:color w:val="434343"/>
                <w:sz w:val="18"/>
                <w:szCs w:val="18"/>
              </w:rPr>
            </w:pP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0D998B6" w14:textId="6352ED7C" w:rsidR="00F102CC" w:rsidRPr="00317866" w:rsidRDefault="00487059">
            <w:pPr>
              <w:spacing w:line="225" w:lineRule="auto"/>
              <w:rPr>
                <w:rFonts w:ascii="Noto Sans" w:eastAsia="Noto Sans" w:hAnsi="Noto Sans" w:cs="Noto Sans"/>
                <w:bCs/>
                <w:color w:val="434343"/>
                <w:sz w:val="18"/>
                <w:szCs w:val="18"/>
              </w:rPr>
            </w:pPr>
            <w:r>
              <w:rPr>
                <w:rFonts w:ascii="Noto Sans" w:eastAsia="Noto Sans" w:hAnsi="Noto Sans" w:cs="Noto Sans"/>
                <w:color w:val="434343"/>
                <w:sz w:val="18"/>
                <w:szCs w:val="18"/>
              </w:rPr>
              <w:t>F</w:t>
            </w:r>
            <w:r w:rsidR="00317866" w:rsidRPr="00317866">
              <w:rPr>
                <w:rFonts w:ascii="Noto Sans" w:eastAsia="Noto Sans" w:hAnsi="Noto Sans" w:cs="Noto Sans"/>
                <w:color w:val="434343"/>
                <w:sz w:val="18"/>
                <w:szCs w:val="18"/>
              </w:rPr>
              <w:t>igure legend</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6C46D03" w14:textId="63248328" w:rsidR="00F102CC" w:rsidRPr="003D5AF6" w:rsidRDefault="00F102CC">
            <w:pPr>
              <w:spacing w:line="225" w:lineRule="auto"/>
              <w:rPr>
                <w:rFonts w:ascii="Noto Sans" w:eastAsia="Noto Sans" w:hAnsi="Noto Sans" w:cs="Noto Sans"/>
                <w:bCs/>
                <w:color w:val="434343"/>
                <w:sz w:val="18"/>
                <w:szCs w:val="18"/>
              </w:rPr>
            </w:pPr>
          </w:p>
        </w:tc>
      </w:tr>
      <w:tr w:rsidR="00F102CC"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F02B883" w14:textId="77777777" w:rsidR="00F102CC" w:rsidRDefault="00427975">
            <w:pPr>
              <w:rPr>
                <w:rFonts w:ascii="Noto Sans" w:eastAsia="Noto Sans" w:hAnsi="Noto Sans" w:cs="Noto Sans"/>
                <w:color w:val="434343"/>
                <w:sz w:val="18"/>
                <w:szCs w:val="18"/>
              </w:rPr>
            </w:pPr>
            <w:r w:rsidRPr="00487059">
              <w:rPr>
                <w:rFonts w:ascii="Noto Sans" w:eastAsia="Noto Sans" w:hAnsi="Noto Sans" w:cs="Noto Sans"/>
                <w:color w:val="000000" w:themeColor="text1"/>
                <w:sz w:val="18"/>
                <w:szCs w:val="18"/>
              </w:rPr>
              <w:t>Randomisation</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66D6483" w14:textId="6E588419" w:rsidR="00F102CC" w:rsidRPr="00317866" w:rsidRDefault="00487059">
            <w:pPr>
              <w:spacing w:line="225" w:lineRule="auto"/>
              <w:rPr>
                <w:rFonts w:ascii="Noto Sans" w:eastAsia="Noto Sans" w:hAnsi="Noto Sans" w:cs="Noto Sans"/>
                <w:bCs/>
                <w:color w:val="434343"/>
                <w:sz w:val="18"/>
                <w:szCs w:val="18"/>
              </w:rPr>
            </w:pPr>
            <w:r w:rsidRPr="004A023C">
              <w:rPr>
                <w:rFonts w:ascii="Noto Sans" w:eastAsia="Noto Sans" w:hAnsi="Noto Sans" w:cs="Noto Sans"/>
                <w:bCs/>
                <w:color w:val="434343"/>
                <w:sz w:val="18"/>
                <w:szCs w:val="18"/>
              </w:rPr>
              <w:t>Materials and Methods</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DB5D726" w14:textId="0AC884BA" w:rsidR="00F102CC" w:rsidRDefault="00F102CC">
            <w:pPr>
              <w:spacing w:line="225" w:lineRule="auto"/>
              <w:rPr>
                <w:rFonts w:ascii="Noto Sans" w:eastAsia="Noto Sans" w:hAnsi="Noto Sans" w:cs="Noto Sans"/>
                <w:b/>
                <w:color w:val="434343"/>
                <w:sz w:val="18"/>
                <w:szCs w:val="18"/>
              </w:rPr>
            </w:pPr>
          </w:p>
        </w:tc>
      </w:tr>
      <w:tr w:rsidR="00F102CC"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B1F3AFB" w14:textId="77777777" w:rsidR="00F102CC" w:rsidRDefault="00427975">
            <w:pPr>
              <w:rPr>
                <w:rFonts w:ascii="Noto Sans" w:eastAsia="Noto Sans" w:hAnsi="Noto Sans" w:cs="Noto Sans"/>
                <w:color w:val="434343"/>
                <w:sz w:val="18"/>
                <w:szCs w:val="18"/>
              </w:rPr>
            </w:pPr>
            <w:r w:rsidRPr="00487059">
              <w:rPr>
                <w:rFonts w:ascii="Noto Sans" w:eastAsia="Noto Sans" w:hAnsi="Noto Sans" w:cs="Noto Sans"/>
                <w:color w:val="000000" w:themeColor="text1"/>
                <w:sz w:val="18"/>
                <w:szCs w:val="18"/>
              </w:rPr>
              <w:t>Blinding</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8267DA2" w14:textId="344AF4E1" w:rsidR="00F102CC" w:rsidRPr="00317866" w:rsidRDefault="00487059">
            <w:pPr>
              <w:spacing w:line="225" w:lineRule="auto"/>
              <w:rPr>
                <w:rFonts w:ascii="Noto Sans" w:eastAsia="Noto Sans" w:hAnsi="Noto Sans" w:cs="Noto Sans"/>
                <w:bCs/>
                <w:color w:val="434343"/>
                <w:sz w:val="18"/>
                <w:szCs w:val="18"/>
              </w:rPr>
            </w:pPr>
            <w:bookmarkStart w:id="6" w:name="OLE_LINK5"/>
            <w:bookmarkStart w:id="7" w:name="OLE_LINK6"/>
            <w:r>
              <w:rPr>
                <w:rFonts w:ascii="Noto Sans" w:eastAsia="Noto Sans" w:hAnsi="Noto Sans" w:cs="Noto Sans"/>
                <w:color w:val="434343"/>
                <w:sz w:val="18"/>
                <w:szCs w:val="18"/>
              </w:rPr>
              <w:t>N</w:t>
            </w:r>
            <w:r w:rsidR="00317866" w:rsidRPr="00317866">
              <w:rPr>
                <w:rFonts w:ascii="Noto Sans" w:eastAsia="Noto Sans" w:hAnsi="Noto Sans" w:cs="Noto Sans"/>
                <w:color w:val="434343"/>
                <w:sz w:val="18"/>
                <w:szCs w:val="18"/>
              </w:rPr>
              <w:t>ot done</w:t>
            </w:r>
            <w:bookmarkEnd w:id="6"/>
            <w:bookmarkEnd w:id="7"/>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7AE9083" w14:textId="49989C53" w:rsidR="00F102CC" w:rsidRPr="003D5AF6" w:rsidRDefault="00F102CC">
            <w:pPr>
              <w:spacing w:line="225" w:lineRule="auto"/>
              <w:rPr>
                <w:rFonts w:ascii="Noto Sans" w:eastAsia="Noto Sans" w:hAnsi="Noto Sans" w:cs="Noto Sans"/>
                <w:bCs/>
                <w:color w:val="434343"/>
                <w:sz w:val="18"/>
                <w:szCs w:val="18"/>
              </w:rPr>
            </w:pPr>
          </w:p>
        </w:tc>
      </w:tr>
      <w:tr w:rsidR="00F102CC"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C9CF9E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D2BB682" w14:textId="5451970D"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1057DC8" w14:textId="591CA204" w:rsidR="00F102CC" w:rsidRPr="003D5AF6" w:rsidRDefault="00956DA6">
            <w:pPr>
              <w:spacing w:line="225" w:lineRule="auto"/>
              <w:rPr>
                <w:rFonts w:ascii="Noto Sans" w:eastAsia="Noto Sans" w:hAnsi="Noto Sans" w:cs="Noto Sans"/>
                <w:bCs/>
                <w:color w:val="434343"/>
                <w:sz w:val="18"/>
                <w:szCs w:val="18"/>
              </w:rPr>
            </w:pPr>
            <w:r w:rsidRPr="00956DA6">
              <w:rPr>
                <w:rFonts w:ascii="Noto Sans" w:eastAsia="Noto Sans" w:hAnsi="Noto Sans" w:cs="Noto Sans"/>
                <w:color w:val="434343"/>
                <w:sz w:val="18"/>
                <w:szCs w:val="18"/>
              </w:rPr>
              <w:t>N/A</w:t>
            </w:r>
          </w:p>
        </w:tc>
      </w:tr>
      <w:tr w:rsidR="00F102CC" w14:paraId="14D7061B" w14:textId="77777777">
        <w:trPr>
          <w:trHeight w:val="425"/>
        </w:trPr>
        <w:tc>
          <w:tcPr>
            <w:tcW w:w="5595" w:type="dxa"/>
            <w:tcBorders>
              <w:top w:val="nil"/>
              <w:left w:val="nil"/>
              <w:bottom w:val="nil"/>
              <w:right w:val="nil"/>
            </w:tcBorders>
            <w:shd w:val="clear" w:color="auto" w:fill="auto"/>
            <w:tcMar>
              <w:top w:w="100" w:type="dxa"/>
              <w:left w:w="100" w:type="dxa"/>
              <w:bottom w:w="100" w:type="dxa"/>
              <w:right w:w="100" w:type="dxa"/>
            </w:tcMar>
          </w:tcPr>
          <w:p w14:paraId="31195854"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nil"/>
              <w:right w:val="nil"/>
            </w:tcBorders>
            <w:shd w:val="clear" w:color="auto" w:fill="auto"/>
            <w:tcMar>
              <w:top w:w="100" w:type="dxa"/>
              <w:left w:w="100" w:type="dxa"/>
              <w:bottom w:w="100" w:type="dxa"/>
              <w:right w:w="100" w:type="dxa"/>
            </w:tcMar>
          </w:tcPr>
          <w:p w14:paraId="345E63B6"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shd w:val="clear" w:color="auto" w:fill="auto"/>
            <w:tcMar>
              <w:top w:w="100" w:type="dxa"/>
              <w:left w:w="100" w:type="dxa"/>
              <w:bottom w:w="100" w:type="dxa"/>
              <w:right w:w="100" w:type="dxa"/>
            </w:tcMar>
          </w:tcPr>
          <w:p w14:paraId="242404C0"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F102CC" w:rsidRDefault="00427975">
            <w:pPr>
              <w:spacing w:line="225" w:lineRule="auto"/>
              <w:rPr>
                <w:rFonts w:ascii="Noto Sans" w:eastAsia="Noto Sans" w:hAnsi="Noto Sans" w:cs="Noto Sans"/>
                <w:b/>
                <w:color w:val="434343"/>
                <w:sz w:val="18"/>
                <w:szCs w:val="18"/>
              </w:rPr>
            </w:pPr>
            <w:bookmarkStart w:id="8" w:name="OLE_LINK7"/>
            <w:r>
              <w:rPr>
                <w:rFonts w:ascii="Noto Sans" w:eastAsia="Noto Sans" w:hAnsi="Noto Sans" w:cs="Noto Sans"/>
                <w:b/>
                <w:color w:val="434343"/>
                <w:sz w:val="18"/>
                <w:szCs w:val="18"/>
              </w:rPr>
              <w:t>N/A</w:t>
            </w:r>
            <w:bookmarkEnd w:id="8"/>
          </w:p>
        </w:tc>
      </w:tr>
      <w:tr w:rsidR="00F102CC" w14:paraId="6D87191A" w14:textId="77777777">
        <w:trPr>
          <w:trHeight w:val="650"/>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A9707A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F0CFE7C" w14:textId="0F5E86E7" w:rsidR="00F102CC" w:rsidRPr="003D5AF6" w:rsidRDefault="00487059">
            <w:pPr>
              <w:spacing w:line="225" w:lineRule="auto"/>
              <w:rPr>
                <w:rFonts w:ascii="Noto Sans" w:eastAsia="Noto Sans" w:hAnsi="Noto Sans" w:cs="Noto Sans"/>
                <w:bCs/>
                <w:color w:val="434343"/>
                <w:sz w:val="18"/>
                <w:szCs w:val="18"/>
              </w:rPr>
            </w:pPr>
            <w:r>
              <w:rPr>
                <w:rFonts w:ascii="Noto Sans" w:eastAsia="Noto Sans" w:hAnsi="Noto Sans" w:cs="Noto Sans"/>
                <w:color w:val="434343"/>
                <w:sz w:val="18"/>
                <w:szCs w:val="18"/>
              </w:rPr>
              <w:t>F</w:t>
            </w:r>
            <w:r w:rsidR="00E16F02" w:rsidRPr="00317866">
              <w:rPr>
                <w:rFonts w:ascii="Noto Sans" w:eastAsia="Noto Sans" w:hAnsi="Noto Sans" w:cs="Noto Sans"/>
                <w:color w:val="434343"/>
                <w:sz w:val="18"/>
                <w:szCs w:val="18"/>
              </w:rPr>
              <w:t>igure legend</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08BC811" w14:textId="0E5BEA3F" w:rsidR="00F102CC" w:rsidRPr="003D5AF6" w:rsidRDefault="00F102CC">
            <w:pPr>
              <w:spacing w:line="225" w:lineRule="auto"/>
              <w:rPr>
                <w:rFonts w:ascii="Noto Sans" w:eastAsia="Noto Sans" w:hAnsi="Noto Sans" w:cs="Noto Sans"/>
                <w:bCs/>
                <w:color w:val="434343"/>
                <w:sz w:val="18"/>
                <w:szCs w:val="18"/>
              </w:rPr>
            </w:pPr>
          </w:p>
        </w:tc>
      </w:tr>
      <w:tr w:rsidR="00F102CC"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2DAEDFB" w14:textId="77777777" w:rsidR="00F102CC" w:rsidRDefault="00427975">
            <w:pPr>
              <w:rPr>
                <w:rFonts w:ascii="Noto Sans" w:eastAsia="Noto Sans" w:hAnsi="Noto Sans" w:cs="Noto Sans"/>
                <w:color w:val="434343"/>
                <w:sz w:val="18"/>
                <w:szCs w:val="18"/>
              </w:rPr>
            </w:pPr>
            <w:r w:rsidRPr="00487059">
              <w:rPr>
                <w:rFonts w:ascii="Noto Sans" w:eastAsia="Noto Sans" w:hAnsi="Noto Sans" w:cs="Noto Sans"/>
                <w:color w:val="000000" w:themeColor="text1"/>
                <w:sz w:val="18"/>
                <w:szCs w:val="18"/>
                <w:highlight w:val="white"/>
              </w:rPr>
              <w:t>Define whether data describe technical or biological replicates</w:t>
            </w:r>
            <w:r w:rsidRPr="00487059">
              <w:rPr>
                <w:rFonts w:ascii="Noto Sans" w:eastAsia="Noto Sans" w:hAnsi="Noto Sans" w:cs="Noto Sans"/>
                <w:color w:val="000000" w:themeColor="text1"/>
                <w:sz w:val="18"/>
                <w:szCs w:val="18"/>
              </w:rPr>
              <w:t>.</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3E8B9FB" w14:textId="7725DB3A" w:rsidR="00F102CC" w:rsidRPr="003D5AF6" w:rsidRDefault="00487059">
            <w:pPr>
              <w:spacing w:line="225" w:lineRule="auto"/>
              <w:rPr>
                <w:rFonts w:ascii="Noto Sans" w:eastAsia="Noto Sans" w:hAnsi="Noto Sans" w:cs="Noto Sans"/>
                <w:bCs/>
                <w:color w:val="434343"/>
                <w:sz w:val="18"/>
                <w:szCs w:val="18"/>
              </w:rPr>
            </w:pPr>
            <w:r w:rsidRPr="004A023C">
              <w:rPr>
                <w:rFonts w:ascii="Noto Sans" w:eastAsia="Noto Sans" w:hAnsi="Noto Sans" w:cs="Noto Sans"/>
                <w:bCs/>
                <w:color w:val="434343"/>
                <w:sz w:val="18"/>
                <w:szCs w:val="18"/>
              </w:rPr>
              <w:t>Materials and Methods</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233BF82" w14:textId="7736387E" w:rsidR="00F102CC" w:rsidRPr="003D5AF6" w:rsidRDefault="00F102CC">
            <w:pPr>
              <w:spacing w:line="225" w:lineRule="auto"/>
              <w:rPr>
                <w:rFonts w:ascii="Noto Sans" w:eastAsia="Noto Sans" w:hAnsi="Noto Sans" w:cs="Noto Sans"/>
                <w:bCs/>
                <w:color w:val="434343"/>
                <w:sz w:val="18"/>
                <w:szCs w:val="18"/>
              </w:rPr>
            </w:pPr>
          </w:p>
        </w:tc>
      </w:tr>
      <w:tr w:rsidR="00F102CC" w14:paraId="7376923B" w14:textId="77777777">
        <w:trPr>
          <w:trHeight w:val="425"/>
        </w:trPr>
        <w:tc>
          <w:tcPr>
            <w:tcW w:w="5595" w:type="dxa"/>
            <w:tcBorders>
              <w:top w:val="nil"/>
              <w:left w:val="nil"/>
              <w:bottom w:val="single" w:sz="8" w:space="0" w:color="000000"/>
              <w:right w:val="nil"/>
            </w:tcBorders>
            <w:shd w:val="clear" w:color="auto" w:fill="auto"/>
            <w:tcMar>
              <w:top w:w="100" w:type="dxa"/>
              <w:left w:w="100" w:type="dxa"/>
              <w:bottom w:w="100" w:type="dxa"/>
              <w:right w:w="100" w:type="dxa"/>
            </w:tcMar>
          </w:tcPr>
          <w:p w14:paraId="4C649728" w14:textId="77777777" w:rsidR="00F102CC" w:rsidRPr="003D5AF6" w:rsidRDefault="00F102CC">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shd w:val="clear" w:color="auto" w:fill="auto"/>
            <w:tcMar>
              <w:top w:w="100" w:type="dxa"/>
              <w:left w:w="100" w:type="dxa"/>
              <w:bottom w:w="100" w:type="dxa"/>
              <w:right w:w="100" w:type="dxa"/>
            </w:tcMar>
          </w:tcPr>
          <w:p w14:paraId="4A07BC70"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shd w:val="clear" w:color="auto" w:fill="auto"/>
            <w:tcMar>
              <w:top w:w="100" w:type="dxa"/>
              <w:left w:w="100" w:type="dxa"/>
              <w:bottom w:w="100" w:type="dxa"/>
              <w:right w:w="100" w:type="dxa"/>
            </w:tcMar>
          </w:tcPr>
          <w:p w14:paraId="25D4E58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1214119"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3CB3013" w14:textId="77777777" w:rsidR="00F102CC" w:rsidRDefault="00F102CC">
            <w:pPr>
              <w:spacing w:line="225" w:lineRule="auto"/>
              <w:rPr>
                <w:rFonts w:ascii="Noto Sans" w:eastAsia="Noto Sans" w:hAnsi="Noto Sans" w:cs="Noto Sans"/>
                <w:b/>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5003A7F" w14:textId="7D14E619" w:rsidR="00F102CC" w:rsidRPr="00956DA6" w:rsidRDefault="00956DA6">
            <w:pPr>
              <w:spacing w:line="225" w:lineRule="auto"/>
              <w:rPr>
                <w:rFonts w:ascii="Noto Sans" w:eastAsia="Noto Sans" w:hAnsi="Noto Sans" w:cs="Noto Sans"/>
                <w:bCs/>
                <w:color w:val="434343"/>
                <w:sz w:val="18"/>
                <w:szCs w:val="18"/>
              </w:rPr>
            </w:pPr>
            <w:r w:rsidRPr="00956DA6">
              <w:rPr>
                <w:rFonts w:ascii="Noto Sans" w:eastAsia="Noto Sans" w:hAnsi="Noto Sans" w:cs="Noto Sans"/>
                <w:color w:val="434343"/>
                <w:sz w:val="18"/>
                <w:szCs w:val="18"/>
              </w:rPr>
              <w:t>N/A</w:t>
            </w:r>
          </w:p>
        </w:tc>
      </w:tr>
      <w:tr w:rsidR="00F102CC" w14:paraId="76515406" w14:textId="77777777">
        <w:trPr>
          <w:trHeight w:val="975"/>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B89396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A6BA9B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F5B8D86" w14:textId="25CC58AD" w:rsidR="00F102CC" w:rsidRPr="00956DA6" w:rsidRDefault="00956DA6">
            <w:pPr>
              <w:spacing w:line="225" w:lineRule="auto"/>
              <w:rPr>
                <w:rFonts w:ascii="Noto Sans" w:eastAsia="Noto Sans" w:hAnsi="Noto Sans" w:cs="Noto Sans"/>
                <w:bCs/>
                <w:color w:val="434343"/>
                <w:sz w:val="18"/>
                <w:szCs w:val="18"/>
              </w:rPr>
            </w:pPr>
            <w:r w:rsidRPr="00956DA6">
              <w:rPr>
                <w:rFonts w:ascii="Noto Sans" w:eastAsia="Noto Sans" w:hAnsi="Noto Sans" w:cs="Noto Sans"/>
                <w:color w:val="434343"/>
                <w:sz w:val="18"/>
                <w:szCs w:val="18"/>
              </w:rPr>
              <w:t>N/A</w:t>
            </w:r>
          </w:p>
        </w:tc>
      </w:tr>
      <w:tr w:rsidR="00F102CC"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9115E3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A59584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09D4B66" w14:textId="2B72A79C" w:rsidR="00F102CC" w:rsidRPr="00956DA6" w:rsidRDefault="00956DA6">
            <w:pPr>
              <w:spacing w:line="225" w:lineRule="auto"/>
              <w:rPr>
                <w:rFonts w:ascii="Noto Sans" w:eastAsia="Noto Sans" w:hAnsi="Noto Sans" w:cs="Noto Sans"/>
                <w:bCs/>
                <w:color w:val="434343"/>
                <w:sz w:val="18"/>
                <w:szCs w:val="18"/>
              </w:rPr>
            </w:pPr>
            <w:r w:rsidRPr="00956DA6">
              <w:rPr>
                <w:rFonts w:ascii="Noto Sans" w:eastAsia="Noto Sans" w:hAnsi="Noto Sans" w:cs="Noto Sans"/>
                <w:color w:val="434343"/>
                <w:sz w:val="18"/>
                <w:szCs w:val="18"/>
              </w:rPr>
              <w:t>N/A</w:t>
            </w:r>
          </w:p>
        </w:tc>
      </w:tr>
      <w:tr w:rsidR="00F102CC" w14:paraId="79A7C842" w14:textId="77777777">
        <w:trPr>
          <w:trHeight w:val="425"/>
        </w:trPr>
        <w:tc>
          <w:tcPr>
            <w:tcW w:w="5595" w:type="dxa"/>
            <w:tcBorders>
              <w:top w:val="nil"/>
              <w:left w:val="nil"/>
              <w:bottom w:val="single" w:sz="8" w:space="0" w:color="000000"/>
              <w:right w:val="nil"/>
            </w:tcBorders>
            <w:shd w:val="clear" w:color="auto" w:fill="auto"/>
            <w:tcMar>
              <w:top w:w="100" w:type="dxa"/>
              <w:left w:w="100" w:type="dxa"/>
              <w:bottom w:w="100" w:type="dxa"/>
              <w:right w:w="100" w:type="dxa"/>
            </w:tcMar>
          </w:tcPr>
          <w:p w14:paraId="281D9D35"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shd w:val="clear" w:color="auto" w:fill="auto"/>
            <w:tcMar>
              <w:top w:w="100" w:type="dxa"/>
              <w:left w:w="100" w:type="dxa"/>
              <w:bottom w:w="100" w:type="dxa"/>
              <w:right w:w="100" w:type="dxa"/>
            </w:tcMar>
          </w:tcPr>
          <w:p w14:paraId="1324CA21"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shd w:val="clear" w:color="auto" w:fill="auto"/>
            <w:tcMar>
              <w:top w:w="100" w:type="dxa"/>
              <w:left w:w="100" w:type="dxa"/>
              <w:bottom w:w="100" w:type="dxa"/>
              <w:right w:w="100" w:type="dxa"/>
            </w:tcMar>
          </w:tcPr>
          <w:p w14:paraId="056B1F98"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CFA41C1" w14:textId="77777777">
        <w:trPr>
          <w:trHeight w:val="875"/>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196348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A6AAF8E"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9DDCC7B" w14:textId="6894DF71" w:rsidR="00F102CC" w:rsidRPr="00956DA6" w:rsidRDefault="00956DA6">
            <w:pPr>
              <w:spacing w:line="225" w:lineRule="auto"/>
              <w:rPr>
                <w:rFonts w:ascii="Noto Sans" w:eastAsia="Noto Sans" w:hAnsi="Noto Sans" w:cs="Noto Sans"/>
                <w:bCs/>
                <w:color w:val="434343"/>
                <w:sz w:val="18"/>
                <w:szCs w:val="18"/>
              </w:rPr>
            </w:pPr>
            <w:r w:rsidRPr="00956DA6">
              <w:rPr>
                <w:rFonts w:ascii="Noto Sans" w:eastAsia="Noto Sans" w:hAnsi="Noto Sans" w:cs="Noto Sans"/>
                <w:color w:val="434343"/>
                <w:sz w:val="18"/>
                <w:szCs w:val="18"/>
              </w:rPr>
              <w:t>N/A</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7"/>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A306ED2"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F182D3B" w14:textId="4352A35A" w:rsidR="00F102CC" w:rsidRPr="003D5AF6" w:rsidRDefault="00956DA6">
            <w:pPr>
              <w:spacing w:line="225" w:lineRule="auto"/>
              <w:rPr>
                <w:rFonts w:ascii="Noto Sans" w:eastAsia="Noto Sans" w:hAnsi="Noto Sans" w:cs="Noto Sans"/>
                <w:bCs/>
                <w:color w:val="434343"/>
                <w:sz w:val="18"/>
                <w:szCs w:val="18"/>
              </w:rPr>
            </w:pPr>
            <w:bookmarkStart w:id="9" w:name="OLE_LINK8"/>
            <w:r w:rsidRPr="00956DA6">
              <w:rPr>
                <w:rFonts w:ascii="Noto Sans" w:eastAsia="Noto Sans" w:hAnsi="Noto Sans" w:cs="Noto Sans"/>
                <w:color w:val="434343"/>
                <w:sz w:val="18"/>
                <w:szCs w:val="18"/>
              </w:rPr>
              <w:t>N/A</w:t>
            </w:r>
            <w:bookmarkEnd w:id="9"/>
          </w:p>
        </w:tc>
      </w:tr>
      <w:tr w:rsidR="00F102CC" w14:paraId="3864D7CC" w14:textId="77777777">
        <w:trPr>
          <w:trHeight w:val="425"/>
        </w:trPr>
        <w:tc>
          <w:tcPr>
            <w:tcW w:w="5565" w:type="dxa"/>
            <w:tcBorders>
              <w:top w:val="nil"/>
              <w:left w:val="nil"/>
              <w:bottom w:val="single" w:sz="8" w:space="0" w:color="000000"/>
              <w:right w:val="nil"/>
            </w:tcBorders>
            <w:shd w:val="clear" w:color="auto" w:fill="auto"/>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shd w:val="clear" w:color="auto" w:fill="auto"/>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4E0127B" w14:textId="53AE6ED2" w:rsidR="00F102CC" w:rsidRPr="003D5AF6" w:rsidRDefault="00FF1334">
            <w:pPr>
              <w:spacing w:line="225" w:lineRule="auto"/>
              <w:rPr>
                <w:rFonts w:ascii="Noto Sans" w:eastAsia="Noto Sans" w:hAnsi="Noto Sans" w:cs="Noto Sans"/>
                <w:bCs/>
                <w:color w:val="434343"/>
                <w:sz w:val="18"/>
                <w:szCs w:val="18"/>
              </w:rPr>
            </w:pPr>
            <w:r w:rsidRPr="00317866">
              <w:rPr>
                <w:rFonts w:ascii="Noto Sans" w:eastAsia="Noto Sans" w:hAnsi="Noto Sans" w:cs="Noto Sans"/>
                <w:color w:val="434343"/>
                <w:sz w:val="18"/>
                <w:szCs w:val="18"/>
              </w:rPr>
              <w:t>figure legend</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331D778" w14:textId="0DD16E5B" w:rsidR="00F102CC" w:rsidRPr="003D5AF6" w:rsidRDefault="00F102CC">
            <w:pPr>
              <w:spacing w:line="225" w:lineRule="auto"/>
              <w:rPr>
                <w:rFonts w:ascii="Noto Sans" w:eastAsia="Noto Sans" w:hAnsi="Noto Sans" w:cs="Noto Sans"/>
                <w:bCs/>
                <w:color w:val="434343"/>
                <w:sz w:val="18"/>
                <w:szCs w:val="18"/>
              </w:rPr>
            </w:pPr>
          </w:p>
        </w:tc>
      </w:tr>
      <w:tr w:rsidR="00F102CC" w14:paraId="208D42A1" w14:textId="77777777">
        <w:trPr>
          <w:trHeight w:val="425"/>
        </w:trPr>
        <w:tc>
          <w:tcPr>
            <w:tcW w:w="5565" w:type="dxa"/>
            <w:tcBorders>
              <w:top w:val="nil"/>
              <w:left w:val="nil"/>
              <w:bottom w:val="single" w:sz="8" w:space="0" w:color="000000"/>
              <w:right w:val="nil"/>
            </w:tcBorders>
            <w:shd w:val="clear" w:color="auto" w:fill="auto"/>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shd w:val="clear" w:color="auto" w:fill="auto"/>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1DE488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790A381"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2DD6482" w14:textId="6BBD001A" w:rsidR="00F102CC" w:rsidRPr="003D5AF6" w:rsidRDefault="00FF1334">
            <w:pPr>
              <w:spacing w:line="225" w:lineRule="auto"/>
              <w:rPr>
                <w:rFonts w:ascii="Noto Sans" w:eastAsia="Noto Sans" w:hAnsi="Noto Sans" w:cs="Noto Sans"/>
                <w:bCs/>
                <w:color w:val="434343"/>
                <w:sz w:val="18"/>
                <w:szCs w:val="18"/>
              </w:rPr>
            </w:pPr>
            <w:r w:rsidRPr="00956DA6">
              <w:rPr>
                <w:rFonts w:ascii="Noto Sans" w:eastAsia="Noto Sans" w:hAnsi="Noto Sans" w:cs="Noto Sans"/>
                <w:color w:val="434343"/>
                <w:sz w:val="18"/>
                <w:szCs w:val="18"/>
              </w:rPr>
              <w:t>N/A</w:t>
            </w:r>
          </w:p>
        </w:tc>
      </w:tr>
      <w:tr w:rsidR="00F102CC" w14:paraId="2BD96493" w14:textId="77777777">
        <w:trPr>
          <w:trHeight w:val="875"/>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E172540" w14:textId="7CA0E3A4"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 xml:space="preserve">When newly created datasets are publicly available, provide accession number in repository OR DOI and licensing details </w:t>
            </w:r>
            <w:proofErr w:type="spellStart"/>
            <w:r>
              <w:rPr>
                <w:rFonts w:ascii="Noto Sans" w:eastAsia="Noto Sans" w:hAnsi="Noto Sans" w:cs="Noto Sans"/>
                <w:color w:val="434343"/>
                <w:sz w:val="18"/>
                <w:szCs w:val="18"/>
                <w:highlight w:val="white"/>
              </w:rPr>
              <w:t>where</w:t>
            </w:r>
            <w:proofErr w:type="spellEnd"/>
            <w:r>
              <w:rPr>
                <w:rFonts w:ascii="Noto Sans" w:eastAsia="Noto Sans" w:hAnsi="Noto Sans" w:cs="Noto Sans"/>
                <w:color w:val="434343"/>
                <w:sz w:val="18"/>
                <w:szCs w:val="18"/>
                <w:highlight w:val="white"/>
              </w:rPr>
              <w:t xml:space="preserve"> available.</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8FCD14D"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5F67B00" w14:textId="4CB9D0BE" w:rsidR="00F102CC" w:rsidRPr="003D5AF6" w:rsidRDefault="00FF1334">
            <w:pPr>
              <w:spacing w:line="225" w:lineRule="auto"/>
              <w:rPr>
                <w:rFonts w:ascii="Noto Sans" w:eastAsia="Noto Sans" w:hAnsi="Noto Sans" w:cs="Noto Sans"/>
                <w:bCs/>
                <w:color w:val="434343"/>
                <w:sz w:val="18"/>
                <w:szCs w:val="18"/>
              </w:rPr>
            </w:pPr>
            <w:r w:rsidRPr="00956DA6">
              <w:rPr>
                <w:rFonts w:ascii="Noto Sans" w:eastAsia="Noto Sans" w:hAnsi="Noto Sans" w:cs="Noto Sans"/>
                <w:color w:val="434343"/>
                <w:sz w:val="18"/>
                <w:szCs w:val="18"/>
              </w:rPr>
              <w:t>N/A</w:t>
            </w:r>
          </w:p>
        </w:tc>
      </w:tr>
      <w:tr w:rsidR="00F102CC"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DF4305F" w14:textId="553ACA52"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w:t>
            </w:r>
            <w:r w:rsidR="001B3BCC">
              <w:rPr>
                <w:rFonts w:ascii="Noto Sans" w:eastAsia="Noto Sans" w:hAnsi="Noto Sans" w:cs="Noto Sans"/>
                <w:color w:val="434343"/>
                <w:sz w:val="18"/>
                <w:szCs w:val="18"/>
                <w:highlight w:val="white"/>
              </w:rPr>
              <w:t>,</w:t>
            </w:r>
            <w:r>
              <w:rPr>
                <w:rFonts w:ascii="Noto Sans" w:eastAsia="Noto Sans" w:hAnsi="Noto Sans" w:cs="Noto Sans"/>
                <w:color w:val="434343"/>
                <w:sz w:val="18"/>
                <w:szCs w:val="18"/>
                <w:highlight w:val="white"/>
              </w:rPr>
              <w:t xml:space="preserve"> OR URL, OR citation.</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BF0859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5423DA9" w14:textId="0F89E710" w:rsidR="00F102CC" w:rsidRPr="003D5AF6" w:rsidRDefault="00FF1334">
            <w:pPr>
              <w:spacing w:line="225" w:lineRule="auto"/>
              <w:rPr>
                <w:rFonts w:ascii="Noto Sans" w:eastAsia="Noto Sans" w:hAnsi="Noto Sans" w:cs="Noto Sans"/>
                <w:bCs/>
                <w:color w:val="434343"/>
                <w:sz w:val="18"/>
                <w:szCs w:val="18"/>
              </w:rPr>
            </w:pPr>
            <w:r w:rsidRPr="00956DA6">
              <w:rPr>
                <w:rFonts w:ascii="Noto Sans" w:eastAsia="Noto Sans" w:hAnsi="Noto Sans" w:cs="Noto Sans"/>
                <w:color w:val="434343"/>
                <w:sz w:val="18"/>
                <w:szCs w:val="18"/>
              </w:rPr>
              <w:t>N/A</w:t>
            </w:r>
          </w:p>
        </w:tc>
      </w:tr>
      <w:tr w:rsidR="00F102CC" w14:paraId="196EA570" w14:textId="77777777">
        <w:trPr>
          <w:trHeight w:val="425"/>
        </w:trPr>
        <w:tc>
          <w:tcPr>
            <w:tcW w:w="5565" w:type="dxa"/>
            <w:tcBorders>
              <w:top w:val="nil"/>
              <w:left w:val="nil"/>
              <w:bottom w:val="single" w:sz="8" w:space="0" w:color="000000"/>
              <w:right w:val="nil"/>
            </w:tcBorders>
            <w:shd w:val="clear" w:color="auto" w:fill="auto"/>
            <w:tcMar>
              <w:top w:w="100" w:type="dxa"/>
              <w:left w:w="100" w:type="dxa"/>
              <w:bottom w:w="100" w:type="dxa"/>
              <w:right w:w="100" w:type="dxa"/>
            </w:tcMar>
          </w:tcPr>
          <w:p w14:paraId="6E090954" w14:textId="77777777" w:rsidR="00F102CC" w:rsidRPr="003D5AF6" w:rsidRDefault="00F102CC">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shd w:val="clear" w:color="auto" w:fill="auto"/>
            <w:tcMar>
              <w:top w:w="100" w:type="dxa"/>
              <w:left w:w="100" w:type="dxa"/>
              <w:bottom w:w="100" w:type="dxa"/>
              <w:right w:w="100" w:type="dxa"/>
            </w:tcMar>
          </w:tcPr>
          <w:p w14:paraId="6BB7CA7B"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04DFD157"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438A240" w14:textId="10A90826"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For </w:t>
            </w:r>
            <w:r w:rsidR="005B0259">
              <w:rPr>
                <w:rFonts w:ascii="Noto Sans" w:eastAsia="Noto Sans" w:hAnsi="Noto Sans" w:cs="Noto Sans"/>
                <w:color w:val="434343"/>
                <w:sz w:val="18"/>
                <w:szCs w:val="18"/>
              </w:rPr>
              <w:t xml:space="preserve">any </w:t>
            </w:r>
            <w:r>
              <w:rPr>
                <w:rFonts w:ascii="Noto Sans" w:eastAsia="Noto Sans" w:hAnsi="Noto Sans" w:cs="Noto Sans"/>
                <w:color w:val="434343"/>
                <w:sz w:val="18"/>
                <w:szCs w:val="18"/>
              </w:rPr>
              <w:t>computer code/software/mathematical algorithm</w:t>
            </w:r>
            <w:r w:rsidR="005B0259">
              <w:rPr>
                <w:rFonts w:ascii="Noto Sans" w:eastAsia="Noto Sans" w:hAnsi="Noto Sans" w:cs="Noto Sans"/>
                <w:color w:val="434343"/>
                <w:sz w:val="18"/>
                <w:szCs w:val="18"/>
              </w:rPr>
              <w:t>s</w:t>
            </w:r>
            <w:r>
              <w:rPr>
                <w:rFonts w:ascii="Noto Sans" w:eastAsia="Noto Sans" w:hAnsi="Noto Sans" w:cs="Noto Sans"/>
                <w:color w:val="434343"/>
                <w:sz w:val="18"/>
                <w:szCs w:val="18"/>
              </w:rPr>
              <w:t xml:space="preserve"> essential for replicating the main findings of the study, </w:t>
            </w:r>
            <w:r w:rsidR="005B0259">
              <w:rPr>
                <w:rFonts w:ascii="Noto Sans" w:eastAsia="Noto Sans" w:hAnsi="Noto Sans" w:cs="Noto Sans"/>
                <w:color w:val="434343"/>
                <w:sz w:val="18"/>
                <w:szCs w:val="18"/>
              </w:rPr>
              <w:t xml:space="preserve">whether newly generated or re-used, </w:t>
            </w:r>
            <w:r>
              <w:rPr>
                <w:rFonts w:ascii="Noto Sans" w:eastAsia="Noto Sans" w:hAnsi="Noto Sans" w:cs="Noto Sans"/>
                <w:color w:val="434343"/>
                <w:sz w:val="18"/>
                <w:szCs w:val="18"/>
              </w:rPr>
              <w:t>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BB52AB8"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034BAE5" w14:textId="387202B7" w:rsidR="00F102CC" w:rsidRPr="003D5AF6" w:rsidRDefault="00FF1334">
            <w:pPr>
              <w:spacing w:line="225" w:lineRule="auto"/>
              <w:rPr>
                <w:rFonts w:ascii="Noto Sans" w:eastAsia="Noto Sans" w:hAnsi="Noto Sans" w:cs="Noto Sans"/>
                <w:bCs/>
                <w:color w:val="434343"/>
                <w:sz w:val="18"/>
                <w:szCs w:val="18"/>
              </w:rPr>
            </w:pPr>
            <w:r w:rsidRPr="00956DA6">
              <w:rPr>
                <w:rFonts w:ascii="Noto Sans" w:eastAsia="Noto Sans" w:hAnsi="Noto Sans" w:cs="Noto Sans"/>
                <w:color w:val="434343"/>
                <w:sz w:val="18"/>
                <w:szCs w:val="18"/>
              </w:rPr>
              <w:t>N/A</w:t>
            </w:r>
          </w:p>
        </w:tc>
      </w:tr>
      <w:tr w:rsidR="00F102CC"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A8F5375" w14:textId="22D9E917" w:rsidR="00F102CC" w:rsidRDefault="005B0259">
            <w:pPr>
              <w:rPr>
                <w:rFonts w:ascii="Noto Sans" w:eastAsia="Noto Sans" w:hAnsi="Noto Sans" w:cs="Noto Sans"/>
                <w:color w:val="434343"/>
                <w:sz w:val="18"/>
                <w:szCs w:val="18"/>
              </w:rPr>
            </w:pPr>
            <w:r>
              <w:rPr>
                <w:rFonts w:ascii="Noto Sans" w:eastAsia="Noto Sans" w:hAnsi="Noto Sans" w:cs="Noto Sans"/>
                <w:color w:val="434343"/>
                <w:sz w:val="18"/>
                <w:szCs w:val="18"/>
              </w:rPr>
              <w:t>Where</w:t>
            </w:r>
            <w:r w:rsidR="00427975">
              <w:rPr>
                <w:rFonts w:ascii="Noto Sans" w:eastAsia="Noto Sans" w:hAnsi="Noto Sans" w:cs="Noto Sans"/>
                <w:color w:val="434343"/>
                <w:sz w:val="18"/>
                <w:szCs w:val="18"/>
              </w:rPr>
              <w:t xml:space="preserve"> newly generated code is publicly available, provide accession number in repository, OR DOI OR URL and licensing details </w:t>
            </w:r>
            <w:proofErr w:type="spellStart"/>
            <w:r w:rsidR="00427975">
              <w:rPr>
                <w:rFonts w:ascii="Noto Sans" w:eastAsia="Noto Sans" w:hAnsi="Noto Sans" w:cs="Noto Sans"/>
                <w:color w:val="434343"/>
                <w:sz w:val="18"/>
                <w:szCs w:val="18"/>
              </w:rPr>
              <w:t>where</w:t>
            </w:r>
            <w:proofErr w:type="spellEnd"/>
            <w:r w:rsidR="00427975">
              <w:rPr>
                <w:rFonts w:ascii="Noto Sans" w:eastAsia="Noto Sans" w:hAnsi="Noto Sans" w:cs="Noto Sans"/>
                <w:color w:val="434343"/>
                <w:sz w:val="18"/>
                <w:szCs w:val="18"/>
              </w:rPr>
              <w:t xml:space="preserve"> available. State any restrictions on code availability or accessibility.</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7816E11" w14:textId="77777777" w:rsidR="00F102CC" w:rsidRPr="003D5AF6" w:rsidRDefault="00F102CC">
            <w:pPr>
              <w:spacing w:line="225" w:lineRule="auto"/>
              <w:rPr>
                <w:rFonts w:ascii="Noto Sans" w:eastAsia="Noto Sans" w:hAnsi="Noto Sans" w:cs="Noto Sans"/>
                <w:bCs/>
                <w:color w:val="434343"/>
              </w:rPr>
            </w:pP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B6875B8" w14:textId="08DEFF46" w:rsidR="00F102CC" w:rsidRPr="003D5AF6" w:rsidRDefault="00FF1334">
            <w:pPr>
              <w:spacing w:line="225" w:lineRule="auto"/>
              <w:rPr>
                <w:rFonts w:ascii="Noto Sans" w:eastAsia="Noto Sans" w:hAnsi="Noto Sans" w:cs="Noto Sans"/>
                <w:bCs/>
                <w:color w:val="434343"/>
                <w:sz w:val="18"/>
                <w:szCs w:val="18"/>
              </w:rPr>
            </w:pPr>
            <w:r w:rsidRPr="00956DA6">
              <w:rPr>
                <w:rFonts w:ascii="Noto Sans" w:eastAsia="Noto Sans" w:hAnsi="Noto Sans" w:cs="Noto Sans"/>
                <w:color w:val="434343"/>
                <w:sz w:val="18"/>
                <w:szCs w:val="18"/>
              </w:rPr>
              <w:t>N/A</w:t>
            </w:r>
          </w:p>
        </w:tc>
      </w:tr>
      <w:tr w:rsidR="00F102CC" w14:paraId="7047B99D" w14:textId="77777777">
        <w:trPr>
          <w:trHeight w:val="720"/>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207A083"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9A59D3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18D9987" w14:textId="6DF3DD45" w:rsidR="00F102CC" w:rsidRPr="003D5AF6" w:rsidRDefault="00FF1334">
            <w:pPr>
              <w:spacing w:line="225" w:lineRule="auto"/>
              <w:rPr>
                <w:rFonts w:ascii="Noto Sans" w:eastAsia="Noto Sans" w:hAnsi="Noto Sans" w:cs="Noto Sans"/>
                <w:bCs/>
                <w:color w:val="434343"/>
                <w:sz w:val="18"/>
                <w:szCs w:val="18"/>
              </w:rPr>
            </w:pPr>
            <w:r w:rsidRPr="00956DA6">
              <w:rPr>
                <w:rFonts w:ascii="Noto Sans" w:eastAsia="Noto Sans" w:hAnsi="Noto Sans" w:cs="Noto Sans"/>
                <w:color w:val="434343"/>
                <w:sz w:val="18"/>
                <w:szCs w:val="18"/>
              </w:rPr>
              <w:t>N/A</w:t>
            </w: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10" w:name="_qing2gdaj9k6" w:colFirst="0" w:colLast="0"/>
      <w:bookmarkEnd w:id="10"/>
      <w:r>
        <w:rPr>
          <w:rFonts w:ascii="Noto Sans" w:eastAsia="Noto Sans" w:hAnsi="Noto Sans" w:cs="Noto Sans"/>
          <w:b/>
          <w:color w:val="434343"/>
          <w:sz w:val="24"/>
          <w:szCs w:val="24"/>
        </w:rPr>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8"/>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049881D3" w14:textId="77777777" w:rsidR="00F102CC" w:rsidRPr="003D5AF6" w:rsidRDefault="00F102CC">
            <w:pPr>
              <w:spacing w:line="225" w:lineRule="auto"/>
              <w:rPr>
                <w:rFonts w:ascii="Noto Sans" w:eastAsia="Noto Sans" w:hAnsi="Noto Sans" w:cs="Noto Sans"/>
                <w:bCs/>
                <w:color w:val="434343"/>
                <w:sz w:val="18"/>
                <w:szCs w:val="18"/>
              </w:rPr>
            </w:pPr>
          </w:p>
        </w:tc>
        <w:tc>
          <w:tcPr>
            <w:tcW w:w="85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9B93BA4" w14:textId="3ABF2F31" w:rsidR="00F102CC" w:rsidRPr="003D5AF6" w:rsidRDefault="00FF1334">
            <w:pPr>
              <w:spacing w:line="225" w:lineRule="auto"/>
              <w:rPr>
                <w:rFonts w:ascii="Noto Sans" w:eastAsia="Noto Sans" w:hAnsi="Noto Sans" w:cs="Noto Sans"/>
                <w:bCs/>
                <w:color w:val="434343"/>
                <w:sz w:val="18"/>
                <w:szCs w:val="18"/>
              </w:rPr>
            </w:pPr>
            <w:r>
              <w:rPr>
                <w:rFonts w:ascii="Noto Sans" w:eastAsia="Noto Sans" w:hAnsi="Noto Sans" w:cs="Noto Sans"/>
                <w:color w:val="434343"/>
                <w:sz w:val="18"/>
                <w:szCs w:val="18"/>
              </w:rPr>
              <w:t>N/A</w:t>
            </w:r>
          </w:p>
        </w:tc>
      </w:tr>
    </w:tbl>
    <w:p w14:paraId="504D0CB4" w14:textId="77777777" w:rsidR="00F102CC" w:rsidRDefault="00F102CC">
      <w:pPr>
        <w:spacing w:line="227" w:lineRule="auto"/>
        <w:rPr>
          <w:rFonts w:ascii="Noto Sans" w:eastAsia="Noto Sans" w:hAnsi="Noto Sans" w:cs="Noto Sans"/>
          <w:b/>
          <w:color w:val="434343"/>
          <w:sz w:val="18"/>
          <w:szCs w:val="18"/>
        </w:rPr>
      </w:pPr>
    </w:p>
    <w:p w14:paraId="36ED3EAB" w14:textId="77777777" w:rsidR="00F102CC" w:rsidRDefault="0036667F">
      <w:pPr>
        <w:spacing w:before="80"/>
      </w:pPr>
      <w:bookmarkStart w:id="11" w:name="_cm0qssfkw66b" w:colFirst="0" w:colLast="0"/>
      <w:bookmarkEnd w:id="11"/>
      <w:r>
        <w:rPr>
          <w:noProof/>
        </w:rPr>
        <w:pict w14:anchorId="5E7F9325">
          <v:rect id="_x0000_i1025" alt="" style="width:415.3pt;height:.05pt;mso-width-percent:0;mso-height-percent:0;mso-width-percent:0;mso-height-percent:0" o:hralign="center" o:hrstd="t" o:hr="t" fillcolor="#a0a0a0" stroked="f"/>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4">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 xml:space="preserve">High-throughput sequence data should be uploaded before submission, with a private link for reviewers provided (these are available from both GEO and </w:t>
      </w:r>
      <w:proofErr w:type="spellStart"/>
      <w:r>
        <w:t>ArrayExpress</w:t>
      </w:r>
      <w:proofErr w:type="spellEnd"/>
      <w:r>
        <w:t>)</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Report exact p-values wherever possible alongside the summary statistics and 95% confidence 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5"/>
      <w:footerReference w:type="default" r:id="rId16"/>
      <w:headerReference w:type="first" r:id="rId17"/>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7C4AD" w14:textId="77777777" w:rsidR="0036667F" w:rsidRDefault="0036667F">
      <w:r>
        <w:separator/>
      </w:r>
    </w:p>
  </w:endnote>
  <w:endnote w:type="continuationSeparator" w:id="0">
    <w:p w14:paraId="7A341878" w14:textId="77777777" w:rsidR="0036667F" w:rsidRDefault="00366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Noto Sans">
    <w:altName w:val="Mangal"/>
    <w:panose1 w:val="020B0502040504020204"/>
    <w:charset w:val="00"/>
    <w:family w:val="swiss"/>
    <w:pitch w:val="variable"/>
    <w:sig w:usb0="E00082FF" w:usb1="400078FF" w:usb2="0000002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26353" w14:textId="77777777" w:rsidR="0036667F" w:rsidRDefault="0036667F">
      <w:r>
        <w:separator/>
      </w:r>
    </w:p>
  </w:footnote>
  <w:footnote w:type="continuationSeparator" w:id="0">
    <w:p w14:paraId="192BF576" w14:textId="77777777" w:rsidR="0036667F" w:rsidRDefault="003666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861E9" w14:textId="2B8215BA" w:rsidR="004E2C31" w:rsidRDefault="004E2C31">
    <w:pPr>
      <w:pStyle w:val="a9"/>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15897556">
    <w:abstractNumId w:val="2"/>
  </w:num>
  <w:num w:numId="2" w16cid:durableId="1626039304">
    <w:abstractNumId w:val="0"/>
  </w:num>
  <w:num w:numId="3" w16cid:durableId="135682073">
    <w:abstractNumId w:val="1"/>
  </w:num>
  <w:num w:numId="4" w16cid:durableId="8026259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27A5A"/>
    <w:rsid w:val="000B600B"/>
    <w:rsid w:val="001B3BCC"/>
    <w:rsid w:val="001F5091"/>
    <w:rsid w:val="002209A8"/>
    <w:rsid w:val="002B5628"/>
    <w:rsid w:val="00317866"/>
    <w:rsid w:val="0036667F"/>
    <w:rsid w:val="003D5AF6"/>
    <w:rsid w:val="00400C53"/>
    <w:rsid w:val="00427975"/>
    <w:rsid w:val="004668CC"/>
    <w:rsid w:val="00487059"/>
    <w:rsid w:val="004A023C"/>
    <w:rsid w:val="004E2C31"/>
    <w:rsid w:val="005B0259"/>
    <w:rsid w:val="006F4A21"/>
    <w:rsid w:val="007054B6"/>
    <w:rsid w:val="0078687E"/>
    <w:rsid w:val="00956DA6"/>
    <w:rsid w:val="009C7B26"/>
    <w:rsid w:val="00A11E52"/>
    <w:rsid w:val="00B2483D"/>
    <w:rsid w:val="00B7411C"/>
    <w:rsid w:val="00BD41E9"/>
    <w:rsid w:val="00C84413"/>
    <w:rsid w:val="00CE7A51"/>
    <w:rsid w:val="00DA72CF"/>
    <w:rsid w:val="00E16F02"/>
    <w:rsid w:val="00F102CC"/>
    <w:rsid w:val="00F91042"/>
    <w:rsid w:val="00FF133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a1"/>
    <w:tblPr>
      <w:tblStyleRowBandSize w:val="1"/>
      <w:tblStyleColBandSize w:val="1"/>
      <w:tblCellMar>
        <w:top w:w="100" w:type="dxa"/>
        <w:left w:w="100" w:type="dxa"/>
        <w:bottom w:w="100" w:type="dxa"/>
        <w:right w:w="100" w:type="dxa"/>
      </w:tblCellMar>
    </w:tblPr>
  </w:style>
  <w:style w:type="table" w:customStyle="1" w:styleId="a6">
    <w:basedOn w:val="a1"/>
    <w:tblPr>
      <w:tblStyleRowBandSize w:val="1"/>
      <w:tblStyleColBandSize w:val="1"/>
      <w:tblCellMar>
        <w:top w:w="100" w:type="dxa"/>
        <w:left w:w="100" w:type="dxa"/>
        <w:bottom w:w="100" w:type="dxa"/>
        <w:right w:w="100" w:type="dxa"/>
      </w:tblCellMar>
    </w:tblPr>
  </w:style>
  <w:style w:type="table" w:customStyle="1" w:styleId="a7">
    <w:basedOn w:val="a1"/>
    <w:tblPr>
      <w:tblStyleRowBandSize w:val="1"/>
      <w:tblStyleColBandSize w:val="1"/>
      <w:tblCellMar>
        <w:top w:w="100" w:type="dxa"/>
        <w:left w:w="100" w:type="dxa"/>
        <w:bottom w:w="100" w:type="dxa"/>
        <w:right w:w="100" w:type="dxa"/>
      </w:tblCellMar>
    </w:tblPr>
  </w:style>
  <w:style w:type="table" w:customStyle="1" w:styleId="a8">
    <w:basedOn w:val="a1"/>
    <w:tblPr>
      <w:tblStyleRowBandSize w:val="1"/>
      <w:tblStyleColBandSize w:val="1"/>
      <w:tblCellMar>
        <w:top w:w="100" w:type="dxa"/>
        <w:left w:w="100" w:type="dxa"/>
        <w:bottom w:w="100" w:type="dxa"/>
        <w:right w:w="100" w:type="dxa"/>
      </w:tblCellMar>
    </w:tblPr>
  </w:style>
  <w:style w:type="paragraph" w:styleId="a9">
    <w:name w:val="header"/>
    <w:basedOn w:val="a"/>
    <w:link w:val="aa"/>
    <w:uiPriority w:val="99"/>
    <w:unhideWhenUsed/>
    <w:rsid w:val="004E2C31"/>
    <w:pPr>
      <w:tabs>
        <w:tab w:val="center" w:pos="4513"/>
        <w:tab w:val="right" w:pos="9026"/>
      </w:tabs>
    </w:pPr>
  </w:style>
  <w:style w:type="character" w:customStyle="1" w:styleId="aa">
    <w:name w:val="页眉 字符"/>
    <w:basedOn w:val="a0"/>
    <w:link w:val="a9"/>
    <w:uiPriority w:val="99"/>
    <w:rsid w:val="004E2C31"/>
  </w:style>
  <w:style w:type="paragraph" w:styleId="ab">
    <w:name w:val="footer"/>
    <w:basedOn w:val="a"/>
    <w:link w:val="ac"/>
    <w:uiPriority w:val="99"/>
    <w:unhideWhenUsed/>
    <w:rsid w:val="004E2C31"/>
    <w:pPr>
      <w:tabs>
        <w:tab w:val="center" w:pos="4513"/>
        <w:tab w:val="right" w:pos="9026"/>
      </w:tabs>
    </w:pPr>
  </w:style>
  <w:style w:type="character" w:customStyle="1" w:styleId="ac">
    <w:name w:val="页脚 字符"/>
    <w:basedOn w:val="a0"/>
    <w:link w:val="ab"/>
    <w:uiPriority w:val="99"/>
    <w:rsid w:val="004E2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sf.io/xfpn4/" TargetMode="External"/><Relationship Id="rId12" Type="http://schemas.openxmlformats.org/officeDocument/2006/relationships/hyperlink" Target="https://scicrunch.org/resources"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viewer.elifesciences.org/author-guide/journal-policies"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doi.org/10.1038/d41586-020-01751-5"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plosbiology.org/article/info:doi/10.1371/journal.pbio.1000412" TargetMode="External"/><Relationship Id="rId14" Type="http://schemas.openxmlformats.org/officeDocument/2006/relationships/hyperlink" Target="https://doi.org/10.7554/eLife.48175"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1443</Words>
  <Characters>8229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陈利霞</dc:creator>
  <cp:lastModifiedBy>Microsoft Office User</cp:lastModifiedBy>
  <cp:revision>3</cp:revision>
  <dcterms:created xsi:type="dcterms:W3CDTF">2026-09-04T09:47:00Z</dcterms:created>
  <dcterms:modified xsi:type="dcterms:W3CDTF">2026-09-05T04:52:00Z</dcterms:modified>
</cp:coreProperties>
</file>