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9AD04" w14:textId="3BD8282B" w:rsidR="00560D68" w:rsidRPr="00173256" w:rsidRDefault="00560D68" w:rsidP="00DE7541">
      <w:pPr>
        <w:rPr>
          <w:rFonts w:ascii="Helvetica" w:hAnsi="Helvetica"/>
          <w:b/>
          <w:bCs/>
        </w:rPr>
      </w:pPr>
    </w:p>
    <w:p w14:paraId="14499060" w14:textId="77777777" w:rsidR="00F769EF" w:rsidRPr="00173256" w:rsidRDefault="00F769EF" w:rsidP="00DE7541">
      <w:pPr>
        <w:rPr>
          <w:rFonts w:ascii="Helvetica" w:hAnsi="Helvetica"/>
          <w:b/>
          <w:bCs/>
        </w:rPr>
      </w:pPr>
    </w:p>
    <w:p w14:paraId="1F3968C3" w14:textId="5AABCD65" w:rsidR="00DE7541" w:rsidRPr="00173256" w:rsidRDefault="00E71B6B" w:rsidP="00DE7541">
      <w:pPr>
        <w:rPr>
          <w:rFonts w:ascii="Helvetica" w:hAnsi="Helvetica"/>
          <w:b/>
          <w:bCs/>
        </w:rPr>
      </w:pPr>
      <w:r w:rsidRPr="00173256">
        <w:rPr>
          <w:rFonts w:ascii="Helvetica" w:hAnsi="Helvetica"/>
          <w:b/>
          <w:bCs/>
        </w:rPr>
        <w:t xml:space="preserve">Genotyping </w:t>
      </w:r>
      <w:r w:rsidR="00DE7541" w:rsidRPr="00173256">
        <w:rPr>
          <w:rFonts w:ascii="Helvetica" w:hAnsi="Helvetica"/>
          <w:b/>
          <w:bCs/>
        </w:rPr>
        <w:t>Primers</w:t>
      </w:r>
    </w:p>
    <w:tbl>
      <w:tblPr>
        <w:tblStyle w:val="TableGrid"/>
        <w:tblpPr w:leftFromText="187" w:rightFromText="187" w:bottomFromText="288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35"/>
        <w:gridCol w:w="4230"/>
        <w:gridCol w:w="3685"/>
      </w:tblGrid>
      <w:tr w:rsidR="00E63D69" w:rsidRPr="00173256" w14:paraId="6399C74A" w14:textId="79046E34" w:rsidTr="000041BE">
        <w:tc>
          <w:tcPr>
            <w:tcW w:w="1435" w:type="dxa"/>
            <w:vAlign w:val="center"/>
          </w:tcPr>
          <w:p w14:paraId="0146F127" w14:textId="458F2E83" w:rsidR="00E63D69" w:rsidRPr="00173256" w:rsidRDefault="000041BE" w:rsidP="002012B7">
            <w:pPr>
              <w:spacing w:before="120" w:after="120"/>
              <w:jc w:val="both"/>
              <w:rPr>
                <w:rFonts w:ascii="Helvetica" w:hAnsi="Helvetica" w:cs="Arial"/>
                <w:b/>
                <w:bCs/>
              </w:rPr>
            </w:pPr>
            <w:r w:rsidRPr="00173256">
              <w:rPr>
                <w:rFonts w:ascii="Helvetica" w:hAnsi="Helvetica" w:cs="Arial"/>
                <w:b/>
                <w:bCs/>
              </w:rPr>
              <w:t>Name</w:t>
            </w:r>
          </w:p>
        </w:tc>
        <w:tc>
          <w:tcPr>
            <w:tcW w:w="4230" w:type="dxa"/>
            <w:vAlign w:val="center"/>
          </w:tcPr>
          <w:p w14:paraId="199E290E" w14:textId="28419566" w:rsidR="00E63D69" w:rsidRPr="00173256" w:rsidRDefault="000041BE" w:rsidP="002012B7">
            <w:pPr>
              <w:spacing w:before="120" w:after="120"/>
              <w:jc w:val="both"/>
              <w:rPr>
                <w:rFonts w:ascii="Helvetica" w:hAnsi="Helvetica" w:cs="Arial"/>
                <w:b/>
                <w:bCs/>
              </w:rPr>
            </w:pPr>
            <w:r w:rsidRPr="00173256">
              <w:rPr>
                <w:rFonts w:ascii="Helvetica" w:hAnsi="Helvetica" w:cs="Arial"/>
                <w:b/>
                <w:bCs/>
              </w:rPr>
              <w:t>Sequence</w:t>
            </w:r>
          </w:p>
        </w:tc>
        <w:tc>
          <w:tcPr>
            <w:tcW w:w="3685" w:type="dxa"/>
          </w:tcPr>
          <w:p w14:paraId="3A04B721" w14:textId="0F2CE3C2" w:rsidR="00E63D69" w:rsidRPr="00173256" w:rsidRDefault="000041BE" w:rsidP="002012B7">
            <w:pPr>
              <w:spacing w:before="120" w:after="120"/>
              <w:jc w:val="both"/>
              <w:rPr>
                <w:rFonts w:ascii="Helvetica" w:hAnsi="Helvetica" w:cs="Arial"/>
                <w:b/>
                <w:bCs/>
              </w:rPr>
            </w:pPr>
            <w:r w:rsidRPr="00173256">
              <w:rPr>
                <w:rFonts w:ascii="Helvetica" w:hAnsi="Helvetica" w:cs="Arial"/>
                <w:b/>
                <w:bCs/>
              </w:rPr>
              <w:t>Description</w:t>
            </w:r>
          </w:p>
        </w:tc>
      </w:tr>
      <w:tr w:rsidR="00E63D69" w:rsidRPr="00173256" w14:paraId="3C227C8A" w14:textId="77777777" w:rsidTr="000041BE">
        <w:tc>
          <w:tcPr>
            <w:tcW w:w="1435" w:type="dxa"/>
            <w:vAlign w:val="center"/>
          </w:tcPr>
          <w:p w14:paraId="1A37B8B8" w14:textId="1D9FB072" w:rsidR="00E63D69" w:rsidRPr="00173256" w:rsidRDefault="00E63D69" w:rsidP="002012B7">
            <w:pPr>
              <w:spacing w:before="120" w:after="120"/>
              <w:jc w:val="both"/>
              <w:rPr>
                <w:rFonts w:ascii="Helvetica" w:hAnsi="Helvetica" w:cs="Arial"/>
              </w:rPr>
            </w:pPr>
            <w:r w:rsidRPr="00173256">
              <w:rPr>
                <w:rFonts w:ascii="Helvetica" w:hAnsi="Helvetica" w:cs="Arial"/>
              </w:rPr>
              <w:t>BC-lox2-F</w:t>
            </w:r>
          </w:p>
        </w:tc>
        <w:tc>
          <w:tcPr>
            <w:tcW w:w="4230" w:type="dxa"/>
            <w:vAlign w:val="center"/>
          </w:tcPr>
          <w:p w14:paraId="66B61C12" w14:textId="162E5AF8" w:rsidR="00E63D69" w:rsidRPr="00173256" w:rsidRDefault="00E63D69" w:rsidP="002012B7">
            <w:pPr>
              <w:spacing w:before="120" w:after="120"/>
              <w:jc w:val="both"/>
              <w:rPr>
                <w:rFonts w:ascii="Helvetica" w:hAnsi="Helvetica" w:cs="Arial"/>
              </w:rPr>
            </w:pPr>
            <w:r w:rsidRPr="00173256">
              <w:rPr>
                <w:rFonts w:ascii="Helvetica" w:hAnsi="Helvetica" w:cs="Arial"/>
              </w:rPr>
              <w:t>5'-GGACATGAGATCGCCAACCA-3'</w:t>
            </w:r>
          </w:p>
        </w:tc>
        <w:tc>
          <w:tcPr>
            <w:tcW w:w="3685" w:type="dxa"/>
          </w:tcPr>
          <w:p w14:paraId="735FC556" w14:textId="3306465F" w:rsidR="00E63D69" w:rsidRPr="00173256" w:rsidRDefault="00100ED3" w:rsidP="008E2250">
            <w:pPr>
              <w:spacing w:before="120" w:after="120"/>
              <w:rPr>
                <w:rFonts w:ascii="Helvetica" w:hAnsi="Helvetica" w:cs="Arial"/>
              </w:rPr>
            </w:pPr>
            <w:r>
              <w:rPr>
                <w:rFonts w:ascii="Helvetica" w:hAnsi="Helvetica" w:cs="Arial"/>
                <w:i/>
                <w:iCs/>
              </w:rPr>
              <w:t>Mir</w:t>
            </w:r>
            <w:r w:rsidR="008E2250" w:rsidRPr="00173256">
              <w:rPr>
                <w:rFonts w:ascii="Helvetica" w:hAnsi="Helvetica" w:cs="Arial"/>
                <w:i/>
                <w:iCs/>
              </w:rPr>
              <w:t>let7bc2</w:t>
            </w:r>
            <w:r w:rsidR="008E2250" w:rsidRPr="00173256">
              <w:rPr>
                <w:rFonts w:ascii="Helvetica" w:hAnsi="Helvetica" w:cs="Arial"/>
              </w:rPr>
              <w:t xml:space="preserve">-cluster </w:t>
            </w:r>
            <w:proofErr w:type="spellStart"/>
            <w:r w:rsidR="008E2250" w:rsidRPr="00173256">
              <w:rPr>
                <w:rFonts w:ascii="Helvetica" w:hAnsi="Helvetica" w:cs="Arial"/>
              </w:rPr>
              <w:t>floxed</w:t>
            </w:r>
            <w:proofErr w:type="spellEnd"/>
            <w:r w:rsidR="008E2250" w:rsidRPr="00173256">
              <w:rPr>
                <w:rFonts w:ascii="Helvetica" w:hAnsi="Helvetica" w:cs="Arial"/>
              </w:rPr>
              <w:t xml:space="preserve"> allele Forward primer for genotyping</w:t>
            </w:r>
          </w:p>
        </w:tc>
      </w:tr>
      <w:tr w:rsidR="008E2250" w:rsidRPr="00173256" w14:paraId="50401C7F" w14:textId="1BCEE9E3" w:rsidTr="000041BE">
        <w:tc>
          <w:tcPr>
            <w:tcW w:w="1435" w:type="dxa"/>
            <w:vAlign w:val="center"/>
          </w:tcPr>
          <w:p w14:paraId="1D7F58FC" w14:textId="77777777" w:rsidR="008E2250" w:rsidRPr="00173256" w:rsidRDefault="008E2250" w:rsidP="008E2250">
            <w:pPr>
              <w:spacing w:before="120" w:after="120"/>
              <w:jc w:val="both"/>
              <w:rPr>
                <w:rFonts w:ascii="Helvetica" w:hAnsi="Helvetica" w:cs="Arial"/>
              </w:rPr>
            </w:pPr>
            <w:r w:rsidRPr="00173256">
              <w:rPr>
                <w:rFonts w:ascii="Helvetica" w:hAnsi="Helvetica" w:cs="Arial"/>
              </w:rPr>
              <w:t>BC-lox2-R</w:t>
            </w:r>
          </w:p>
        </w:tc>
        <w:tc>
          <w:tcPr>
            <w:tcW w:w="4230" w:type="dxa"/>
            <w:vAlign w:val="center"/>
          </w:tcPr>
          <w:p w14:paraId="39857757" w14:textId="77777777" w:rsidR="008E2250" w:rsidRPr="00173256" w:rsidRDefault="008E2250" w:rsidP="008E2250">
            <w:pPr>
              <w:spacing w:before="120" w:after="120"/>
              <w:jc w:val="both"/>
              <w:rPr>
                <w:rFonts w:ascii="Helvetica" w:hAnsi="Helvetica" w:cs="Arial"/>
              </w:rPr>
            </w:pPr>
            <w:r w:rsidRPr="00173256">
              <w:rPr>
                <w:rFonts w:ascii="Helvetica" w:hAnsi="Helvetica" w:cs="Arial"/>
              </w:rPr>
              <w:t>5'-TGGAAGCCAGTACTGTGCTC-3'</w:t>
            </w:r>
          </w:p>
        </w:tc>
        <w:tc>
          <w:tcPr>
            <w:tcW w:w="3685" w:type="dxa"/>
          </w:tcPr>
          <w:p w14:paraId="6BEF579E" w14:textId="11F449CE" w:rsidR="008E2250" w:rsidRPr="00173256" w:rsidRDefault="00100ED3" w:rsidP="008E2250">
            <w:pPr>
              <w:spacing w:before="120" w:after="120"/>
              <w:rPr>
                <w:rFonts w:ascii="Helvetica" w:hAnsi="Helvetica" w:cs="Arial"/>
              </w:rPr>
            </w:pPr>
            <w:r>
              <w:rPr>
                <w:rFonts w:ascii="Helvetica" w:hAnsi="Helvetica" w:cs="Arial"/>
                <w:i/>
                <w:iCs/>
              </w:rPr>
              <w:t>Mir</w:t>
            </w:r>
            <w:r w:rsidR="008E2250" w:rsidRPr="00173256">
              <w:rPr>
                <w:rFonts w:ascii="Helvetica" w:hAnsi="Helvetica" w:cs="Arial"/>
                <w:i/>
                <w:iCs/>
              </w:rPr>
              <w:t>let7bc2</w:t>
            </w:r>
            <w:r w:rsidR="008E2250" w:rsidRPr="00173256">
              <w:rPr>
                <w:rFonts w:ascii="Helvetica" w:hAnsi="Helvetica" w:cs="Arial"/>
              </w:rPr>
              <w:t xml:space="preserve">-cluster </w:t>
            </w:r>
            <w:proofErr w:type="spellStart"/>
            <w:r w:rsidR="008E2250" w:rsidRPr="00173256">
              <w:rPr>
                <w:rFonts w:ascii="Helvetica" w:hAnsi="Helvetica" w:cs="Arial"/>
              </w:rPr>
              <w:t>floxed</w:t>
            </w:r>
            <w:proofErr w:type="spellEnd"/>
            <w:r w:rsidR="008E2250" w:rsidRPr="00173256">
              <w:rPr>
                <w:rFonts w:ascii="Helvetica" w:hAnsi="Helvetica" w:cs="Arial"/>
              </w:rPr>
              <w:t xml:space="preserve"> allele Reverse primer for genotyping</w:t>
            </w:r>
          </w:p>
        </w:tc>
      </w:tr>
      <w:tr w:rsidR="008E2250" w:rsidRPr="00173256" w14:paraId="196CBE8F" w14:textId="6EF1F5C7" w:rsidTr="000041BE">
        <w:tc>
          <w:tcPr>
            <w:tcW w:w="1435" w:type="dxa"/>
            <w:vAlign w:val="center"/>
          </w:tcPr>
          <w:p w14:paraId="46921073" w14:textId="77777777" w:rsidR="008E2250" w:rsidRPr="00173256" w:rsidRDefault="008E2250" w:rsidP="008E2250">
            <w:pPr>
              <w:spacing w:before="120" w:after="120"/>
              <w:jc w:val="both"/>
              <w:rPr>
                <w:rFonts w:ascii="Helvetica" w:hAnsi="Helvetica" w:cs="Arial"/>
              </w:rPr>
            </w:pPr>
            <w:r w:rsidRPr="00173256">
              <w:rPr>
                <w:rFonts w:ascii="Helvetica" w:hAnsi="Helvetica" w:cs="Arial"/>
              </w:rPr>
              <w:t>AFD-lox2-F</w:t>
            </w:r>
          </w:p>
        </w:tc>
        <w:tc>
          <w:tcPr>
            <w:tcW w:w="4230" w:type="dxa"/>
            <w:vAlign w:val="center"/>
          </w:tcPr>
          <w:p w14:paraId="6C8DDD39" w14:textId="77777777" w:rsidR="008E2250" w:rsidRPr="00173256" w:rsidRDefault="008E2250" w:rsidP="008E2250">
            <w:pPr>
              <w:spacing w:before="120" w:after="120"/>
              <w:jc w:val="both"/>
              <w:rPr>
                <w:rFonts w:ascii="Helvetica" w:hAnsi="Helvetica" w:cs="Arial"/>
              </w:rPr>
            </w:pPr>
            <w:r w:rsidRPr="00173256">
              <w:rPr>
                <w:rFonts w:ascii="Helvetica" w:hAnsi="Helvetica" w:cs="Arial"/>
              </w:rPr>
              <w:t>5’-GTTTTCTGAGGTGTGGGAGGTA-3’</w:t>
            </w:r>
          </w:p>
        </w:tc>
        <w:tc>
          <w:tcPr>
            <w:tcW w:w="3685" w:type="dxa"/>
          </w:tcPr>
          <w:p w14:paraId="536ED525" w14:textId="6749B9DB" w:rsidR="008E2250" w:rsidRPr="00173256" w:rsidRDefault="00100ED3" w:rsidP="008E2250">
            <w:pPr>
              <w:spacing w:before="120" w:after="120"/>
              <w:rPr>
                <w:rFonts w:ascii="Helvetica" w:hAnsi="Helvetica" w:cs="Arial"/>
              </w:rPr>
            </w:pPr>
            <w:r>
              <w:rPr>
                <w:rFonts w:ascii="Helvetica" w:hAnsi="Helvetica" w:cs="Arial"/>
                <w:i/>
                <w:iCs/>
              </w:rPr>
              <w:t>Mir</w:t>
            </w:r>
            <w:r w:rsidR="008E2250" w:rsidRPr="00173256">
              <w:rPr>
                <w:rFonts w:ascii="Helvetica" w:hAnsi="Helvetica" w:cs="Arial"/>
                <w:i/>
                <w:iCs/>
              </w:rPr>
              <w:t>let7afd</w:t>
            </w:r>
            <w:r w:rsidR="008E2250" w:rsidRPr="00173256">
              <w:rPr>
                <w:rFonts w:ascii="Helvetica" w:hAnsi="Helvetica" w:cs="Arial"/>
              </w:rPr>
              <w:t xml:space="preserve">-cluster </w:t>
            </w:r>
            <w:proofErr w:type="spellStart"/>
            <w:r w:rsidR="008E2250" w:rsidRPr="00173256">
              <w:rPr>
                <w:rFonts w:ascii="Helvetica" w:hAnsi="Helvetica" w:cs="Arial"/>
              </w:rPr>
              <w:t>floxed</w:t>
            </w:r>
            <w:proofErr w:type="spellEnd"/>
            <w:r w:rsidR="008E2250" w:rsidRPr="00173256">
              <w:rPr>
                <w:rFonts w:ascii="Helvetica" w:hAnsi="Helvetica" w:cs="Arial"/>
              </w:rPr>
              <w:t xml:space="preserve"> allele Forward primer for genotyping</w:t>
            </w:r>
          </w:p>
        </w:tc>
      </w:tr>
      <w:tr w:rsidR="008E2250" w:rsidRPr="00173256" w14:paraId="207DF14C" w14:textId="0914E370" w:rsidTr="000041BE">
        <w:tc>
          <w:tcPr>
            <w:tcW w:w="1435" w:type="dxa"/>
            <w:vAlign w:val="center"/>
          </w:tcPr>
          <w:p w14:paraId="7BD72852" w14:textId="77777777" w:rsidR="008E2250" w:rsidRPr="00173256" w:rsidRDefault="008E2250" w:rsidP="008E2250">
            <w:pPr>
              <w:spacing w:before="120" w:after="120"/>
              <w:jc w:val="both"/>
              <w:rPr>
                <w:rFonts w:ascii="Helvetica" w:hAnsi="Helvetica" w:cs="Arial"/>
              </w:rPr>
            </w:pPr>
            <w:r w:rsidRPr="00173256">
              <w:rPr>
                <w:rFonts w:ascii="Helvetica" w:hAnsi="Helvetica" w:cs="Arial"/>
              </w:rPr>
              <w:t>AFD-lox2-R</w:t>
            </w:r>
          </w:p>
        </w:tc>
        <w:tc>
          <w:tcPr>
            <w:tcW w:w="4230" w:type="dxa"/>
            <w:vAlign w:val="center"/>
          </w:tcPr>
          <w:p w14:paraId="0832D0B9" w14:textId="77777777" w:rsidR="008E2250" w:rsidRPr="00173256" w:rsidRDefault="008E2250" w:rsidP="008E2250">
            <w:pPr>
              <w:spacing w:before="120" w:after="120"/>
              <w:jc w:val="both"/>
              <w:rPr>
                <w:rFonts w:ascii="Helvetica" w:hAnsi="Helvetica" w:cs="Arial"/>
              </w:rPr>
            </w:pPr>
            <w:r w:rsidRPr="00173256">
              <w:rPr>
                <w:rFonts w:ascii="Helvetica" w:hAnsi="Helvetica" w:cs="Arial"/>
              </w:rPr>
              <w:t>5’-AGTGGGATAGAAGGATCTCAGG-3’</w:t>
            </w:r>
          </w:p>
        </w:tc>
        <w:tc>
          <w:tcPr>
            <w:tcW w:w="3685" w:type="dxa"/>
          </w:tcPr>
          <w:p w14:paraId="0165E4C8" w14:textId="0727796E" w:rsidR="008E2250" w:rsidRPr="00173256" w:rsidRDefault="00100ED3" w:rsidP="008E2250">
            <w:pPr>
              <w:spacing w:before="120" w:after="120"/>
              <w:rPr>
                <w:rFonts w:ascii="Helvetica" w:hAnsi="Helvetica" w:cs="Arial"/>
              </w:rPr>
            </w:pPr>
            <w:r>
              <w:rPr>
                <w:rFonts w:ascii="Helvetica" w:hAnsi="Helvetica" w:cs="Arial"/>
                <w:i/>
                <w:iCs/>
              </w:rPr>
              <w:t>Mir</w:t>
            </w:r>
            <w:r w:rsidR="008E2250" w:rsidRPr="00173256">
              <w:rPr>
                <w:rFonts w:ascii="Helvetica" w:hAnsi="Helvetica" w:cs="Arial"/>
                <w:i/>
                <w:iCs/>
              </w:rPr>
              <w:t>let7afd</w:t>
            </w:r>
            <w:r w:rsidR="008E2250" w:rsidRPr="00173256">
              <w:rPr>
                <w:rFonts w:ascii="Helvetica" w:hAnsi="Helvetica" w:cs="Arial"/>
              </w:rPr>
              <w:t>-cluster floxed allele Reverse primer for genotyping</w:t>
            </w:r>
          </w:p>
        </w:tc>
      </w:tr>
    </w:tbl>
    <w:p w14:paraId="22E333CC" w14:textId="77777777" w:rsidR="00DE7541" w:rsidRPr="00173256" w:rsidRDefault="00DE7541" w:rsidP="00DE7541">
      <w:pPr>
        <w:rPr>
          <w:rFonts w:ascii="Helvetica" w:hAnsi="Helvetica"/>
        </w:rPr>
      </w:pPr>
    </w:p>
    <w:p w14:paraId="73BBBE74" w14:textId="22C19BFD" w:rsidR="00DE7541" w:rsidRPr="00173256" w:rsidRDefault="00560D68" w:rsidP="00DE7541">
      <w:pPr>
        <w:rPr>
          <w:rFonts w:ascii="Helvetica" w:hAnsi="Helvetica"/>
          <w:b/>
          <w:bCs/>
        </w:rPr>
      </w:pPr>
      <w:proofErr w:type="spellStart"/>
      <w:r w:rsidRPr="00173256">
        <w:rPr>
          <w:rFonts w:ascii="Helvetica" w:hAnsi="Helvetica"/>
          <w:b/>
          <w:bCs/>
        </w:rPr>
        <w:t>Dharmacon</w:t>
      </w:r>
      <w:proofErr w:type="spellEnd"/>
      <w:r w:rsidRPr="00173256">
        <w:rPr>
          <w:rFonts w:ascii="Helvetica" w:hAnsi="Helvetica"/>
          <w:b/>
          <w:bCs/>
        </w:rPr>
        <w:t xml:space="preserve"> </w:t>
      </w:r>
      <w:r w:rsidR="00021F4E" w:rsidRPr="00173256">
        <w:rPr>
          <w:rFonts w:ascii="Helvetica" w:hAnsi="Helvetica"/>
          <w:b/>
          <w:bCs/>
        </w:rPr>
        <w:t>Duplexes</w:t>
      </w:r>
    </w:p>
    <w:tbl>
      <w:tblPr>
        <w:tblStyle w:val="TableGrid"/>
        <w:tblpPr w:leftFromText="187" w:rightFromText="187" w:bottomFromText="288" w:vertAnchor="text" w:tblpY="1"/>
        <w:tblOverlap w:val="never"/>
        <w:tblW w:w="9355" w:type="dxa"/>
        <w:tblLook w:val="04A0" w:firstRow="1" w:lastRow="0" w:firstColumn="1" w:lastColumn="0" w:noHBand="0" w:noVBand="1"/>
      </w:tblPr>
      <w:tblGrid>
        <w:gridCol w:w="2605"/>
        <w:gridCol w:w="6750"/>
      </w:tblGrid>
      <w:tr w:rsidR="00DE7541" w:rsidRPr="00173256" w14:paraId="50123EA9" w14:textId="77777777" w:rsidTr="003D0014">
        <w:tc>
          <w:tcPr>
            <w:tcW w:w="2605" w:type="dxa"/>
            <w:vAlign w:val="center"/>
          </w:tcPr>
          <w:p w14:paraId="3DCD9717" w14:textId="073BDF71" w:rsidR="00DE7541" w:rsidRPr="00173256" w:rsidRDefault="009A0F63" w:rsidP="002012B7">
            <w:pPr>
              <w:spacing w:before="120" w:after="120"/>
              <w:jc w:val="both"/>
              <w:rPr>
                <w:rFonts w:ascii="Helvetica" w:hAnsi="Helvetica" w:cs="Arial"/>
                <w:b/>
                <w:bCs/>
              </w:rPr>
            </w:pPr>
            <w:r w:rsidRPr="00173256">
              <w:rPr>
                <w:rFonts w:ascii="Helvetica" w:hAnsi="Helvetica" w:cs="Arial"/>
                <w:b/>
                <w:bCs/>
              </w:rPr>
              <w:t>Name</w:t>
            </w:r>
          </w:p>
        </w:tc>
        <w:tc>
          <w:tcPr>
            <w:tcW w:w="6750" w:type="dxa"/>
            <w:vAlign w:val="center"/>
          </w:tcPr>
          <w:p w14:paraId="132A1271" w14:textId="3416C26A" w:rsidR="00DE7541" w:rsidRPr="00173256" w:rsidRDefault="009A0F63" w:rsidP="00E07433">
            <w:pPr>
              <w:spacing w:before="120" w:after="120"/>
              <w:jc w:val="both"/>
              <w:rPr>
                <w:rFonts w:ascii="Helvetica" w:hAnsi="Helvetica" w:cs="Arial"/>
                <w:b/>
                <w:bCs/>
              </w:rPr>
            </w:pPr>
            <w:r w:rsidRPr="00173256">
              <w:rPr>
                <w:rFonts w:ascii="Helvetica" w:hAnsi="Helvetica" w:cs="Arial"/>
                <w:b/>
                <w:bCs/>
              </w:rPr>
              <w:t>Sequence</w:t>
            </w:r>
          </w:p>
        </w:tc>
      </w:tr>
      <w:tr w:rsidR="009A0F63" w:rsidRPr="00173256" w14:paraId="49DF03F4" w14:textId="77777777" w:rsidTr="003D0014">
        <w:tc>
          <w:tcPr>
            <w:tcW w:w="2605" w:type="dxa"/>
            <w:vAlign w:val="center"/>
          </w:tcPr>
          <w:p w14:paraId="50787745" w14:textId="608BE9A3" w:rsidR="009A0F63" w:rsidRPr="00173256" w:rsidRDefault="009A0F63" w:rsidP="002012B7">
            <w:pPr>
              <w:spacing w:before="120" w:after="120"/>
              <w:jc w:val="both"/>
              <w:rPr>
                <w:rFonts w:ascii="Helvetica" w:hAnsi="Helvetica" w:cs="Arial"/>
                <w:i/>
                <w:iCs/>
              </w:rPr>
            </w:pPr>
            <w:r w:rsidRPr="00173256">
              <w:rPr>
                <w:rFonts w:ascii="Helvetica" w:hAnsi="Helvetica" w:cs="Arial"/>
                <w:i/>
                <w:iCs/>
              </w:rPr>
              <w:t>hsa-let-7b-5p</w:t>
            </w:r>
          </w:p>
        </w:tc>
        <w:tc>
          <w:tcPr>
            <w:tcW w:w="6750" w:type="dxa"/>
            <w:vAlign w:val="center"/>
          </w:tcPr>
          <w:p w14:paraId="38846337" w14:textId="60381DE2" w:rsidR="009A0F63" w:rsidRPr="00173256" w:rsidRDefault="009A0F63" w:rsidP="00E07433">
            <w:pPr>
              <w:spacing w:before="120" w:after="120"/>
              <w:jc w:val="both"/>
              <w:rPr>
                <w:rFonts w:ascii="Helvetica" w:hAnsi="Helvetica" w:cs="Arial"/>
              </w:rPr>
            </w:pPr>
            <w:r w:rsidRPr="00173256">
              <w:rPr>
                <w:rFonts w:ascii="Helvetica" w:hAnsi="Helvetica" w:cs="Arial"/>
              </w:rPr>
              <w:t>5'-</w:t>
            </w:r>
            <w:r w:rsidRPr="00173256">
              <w:rPr>
                <w:rFonts w:ascii="Helvetica" w:hAnsi="Helvetica" w:cs="Arial"/>
                <w:color w:val="212529"/>
              </w:rPr>
              <w:t>UGAGGUAGUAGGUUGUGUGGUU</w:t>
            </w:r>
            <w:r w:rsidRPr="00173256">
              <w:rPr>
                <w:rFonts w:ascii="Helvetica" w:hAnsi="Helvetica" w:cs="Arial"/>
              </w:rPr>
              <w:t>-3'</w:t>
            </w:r>
          </w:p>
        </w:tc>
      </w:tr>
      <w:tr w:rsidR="00DE7541" w:rsidRPr="00173256" w14:paraId="3EBA634F" w14:textId="77777777" w:rsidTr="003D0014">
        <w:tc>
          <w:tcPr>
            <w:tcW w:w="2605" w:type="dxa"/>
            <w:vAlign w:val="center"/>
          </w:tcPr>
          <w:p w14:paraId="66FAA96A" w14:textId="66C0CD1A" w:rsidR="00DE7541" w:rsidRPr="00173256" w:rsidRDefault="004F02C4" w:rsidP="003D0014">
            <w:pPr>
              <w:spacing w:before="120" w:after="120"/>
              <w:rPr>
                <w:rFonts w:ascii="Helvetica" w:hAnsi="Helvetica" w:cs="Arial"/>
              </w:rPr>
            </w:pPr>
            <w:r w:rsidRPr="00173256">
              <w:rPr>
                <w:rFonts w:ascii="Helvetica" w:hAnsi="Helvetica" w:cs="Arial"/>
              </w:rPr>
              <w:t xml:space="preserve">Control </w:t>
            </w:r>
            <w:r w:rsidR="003D0014" w:rsidRPr="00173256">
              <w:rPr>
                <w:rFonts w:ascii="Helvetica" w:hAnsi="Helvetica" w:cs="Arial"/>
              </w:rPr>
              <w:t>(</w:t>
            </w:r>
            <w:r w:rsidR="003D0014" w:rsidRPr="00173256">
              <w:rPr>
                <w:rFonts w:ascii="Helvetica" w:hAnsi="Helvetica" w:cs="Arial"/>
                <w:i/>
                <w:iCs/>
              </w:rPr>
              <w:t>cel-miR-67-3p</w:t>
            </w:r>
            <w:r w:rsidR="003D0014" w:rsidRPr="00173256">
              <w:rPr>
                <w:rFonts w:ascii="Helvetica" w:hAnsi="Helvetica" w:cs="Arial"/>
              </w:rPr>
              <w:t>)</w:t>
            </w:r>
          </w:p>
        </w:tc>
        <w:tc>
          <w:tcPr>
            <w:tcW w:w="6750" w:type="dxa"/>
            <w:vAlign w:val="center"/>
          </w:tcPr>
          <w:p w14:paraId="39424769" w14:textId="5CC139B9" w:rsidR="00DE7541" w:rsidRPr="00173256" w:rsidRDefault="00DE7541" w:rsidP="002012B7">
            <w:pPr>
              <w:spacing w:before="120" w:after="120"/>
              <w:jc w:val="both"/>
              <w:rPr>
                <w:rFonts w:ascii="Helvetica" w:hAnsi="Helvetica" w:cs="Arial"/>
              </w:rPr>
            </w:pPr>
            <w:r w:rsidRPr="00173256">
              <w:rPr>
                <w:rFonts w:ascii="Helvetica" w:hAnsi="Helvetica" w:cs="Arial"/>
              </w:rPr>
              <w:t>5'-</w:t>
            </w:r>
            <w:r w:rsidR="00DE10A7" w:rsidRPr="00173256">
              <w:rPr>
                <w:rFonts w:ascii="Helvetica" w:hAnsi="Helvetica" w:cs="Arial"/>
              </w:rPr>
              <w:t>UCACAACCUCCUAGAAAGAGUAGA</w:t>
            </w:r>
            <w:r w:rsidRPr="00173256">
              <w:rPr>
                <w:rFonts w:ascii="Helvetica" w:hAnsi="Helvetica" w:cs="Arial"/>
              </w:rPr>
              <w:t>-3'</w:t>
            </w:r>
          </w:p>
        </w:tc>
      </w:tr>
    </w:tbl>
    <w:p w14:paraId="278F416C" w14:textId="77777777" w:rsidR="00DE7541" w:rsidRPr="00DE7541" w:rsidRDefault="00DE7541" w:rsidP="00DE7541"/>
    <w:sectPr w:rsidR="00DE7541" w:rsidRPr="00DE75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6BBA1" w14:textId="77777777" w:rsidR="00745F7D" w:rsidRDefault="00745F7D" w:rsidP="00DE7541">
      <w:pPr>
        <w:spacing w:after="0" w:line="240" w:lineRule="auto"/>
      </w:pPr>
      <w:r>
        <w:separator/>
      </w:r>
    </w:p>
  </w:endnote>
  <w:endnote w:type="continuationSeparator" w:id="0">
    <w:p w14:paraId="611EF776" w14:textId="77777777" w:rsidR="00745F7D" w:rsidRDefault="00745F7D" w:rsidP="00DE7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93089" w14:textId="77777777" w:rsidR="00745F7D" w:rsidRDefault="00745F7D" w:rsidP="00DE7541">
      <w:pPr>
        <w:spacing w:after="0" w:line="240" w:lineRule="auto"/>
      </w:pPr>
      <w:r>
        <w:separator/>
      </w:r>
    </w:p>
  </w:footnote>
  <w:footnote w:type="continuationSeparator" w:id="0">
    <w:p w14:paraId="02D86AEF" w14:textId="77777777" w:rsidR="00745F7D" w:rsidRDefault="00745F7D" w:rsidP="00DE75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325"/>
    <w:rsid w:val="000041BE"/>
    <w:rsid w:val="00021F4E"/>
    <w:rsid w:val="00100ED3"/>
    <w:rsid w:val="0017133D"/>
    <w:rsid w:val="00173256"/>
    <w:rsid w:val="001A0E36"/>
    <w:rsid w:val="002642E1"/>
    <w:rsid w:val="00285578"/>
    <w:rsid w:val="0039501C"/>
    <w:rsid w:val="003B4357"/>
    <w:rsid w:val="003D0014"/>
    <w:rsid w:val="00401B12"/>
    <w:rsid w:val="004C49AE"/>
    <w:rsid w:val="004F02C4"/>
    <w:rsid w:val="005267E5"/>
    <w:rsid w:val="00560D68"/>
    <w:rsid w:val="00566331"/>
    <w:rsid w:val="00745F7D"/>
    <w:rsid w:val="00896B59"/>
    <w:rsid w:val="008E2250"/>
    <w:rsid w:val="009A0F63"/>
    <w:rsid w:val="00A717B0"/>
    <w:rsid w:val="00A854D2"/>
    <w:rsid w:val="00B54EB3"/>
    <w:rsid w:val="00BF1325"/>
    <w:rsid w:val="00C93C1E"/>
    <w:rsid w:val="00C95F5F"/>
    <w:rsid w:val="00D82A3C"/>
    <w:rsid w:val="00DA4E95"/>
    <w:rsid w:val="00DE10A7"/>
    <w:rsid w:val="00DE1ED9"/>
    <w:rsid w:val="00DE7541"/>
    <w:rsid w:val="00E07433"/>
    <w:rsid w:val="00E63D69"/>
    <w:rsid w:val="00E71B6B"/>
    <w:rsid w:val="00ED60F2"/>
    <w:rsid w:val="00F769EF"/>
    <w:rsid w:val="00F8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2C926"/>
  <w15:chartTrackingRefBased/>
  <w15:docId w15:val="{8338B6B1-1569-4517-8ACD-8B625C909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541"/>
  </w:style>
  <w:style w:type="paragraph" w:styleId="Heading1">
    <w:name w:val="heading 1"/>
    <w:basedOn w:val="Normal"/>
    <w:next w:val="Normal"/>
    <w:link w:val="Heading1Char"/>
    <w:uiPriority w:val="9"/>
    <w:qFormat/>
    <w:rsid w:val="00BF13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3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3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3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3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3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3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3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3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3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3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3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3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3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3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3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3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3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3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3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3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3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3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3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3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3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3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3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3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E7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75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541"/>
  </w:style>
  <w:style w:type="paragraph" w:styleId="Footer">
    <w:name w:val="footer"/>
    <w:basedOn w:val="Normal"/>
    <w:link w:val="FooterChar"/>
    <w:uiPriority w:val="99"/>
    <w:unhideWhenUsed/>
    <w:rsid w:val="00DE75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Erice, Phillip</dc:creator>
  <cp:keywords/>
  <dc:description/>
  <cp:lastModifiedBy>Rodriguez, Antony</cp:lastModifiedBy>
  <cp:revision>28</cp:revision>
  <dcterms:created xsi:type="dcterms:W3CDTF">2024-02-28T17:52:00Z</dcterms:created>
  <dcterms:modified xsi:type="dcterms:W3CDTF">2024-04-17T00:52:00Z</dcterms:modified>
</cp:coreProperties>
</file>