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4962364" w:displacedByCustomXml="nex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1" w:name="_heading=h.30j0zll" w:colFirst="0" w:colLast="0"/>
            <w:bookmarkEnd w:id="1"/>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21110883" w:rsidR="00673CF2" w:rsidRPr="00D34F0A" w:rsidRDefault="00D34F0A" w:rsidP="002D52CD">
            <w:pPr>
              <w:rPr>
                <w:rFonts w:ascii="Segoe UI Symbol" w:hAnsi="Segoe UI Symbol"/>
              </w:rPr>
            </w:pPr>
            <w:r>
              <w:rPr>
                <w:rFonts w:ascii="Segoe UI Symbol" w:hAnsi="Segoe UI Symbol"/>
              </w:rPr>
              <w:t>✓</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0684E219" w:rsidR="002B6123" w:rsidRDefault="00D34F0A" w:rsidP="000A2021">
            <w:pPr>
              <w:rPr>
                <w:sz w:val="18"/>
                <w:szCs w:val="18"/>
              </w:rPr>
            </w:pPr>
            <w:r>
              <w:rPr>
                <w:sz w:val="18"/>
                <w:szCs w:val="18"/>
              </w:rPr>
              <w:t>Resource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2"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2"/>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468468AE" w:rsidR="002B6123" w:rsidRDefault="00D34F0A" w:rsidP="002D52CD">
            <w:pPr>
              <w:rPr>
                <w:sz w:val="18"/>
                <w:szCs w:val="18"/>
              </w:rPr>
            </w:pPr>
            <w:r>
              <w:rPr>
                <w:rFonts w:ascii="Segoe UI Symbol" w:hAnsi="Segoe UI Symbol"/>
              </w:rPr>
              <w:t>✓</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60B0ACE2" w:rsidR="00D350BE" w:rsidRDefault="00D34F0A" w:rsidP="002D52CD">
            <w:pPr>
              <w:rPr>
                <w:sz w:val="18"/>
                <w:szCs w:val="18"/>
              </w:rPr>
            </w:pPr>
            <w:r>
              <w:rPr>
                <w:rFonts w:ascii="Segoe UI Symbol" w:hAnsi="Segoe UI Symbol"/>
              </w:rPr>
              <w:t>✓</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4E5337D" w:rsidR="00D350BE" w:rsidRDefault="00D34F0A" w:rsidP="002D52CD">
            <w:pPr>
              <w:rPr>
                <w:sz w:val="18"/>
                <w:szCs w:val="18"/>
              </w:rPr>
            </w:pPr>
            <w:r>
              <w:rPr>
                <w:rFonts w:ascii="Segoe UI Symbol" w:hAnsi="Segoe UI Symbol"/>
              </w:rPr>
              <w:t>✓</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3"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09BD51E1" w:rsidR="00D350BE" w:rsidRPr="00D34F0A" w:rsidRDefault="00D34F0A" w:rsidP="000A2021">
            <w:pPr>
              <w:rPr>
                <w:sz w:val="18"/>
                <w:szCs w:val="18"/>
              </w:rPr>
            </w:pPr>
            <w:r w:rsidRPr="00D34F0A">
              <w:rPr>
                <w:sz w:val="18"/>
                <w:szCs w:val="18"/>
              </w:rPr>
              <w:t xml:space="preserve">Methods: </w:t>
            </w:r>
            <w:r w:rsidRPr="00D34F0A">
              <w:rPr>
                <w:color w:val="000000" w:themeColor="text1"/>
                <w:sz w:val="18"/>
                <w:szCs w:val="18"/>
              </w:rPr>
              <w:t>Experimental model and subject details</w:t>
            </w:r>
            <w:r>
              <w:rPr>
                <w:color w:val="000000" w:themeColor="text1"/>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bookmarkEnd w:id="3"/>
      <w:tr w:rsidR="00D34F0A"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4F0A" w:rsidRDefault="00D34F0A" w:rsidP="00D34F0A">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 and age where possible.</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4B203977" w:rsidR="00D34F0A" w:rsidRDefault="00D34F0A" w:rsidP="00D34F0A">
            <w:pPr>
              <w:rPr>
                <w:sz w:val="18"/>
                <w:szCs w:val="18"/>
              </w:rPr>
            </w:pPr>
            <w:r w:rsidRPr="00D34F0A">
              <w:rPr>
                <w:sz w:val="18"/>
                <w:szCs w:val="18"/>
              </w:rPr>
              <w:t xml:space="preserve">Methods: </w:t>
            </w:r>
            <w:r>
              <w:rPr>
                <w:color w:val="000000" w:themeColor="text1"/>
                <w:sz w:val="18"/>
                <w:szCs w:val="18"/>
              </w:rPr>
              <w:t>Endogenous USV and breathing recordings.</w:t>
            </w: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7777777" w:rsidR="00D34F0A" w:rsidRDefault="00D34F0A" w:rsidP="00D34F0A">
            <w:pPr>
              <w:jc w:val="center"/>
              <w:rPr>
                <w:sz w:val="18"/>
                <w:szCs w:val="18"/>
              </w:rPr>
            </w:pPr>
          </w:p>
        </w:tc>
      </w:tr>
      <w:tr w:rsidR="00D34F0A" w14:paraId="574693DF" w14:textId="77777777" w:rsidTr="00673CF2">
        <w:trPr>
          <w:trHeight w:val="170"/>
        </w:trPr>
        <w:tc>
          <w:tcPr>
            <w:tcW w:w="4148" w:type="dxa"/>
            <w:tcBorders>
              <w:top w:val="single" w:sz="4" w:space="0" w:color="000000"/>
              <w:bottom w:val="single" w:sz="4" w:space="0" w:color="000000"/>
            </w:tcBorders>
          </w:tcPr>
          <w:p w14:paraId="568389D2" w14:textId="77777777" w:rsidR="00D34F0A" w:rsidRDefault="00D34F0A" w:rsidP="00D34F0A">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4F0A" w:rsidRDefault="00D34F0A" w:rsidP="00D34F0A">
            <w:pPr>
              <w:rPr>
                <w:sz w:val="18"/>
                <w:szCs w:val="18"/>
              </w:rPr>
            </w:pPr>
          </w:p>
        </w:tc>
        <w:tc>
          <w:tcPr>
            <w:tcW w:w="544" w:type="dxa"/>
            <w:tcBorders>
              <w:top w:val="single" w:sz="4" w:space="0" w:color="000000"/>
              <w:bottom w:val="single" w:sz="4" w:space="0" w:color="000000"/>
            </w:tcBorders>
            <w:vAlign w:val="center"/>
          </w:tcPr>
          <w:p w14:paraId="522457BB" w14:textId="77777777" w:rsidR="00D34F0A" w:rsidRDefault="00D34F0A" w:rsidP="00D34F0A">
            <w:pPr>
              <w:jc w:val="center"/>
              <w:rPr>
                <w:sz w:val="18"/>
                <w:szCs w:val="18"/>
              </w:rPr>
            </w:pPr>
          </w:p>
        </w:tc>
      </w:tr>
      <w:tr w:rsidR="00D34F0A"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4F0A" w:rsidRDefault="00D34F0A" w:rsidP="00D34F0A">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4F0A" w:rsidRDefault="00D34F0A" w:rsidP="00D34F0A">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4F0A" w:rsidRDefault="00D34F0A" w:rsidP="00D34F0A">
            <w:pPr>
              <w:jc w:val="center"/>
              <w:rPr>
                <w:sz w:val="18"/>
                <w:szCs w:val="18"/>
              </w:rPr>
            </w:pPr>
            <w:r>
              <w:rPr>
                <w:b/>
                <w:sz w:val="18"/>
                <w:szCs w:val="18"/>
              </w:rPr>
              <w:t>n/a</w:t>
            </w:r>
          </w:p>
        </w:tc>
      </w:tr>
      <w:tr w:rsidR="00D34F0A"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4F0A" w:rsidRDefault="00D34F0A" w:rsidP="00D34F0A">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 xml:space="preserve">ecotype and cultivar where relevant, </w:t>
                </w:r>
              </w:sdtContent>
            </w:sdt>
            <w:r>
              <w:rPr>
                <w:color w:val="000000"/>
                <w:sz w:val="18"/>
                <w:szCs w:val="18"/>
              </w:rPr>
              <w:t>unique accession number if available, and source (including location for collected wild specimens).</w:t>
            </w:r>
          </w:p>
          <w:p w14:paraId="167B5954" w14:textId="77777777" w:rsidR="00D34F0A" w:rsidRDefault="00D34F0A" w:rsidP="00D34F0A">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4F0A" w:rsidRDefault="00D34F0A" w:rsidP="00D34F0A">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5231A575" w:rsidR="00D34F0A" w:rsidRDefault="00D34F0A" w:rsidP="002D52CD">
            <w:pPr>
              <w:rPr>
                <w:sz w:val="18"/>
                <w:szCs w:val="18"/>
              </w:rPr>
            </w:pPr>
            <w:r>
              <w:rPr>
                <w:rFonts w:ascii="Segoe UI Symbol" w:hAnsi="Segoe UI Symbol"/>
              </w:rPr>
              <w:t>✓</w:t>
            </w:r>
          </w:p>
        </w:tc>
      </w:tr>
      <w:tr w:rsidR="00D34F0A"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4F0A" w:rsidRDefault="00D34F0A" w:rsidP="00D34F0A">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4F0A" w:rsidRDefault="00D34F0A" w:rsidP="00D34F0A">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55A56327" w:rsidR="00D34F0A" w:rsidRDefault="00D34F0A" w:rsidP="002D52CD">
            <w:pPr>
              <w:rPr>
                <w:sz w:val="18"/>
                <w:szCs w:val="18"/>
              </w:rPr>
            </w:pPr>
            <w:r>
              <w:rPr>
                <w:rFonts w:ascii="Segoe UI Symbol" w:hAnsi="Segoe UI Symbol"/>
              </w:rPr>
              <w:t>✓</w:t>
            </w:r>
          </w:p>
        </w:tc>
      </w:tr>
      <w:tr w:rsidR="00D34F0A" w14:paraId="58FDEBB0" w14:textId="77777777" w:rsidTr="00673CF2">
        <w:trPr>
          <w:trHeight w:val="170"/>
        </w:trPr>
        <w:tc>
          <w:tcPr>
            <w:tcW w:w="4148" w:type="dxa"/>
            <w:tcBorders>
              <w:top w:val="single" w:sz="4" w:space="0" w:color="000000"/>
              <w:bottom w:val="single" w:sz="4" w:space="0" w:color="000000"/>
            </w:tcBorders>
          </w:tcPr>
          <w:p w14:paraId="3323B6AE" w14:textId="77777777" w:rsidR="00D34F0A" w:rsidRDefault="00D34F0A" w:rsidP="00D34F0A">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4F0A" w:rsidRDefault="00D34F0A" w:rsidP="00D34F0A">
            <w:pPr>
              <w:rPr>
                <w:sz w:val="18"/>
                <w:szCs w:val="18"/>
              </w:rPr>
            </w:pPr>
          </w:p>
        </w:tc>
        <w:tc>
          <w:tcPr>
            <w:tcW w:w="544" w:type="dxa"/>
            <w:tcBorders>
              <w:top w:val="single" w:sz="4" w:space="0" w:color="000000"/>
              <w:bottom w:val="single" w:sz="4" w:space="0" w:color="000000"/>
            </w:tcBorders>
            <w:vAlign w:val="center"/>
          </w:tcPr>
          <w:p w14:paraId="096A95B5" w14:textId="77777777" w:rsidR="00D34F0A" w:rsidRDefault="00D34F0A" w:rsidP="00D34F0A">
            <w:pPr>
              <w:jc w:val="center"/>
              <w:rPr>
                <w:sz w:val="18"/>
                <w:szCs w:val="18"/>
              </w:rPr>
            </w:pPr>
          </w:p>
        </w:tc>
      </w:tr>
      <w:tr w:rsidR="00D34F0A"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4F0A" w:rsidRDefault="00D34F0A" w:rsidP="00D34F0A">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4F0A" w:rsidRDefault="00D34F0A" w:rsidP="00D34F0A">
            <w:pPr>
              <w:rPr>
                <w:sz w:val="18"/>
                <w:szCs w:val="18"/>
              </w:rPr>
            </w:pPr>
            <w:r>
              <w:rPr>
                <w:b/>
                <w:sz w:val="18"/>
                <w:szCs w:val="18"/>
              </w:rPr>
              <w:t>indicate where provided: page no/section/legend)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4F0A" w:rsidRDefault="00D34F0A" w:rsidP="00D34F0A">
            <w:pPr>
              <w:jc w:val="center"/>
              <w:rPr>
                <w:sz w:val="18"/>
                <w:szCs w:val="18"/>
              </w:rPr>
            </w:pPr>
            <w:r>
              <w:rPr>
                <w:b/>
                <w:sz w:val="18"/>
                <w:szCs w:val="18"/>
              </w:rPr>
              <w:t>n/a</w:t>
            </w:r>
          </w:p>
        </w:tc>
      </w:tr>
      <w:tr w:rsidR="00D34F0A"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4F0A" w:rsidRDefault="00D34F0A" w:rsidP="00D34F0A">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report on age</w:t>
            </w:r>
            <w:sdt>
              <w:sdtPr>
                <w:tag w:val="goog_rdk_62"/>
                <w:id w:val="-294218569"/>
              </w:sdtPr>
              <w:sdtContent>
                <w:r>
                  <w:rPr>
                    <w:color w:val="000000"/>
                    <w:sz w:val="18"/>
                    <w:szCs w:val="18"/>
                  </w:rPr>
                  <w:t>,</w:t>
                </w:r>
              </w:sdtContent>
            </w:sdt>
            <w:r>
              <w:t xml:space="preserve"> </w:t>
            </w:r>
            <w:r>
              <w:rPr>
                <w:color w:val="000000"/>
                <w:sz w:val="18"/>
                <w:szCs w:val="18"/>
              </w:rPr>
              <w:t>sex and gender or ethnicity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4F0A" w:rsidRDefault="00D34F0A" w:rsidP="00D34F0A">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44D9AD5A" w:rsidR="00D34F0A" w:rsidRDefault="00D34F0A" w:rsidP="002D52CD">
            <w:pPr>
              <w:rPr>
                <w:sz w:val="18"/>
                <w:szCs w:val="18"/>
              </w:rPr>
            </w:pPr>
            <w:r>
              <w:rPr>
                <w:rFonts w:ascii="Segoe UI Symbol" w:hAnsi="Segoe UI Symbol"/>
              </w:rPr>
              <w:t>✓</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6DDC3BE5" w:rsidR="002B6123" w:rsidRDefault="00D34F0A"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12559D3A" w:rsidR="002B6123" w:rsidRDefault="00D34F0A" w:rsidP="000E66EA">
            <w:pPr>
              <w:pBdr>
                <w:top w:val="nil"/>
                <w:left w:val="nil"/>
                <w:bottom w:val="nil"/>
                <w:right w:val="nil"/>
                <w:between w:val="nil"/>
              </w:pBdr>
              <w:spacing w:line="227" w:lineRule="auto"/>
              <w:ind w:left="105"/>
              <w:rPr>
                <w:color w:val="000000"/>
                <w:sz w:val="18"/>
                <w:szCs w:val="18"/>
              </w:rPr>
            </w:pPr>
            <w:r>
              <w:rPr>
                <w:color w:val="000000"/>
                <w:sz w:val="18"/>
                <w:szCs w:val="18"/>
              </w:rPr>
              <w:t>Methods details section.</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4" w:name="_Hlk54958240"/>
            <w:bookmarkStart w:id="5" w:name="_Hlk54959209"/>
            <w:bookmarkStart w:id="6" w:name="_Hlk54959301"/>
            <w:r>
              <w:rPr>
                <w:b/>
                <w:color w:val="C00000"/>
                <w:sz w:val="18"/>
                <w:szCs w:val="18"/>
              </w:rPr>
              <w:t>Experimental study design (statistics details)</w:t>
            </w:r>
          </w:p>
        </w:tc>
      </w:tr>
      <w:bookmarkEnd w:id="4"/>
      <w:bookmarkEnd w:id="5"/>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97D793B" w:rsidR="00F97364" w:rsidRDefault="00D34F0A"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5DA0D15B" w:rsidR="00F97364" w:rsidRDefault="00D34F0A"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D8C72E3" w:rsidR="00F97364" w:rsidRDefault="00D34F0A"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3C937D10" w:rsidR="00F97364" w:rsidRDefault="00CA5218" w:rsidP="00F97364">
            <w:pPr>
              <w:pBdr>
                <w:top w:val="nil"/>
                <w:left w:val="nil"/>
                <w:bottom w:val="nil"/>
                <w:right w:val="nil"/>
                <w:between w:val="nil"/>
              </w:pBdr>
              <w:spacing w:line="227" w:lineRule="auto"/>
              <w:ind w:left="105"/>
              <w:rPr>
                <w:color w:val="000000"/>
                <w:sz w:val="18"/>
                <w:szCs w:val="18"/>
              </w:rPr>
            </w:pPr>
            <w:r>
              <w:rPr>
                <w:color w:val="000000"/>
                <w:sz w:val="18"/>
                <w:szCs w:val="18"/>
              </w:rPr>
              <w:t>Methods: Endogenous USV and breathing recording; Virus injection, fiber implantation and optogenetics</w:t>
            </w: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16F27371" w:rsidR="00F97364" w:rsidRDefault="00F97364" w:rsidP="002D52CD">
            <w:pPr>
              <w:pBdr>
                <w:top w:val="nil"/>
                <w:left w:val="nil"/>
                <w:bottom w:val="nil"/>
                <w:right w:val="nil"/>
                <w:between w:val="nil"/>
              </w:pBdr>
              <w:spacing w:line="227" w:lineRule="auto"/>
              <w:rPr>
                <w:color w:val="000000"/>
                <w:sz w:val="18"/>
                <w:szCs w:val="18"/>
              </w:rPr>
            </w:pPr>
          </w:p>
        </w:tc>
      </w:tr>
      <w:bookmarkEnd w:id="6"/>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3AA6A3C2" w:rsidR="00F97364" w:rsidRDefault="002D52CD"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FED5915" w:rsidR="00F97364" w:rsidRDefault="00CA5218" w:rsidP="00F97364">
            <w:pPr>
              <w:pBdr>
                <w:top w:val="nil"/>
                <w:left w:val="nil"/>
                <w:bottom w:val="nil"/>
                <w:right w:val="nil"/>
                <w:between w:val="nil"/>
              </w:pBdr>
              <w:spacing w:line="227" w:lineRule="auto"/>
              <w:ind w:left="105"/>
              <w:rPr>
                <w:color w:val="000000"/>
                <w:sz w:val="18"/>
                <w:szCs w:val="18"/>
              </w:rPr>
            </w:pPr>
            <w:r>
              <w:rPr>
                <w:color w:val="000000"/>
                <w:sz w:val="18"/>
                <w:szCs w:val="18"/>
              </w:rPr>
              <w:t>Methods: Quantification and statistical analysis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6E436B66" w:rsidR="00F97364" w:rsidRDefault="00F97364" w:rsidP="002D52CD">
            <w:pPr>
              <w:pBdr>
                <w:top w:val="nil"/>
                <w:left w:val="nil"/>
                <w:bottom w:val="nil"/>
                <w:right w:val="nil"/>
                <w:between w:val="nil"/>
              </w:pBdr>
              <w:spacing w:line="227" w:lineRule="auto"/>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7"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44DE237D" w:rsidR="00F97364" w:rsidRDefault="00D34F0A"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0CFAE41E" w:rsidR="00F97364" w:rsidRDefault="00D34F0A" w:rsidP="00F97364">
            <w:pPr>
              <w:pBdr>
                <w:top w:val="nil"/>
                <w:left w:val="nil"/>
                <w:bottom w:val="nil"/>
                <w:right w:val="nil"/>
                <w:between w:val="nil"/>
              </w:pBdr>
              <w:spacing w:line="227" w:lineRule="auto"/>
              <w:ind w:left="105"/>
              <w:rPr>
                <w:color w:val="000000"/>
                <w:sz w:val="18"/>
                <w:szCs w:val="18"/>
              </w:rPr>
            </w:pPr>
            <w:r w:rsidRPr="00D34F0A">
              <w:rPr>
                <w:sz w:val="18"/>
                <w:szCs w:val="18"/>
              </w:rPr>
              <w:t xml:space="preserve">Methods: </w:t>
            </w:r>
            <w:r w:rsidRPr="00D34F0A">
              <w:rPr>
                <w:color w:val="000000" w:themeColor="text1"/>
                <w:sz w:val="18"/>
                <w:szCs w:val="18"/>
              </w:rPr>
              <w:t>Experimental model and subject details</w:t>
            </w:r>
            <w:r>
              <w:rPr>
                <w:color w:val="000000" w:themeColor="text1"/>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695EA61E" w:rsidR="00F97364" w:rsidRDefault="00D34F0A"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bookmarkEnd w:id="7"/>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6F17CCE0" w:rsidR="00F97364" w:rsidRDefault="00D34F0A"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5398A73F" w:rsidR="002B6123" w:rsidRPr="002D52CD" w:rsidRDefault="00CA5218" w:rsidP="002D52CD">
            <w:pPr>
              <w:spacing w:before="100" w:beforeAutospacing="1" w:after="100" w:afterAutospacing="1" w:line="480" w:lineRule="auto"/>
              <w:contextualSpacing/>
              <w:jc w:val="both"/>
              <w:rPr>
                <w:color w:val="000000" w:themeColor="text1"/>
                <w:sz w:val="18"/>
                <w:szCs w:val="18"/>
              </w:rPr>
            </w:pPr>
            <w:r>
              <w:rPr>
                <w:color w:val="000000"/>
                <w:sz w:val="18"/>
                <w:szCs w:val="18"/>
              </w:rPr>
              <w:t>Methods: Endogenous USV and breathing recording; Virus injection, fiber implantation and optogenetics</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2E6F413B" w:rsidR="002B6123" w:rsidRDefault="002D52CD" w:rsidP="004B5793">
            <w:pPr>
              <w:pBdr>
                <w:top w:val="nil"/>
                <w:left w:val="nil"/>
                <w:bottom w:val="nil"/>
                <w:right w:val="nil"/>
                <w:between w:val="nil"/>
              </w:pBdr>
              <w:spacing w:line="227" w:lineRule="auto"/>
              <w:ind w:left="105"/>
              <w:rPr>
                <w:color w:val="000000"/>
                <w:sz w:val="18"/>
                <w:szCs w:val="18"/>
              </w:rPr>
            </w:pPr>
            <w:r w:rsidRPr="002D52CD">
              <w:rPr>
                <w:color w:val="000000" w:themeColor="text1"/>
                <w:sz w:val="18"/>
                <w:szCs w:val="18"/>
              </w:rPr>
              <w:t>Quantification and statistical analysis</w:t>
            </w:r>
            <w:r>
              <w:rPr>
                <w:color w:val="000000" w:themeColor="text1"/>
                <w:sz w:val="18"/>
                <w:szCs w:val="18"/>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6C96AEF8" w:rsidR="002B6123" w:rsidRPr="002D52CD" w:rsidRDefault="002D52CD" w:rsidP="002D52CD">
            <w:pPr>
              <w:shd w:val="clear" w:color="auto" w:fill="FFFFFF"/>
              <w:spacing w:beforeAutospacing="1" w:afterAutospacing="1" w:line="480" w:lineRule="auto"/>
              <w:contextualSpacing/>
              <w:jc w:val="both"/>
              <w:rPr>
                <w:bCs/>
                <w:color w:val="000000" w:themeColor="text1"/>
                <w:sz w:val="18"/>
                <w:szCs w:val="18"/>
                <w:bdr w:val="none" w:sz="0" w:space="0" w:color="auto" w:frame="1"/>
                <w:lang w:bidi="he-IL"/>
              </w:rPr>
            </w:pPr>
            <w:r w:rsidRPr="002D52CD">
              <w:rPr>
                <w:bCs/>
                <w:color w:val="000000" w:themeColor="text1"/>
                <w:sz w:val="18"/>
                <w:szCs w:val="18"/>
                <w:bdr w:val="none" w:sz="0" w:space="0" w:color="auto" w:frame="1"/>
                <w:lang w:bidi="he-IL"/>
              </w:rPr>
              <w:t>Data and code availability</w:t>
            </w:r>
            <w:r>
              <w:rPr>
                <w:bCs/>
                <w:color w:val="000000" w:themeColor="text1"/>
                <w:sz w:val="18"/>
                <w:szCs w:val="18"/>
                <w:bdr w:val="none" w:sz="0" w:space="0" w:color="auto" w:frame="1"/>
                <w:lang w:bidi="he-IL"/>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600CF819" w:rsidR="002B6123" w:rsidRPr="002D52CD" w:rsidRDefault="002D52CD" w:rsidP="002D52CD">
            <w:pPr>
              <w:shd w:val="clear" w:color="auto" w:fill="FFFFFF"/>
              <w:spacing w:beforeAutospacing="1" w:afterAutospacing="1" w:line="480" w:lineRule="auto"/>
              <w:contextualSpacing/>
              <w:jc w:val="both"/>
              <w:rPr>
                <w:bCs/>
                <w:color w:val="000000" w:themeColor="text1"/>
                <w:sz w:val="18"/>
                <w:szCs w:val="18"/>
                <w:bdr w:val="none" w:sz="0" w:space="0" w:color="auto" w:frame="1"/>
                <w:lang w:bidi="he-IL"/>
              </w:rPr>
            </w:pPr>
            <w:r w:rsidRPr="002D52CD">
              <w:rPr>
                <w:bCs/>
                <w:color w:val="000000" w:themeColor="text1"/>
                <w:sz w:val="18"/>
                <w:szCs w:val="18"/>
                <w:bdr w:val="none" w:sz="0" w:space="0" w:color="auto" w:frame="1"/>
                <w:lang w:bidi="he-IL"/>
              </w:rPr>
              <w:t>Data and code availability</w:t>
            </w:r>
            <w:r>
              <w:rPr>
                <w:bCs/>
                <w:color w:val="000000" w:themeColor="text1"/>
                <w:sz w:val="18"/>
                <w:szCs w:val="18"/>
                <w:bdr w:val="none" w:sz="0" w:space="0" w:color="auto" w:frame="1"/>
                <w:lang w:bidi="he-IL"/>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41B0F104" w:rsidR="002B6123" w:rsidRDefault="002D52CD"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8"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9" w:name="_Hlk54958601"/>
            <w:bookmarkEnd w:id="8"/>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9"/>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4F16ADD0" w:rsidR="002B6123" w:rsidRDefault="002D52CD" w:rsidP="004B5793">
            <w:pPr>
              <w:pBdr>
                <w:top w:val="nil"/>
                <w:left w:val="nil"/>
                <w:bottom w:val="nil"/>
                <w:right w:val="nil"/>
                <w:between w:val="nil"/>
              </w:pBdr>
              <w:spacing w:line="227" w:lineRule="auto"/>
              <w:ind w:left="105"/>
              <w:rPr>
                <w:color w:val="000000"/>
                <w:sz w:val="18"/>
                <w:szCs w:val="18"/>
              </w:rPr>
            </w:pPr>
            <w:r w:rsidRPr="002D52CD">
              <w:rPr>
                <w:bCs/>
                <w:color w:val="000000" w:themeColor="text1"/>
                <w:sz w:val="18"/>
                <w:szCs w:val="18"/>
                <w:bdr w:val="none" w:sz="0" w:space="0" w:color="auto" w:frame="1"/>
                <w:lang w:bidi="he-IL"/>
              </w:rPr>
              <w:t>Data and code availability</w:t>
            </w:r>
            <w:r>
              <w:rPr>
                <w:bCs/>
                <w:color w:val="000000" w:themeColor="text1"/>
                <w:sz w:val="18"/>
                <w:szCs w:val="18"/>
                <w:bdr w:val="none" w:sz="0" w:space="0" w:color="auto" w:frame="1"/>
                <w:lang w:bidi="he-IL"/>
              </w:rPr>
              <w:t>.</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where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31607EE7" w:rsidR="002B6123" w:rsidRDefault="002D52CD" w:rsidP="004B5793">
                <w:pPr>
                  <w:pBdr>
                    <w:top w:val="nil"/>
                    <w:left w:val="nil"/>
                    <w:bottom w:val="nil"/>
                    <w:right w:val="nil"/>
                    <w:between w:val="nil"/>
                  </w:pBdr>
                  <w:spacing w:line="227" w:lineRule="auto"/>
                  <w:ind w:left="105"/>
                  <w:rPr>
                    <w:color w:val="000000"/>
                    <w:sz w:val="18"/>
                    <w:szCs w:val="18"/>
                  </w:rPr>
                </w:pPr>
                <w:r w:rsidRPr="002D52CD">
                  <w:rPr>
                    <w:bCs/>
                    <w:color w:val="000000" w:themeColor="text1"/>
                    <w:sz w:val="18"/>
                    <w:szCs w:val="18"/>
                    <w:bdr w:val="none" w:sz="0" w:space="0" w:color="auto" w:frame="1"/>
                    <w:lang w:bidi="he-IL"/>
                  </w:rPr>
                  <w:t>Data and code availability</w:t>
                </w:r>
                <w:r>
                  <w:rPr>
                    <w:bCs/>
                    <w:color w:val="000000" w:themeColor="text1"/>
                    <w:sz w:val="18"/>
                    <w:szCs w:val="18"/>
                    <w:bdr w:val="none" w:sz="0" w:space="0" w:color="auto" w:frame="1"/>
                    <w:lang w:bidi="he-IL"/>
                  </w:rPr>
                  <w:t>.</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61F5F9CE" w:rsidR="002B6123" w:rsidRDefault="002D52CD" w:rsidP="002D52CD">
            <w:pPr>
              <w:pBdr>
                <w:top w:val="nil"/>
                <w:left w:val="nil"/>
                <w:bottom w:val="nil"/>
                <w:right w:val="nil"/>
                <w:between w:val="nil"/>
              </w:pBdr>
              <w:spacing w:line="227" w:lineRule="auto"/>
              <w:rPr>
                <w:color w:val="000000"/>
                <w:sz w:val="18"/>
                <w:szCs w:val="18"/>
              </w:rPr>
            </w:pPr>
            <w:r>
              <w:rPr>
                <w:rFonts w:ascii="Segoe UI Symbol" w:hAnsi="Segoe UI Symbol"/>
              </w:rPr>
              <w:t>✓</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0" w:name="_Hlk54962242"/>
      <w:bookmarkStart w:id="11"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2"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34FC914A" w:rsidR="00FA6BEC" w:rsidRDefault="00CA5218" w:rsidP="00311DE1">
            <w:pPr>
              <w:pBdr>
                <w:top w:val="nil"/>
                <w:left w:val="nil"/>
                <w:bottom w:val="nil"/>
                <w:right w:val="nil"/>
                <w:between w:val="nil"/>
              </w:pBdr>
              <w:spacing w:line="227" w:lineRule="auto"/>
              <w:ind w:left="102"/>
              <w:rPr>
                <w:color w:val="C00000"/>
                <w:sz w:val="18"/>
                <w:szCs w:val="18"/>
              </w:rPr>
            </w:pPr>
            <w:r>
              <w:rPr>
                <w:color w:val="C00000"/>
                <w:sz w:val="18"/>
                <w:szCs w:val="18"/>
              </w:rPr>
              <w:t>No</w:t>
            </w: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Default="00FA6BEC" w:rsidP="009969F8">
            <w:pPr>
              <w:pBdr>
                <w:top w:val="nil"/>
                <w:left w:val="nil"/>
                <w:bottom w:val="nil"/>
                <w:right w:val="nil"/>
                <w:between w:val="nil"/>
              </w:pBdr>
              <w:spacing w:line="227" w:lineRule="auto"/>
              <w:ind w:left="102"/>
              <w:jc w:val="center"/>
              <w:rPr>
                <w:color w:val="C00000"/>
                <w:sz w:val="18"/>
                <w:szCs w:val="18"/>
              </w:rPr>
            </w:pPr>
          </w:p>
        </w:tc>
      </w:tr>
      <w:bookmarkEnd w:id="10"/>
      <w:bookmarkEnd w:id="12"/>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0"/>
    <w:bookmarkEnd w:id="11"/>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06C4" w14:textId="77777777" w:rsidR="00DC667D" w:rsidRDefault="00DC667D">
      <w:r>
        <w:separator/>
      </w:r>
    </w:p>
  </w:endnote>
  <w:endnote w:type="continuationSeparator" w:id="0">
    <w:p w14:paraId="498039A2" w14:textId="77777777" w:rsidR="00DC667D" w:rsidRDefault="00DC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0E32" w14:textId="77777777" w:rsidR="00DC667D" w:rsidRDefault="00DC667D">
      <w:r>
        <w:separator/>
      </w:r>
    </w:p>
  </w:footnote>
  <w:footnote w:type="continuationSeparator" w:id="0">
    <w:p w14:paraId="4F8B9A10" w14:textId="77777777" w:rsidR="00DC667D" w:rsidRDefault="00DC6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08F0"/>
    <w:rsid w:val="000E66EA"/>
    <w:rsid w:val="002B6123"/>
    <w:rsid w:val="002D52CD"/>
    <w:rsid w:val="00311DE1"/>
    <w:rsid w:val="0042256C"/>
    <w:rsid w:val="004B5793"/>
    <w:rsid w:val="00673CF2"/>
    <w:rsid w:val="007028FA"/>
    <w:rsid w:val="007247F7"/>
    <w:rsid w:val="00786C61"/>
    <w:rsid w:val="0085040D"/>
    <w:rsid w:val="00907A50"/>
    <w:rsid w:val="00916143"/>
    <w:rsid w:val="009969F8"/>
    <w:rsid w:val="009C3CB0"/>
    <w:rsid w:val="00BB1C80"/>
    <w:rsid w:val="00CA5218"/>
    <w:rsid w:val="00D25EEA"/>
    <w:rsid w:val="00D34F0A"/>
    <w:rsid w:val="00D350BE"/>
    <w:rsid w:val="00DA637A"/>
    <w:rsid w:val="00DC667D"/>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Alastair MacDonald</cp:lastModifiedBy>
  <cp:revision>5</cp:revision>
  <dcterms:created xsi:type="dcterms:W3CDTF">2020-11-25T18:43:00Z</dcterms:created>
  <dcterms:modified xsi:type="dcterms:W3CDTF">2024-06-11T16:05:00Z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