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37EA"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5237EA" w:rsidRDefault="005237EA" w:rsidP="005237EA">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18C8DD"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7791599D" w14:textId="77777777" w:rsidTr="00D44C21">
        <w:trPr>
          <w:trHeight w:val="284"/>
        </w:trPr>
        <w:tc>
          <w:tcPr>
            <w:tcW w:w="5550" w:type="dxa"/>
            <w:tcBorders>
              <w:top w:val="nil"/>
              <w:left w:val="nil"/>
              <w:bottom w:val="nil"/>
              <w:right w:val="nil"/>
            </w:tcBorders>
            <w:tcMar>
              <w:top w:w="100" w:type="dxa"/>
              <w:left w:w="100" w:type="dxa"/>
              <w:bottom w:w="100" w:type="dxa"/>
              <w:right w:w="100" w:type="dxa"/>
            </w:tcMar>
          </w:tcPr>
          <w:p w14:paraId="57EEBB88" w14:textId="235C0A90" w:rsidR="005237EA" w:rsidRPr="003D5AF6" w:rsidRDefault="005237EA" w:rsidP="005237EA">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5237EA" w:rsidRDefault="005237EA" w:rsidP="005237EA">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5237EA" w:rsidRDefault="005237EA" w:rsidP="005237EA">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37EA"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5237EA" w:rsidRDefault="005237EA" w:rsidP="005237EA">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37EA"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5237EA" w:rsidRDefault="005237EA" w:rsidP="005237EA">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0D6B5DC"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448FB7EC" w14:textId="77777777" w:rsidTr="00D44C21">
        <w:trPr>
          <w:trHeight w:val="284"/>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5237EA" w:rsidRPr="003D5AF6" w:rsidRDefault="005237EA" w:rsidP="005237E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5237EA" w:rsidRDefault="005237EA" w:rsidP="005237E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5237EA" w:rsidRDefault="005237EA" w:rsidP="005237E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37EA"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5237EA" w:rsidRDefault="005237EA" w:rsidP="005237EA">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37E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5237EA" w:rsidRDefault="005237EA" w:rsidP="005237E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845B7E"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465EA241" w14:textId="77777777" w:rsidTr="00D44C21">
        <w:trPr>
          <w:trHeight w:val="397"/>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5237EA" w:rsidRPr="003D5AF6" w:rsidRDefault="005237EA" w:rsidP="005237EA">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5237EA" w:rsidRDefault="005237EA" w:rsidP="005237E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5237EA" w:rsidRDefault="005237EA" w:rsidP="005237E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237EA"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5237EA" w:rsidRDefault="005237EA" w:rsidP="005237E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37E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5237EA" w:rsidRDefault="005237EA" w:rsidP="005237E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64226C"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237EA" w:rsidRDefault="005237EA" w:rsidP="005237E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C7E9BE7"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6599BE28" w14:textId="77777777" w:rsidTr="00D44C21">
        <w:trPr>
          <w:trHeight w:val="340"/>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237EA" w:rsidRPr="003D5AF6" w:rsidRDefault="005237EA" w:rsidP="005237E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237EA" w:rsidRDefault="005237EA" w:rsidP="005237E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237EA" w:rsidRDefault="005237EA" w:rsidP="005237E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37E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237EA" w:rsidRDefault="005237EA" w:rsidP="005237E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37E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237EA" w:rsidRDefault="005237EA" w:rsidP="005237E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0D536B"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237EA" w:rsidRDefault="005237EA" w:rsidP="005237E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55EBE27"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237EA" w:rsidRPr="003D5AF6" w:rsidRDefault="005237EA" w:rsidP="005237E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237EA" w:rsidRDefault="005237EA" w:rsidP="005237E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237EA" w:rsidRDefault="005237EA" w:rsidP="005237E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37E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237EA" w:rsidRDefault="005237EA" w:rsidP="005237E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237E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F06C6A"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237EA" w:rsidRDefault="005237EA" w:rsidP="005237E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237EA" w:rsidRPr="003D5AF6" w:rsidRDefault="005237EA" w:rsidP="005237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53991C" w:rsidR="005237EA" w:rsidRPr="003D5AF6" w:rsidRDefault="005237EA" w:rsidP="005237E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5237E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237EA" w:rsidRPr="003D5AF6" w:rsidRDefault="005237EA" w:rsidP="005237E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237EA" w:rsidRDefault="005237EA" w:rsidP="005237E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237EA" w:rsidRDefault="005237EA" w:rsidP="005237E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237E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237EA" w:rsidRDefault="005237EA" w:rsidP="005237E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237EA" w:rsidRDefault="005237EA" w:rsidP="005237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BC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07BCA" w:rsidRDefault="00C07BCA" w:rsidP="00C07BC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07BCA" w:rsidRPr="003D5AF6" w:rsidRDefault="00C07BCA" w:rsidP="00C07BC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913457" w:rsidR="00C07BCA" w:rsidRDefault="00C07BCA" w:rsidP="00C07BC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BCA"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C07BCA" w:rsidRDefault="00C07BCA" w:rsidP="00C07BC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C07BCA" w:rsidRPr="003D5AF6" w:rsidRDefault="00C07BCA" w:rsidP="00C07B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75548B" w:rsidR="00C07BCA" w:rsidRPr="003D5AF6" w:rsidRDefault="00C07BCA" w:rsidP="00C07B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C07BCA"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C07BCA" w:rsidRPr="003D5AF6" w:rsidRDefault="00C07BCA" w:rsidP="00C07BC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C07BCA" w:rsidRDefault="00C07BCA" w:rsidP="00C07B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C07BCA" w:rsidRDefault="00C07BCA" w:rsidP="00C07B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7BCA"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C07BCA" w:rsidRDefault="00C07BCA" w:rsidP="00C07BC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BCA"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07BCA" w:rsidRDefault="00C07BCA" w:rsidP="00C07BCA">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C07BCA" w:rsidRPr="003D5AF6" w:rsidRDefault="00C07BCA" w:rsidP="00C07B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388B70" w:rsidR="00C07BCA" w:rsidRPr="003D5AF6" w:rsidRDefault="00C07BCA" w:rsidP="00C07B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C07BCA"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07BCA" w:rsidRPr="00D44C21" w:rsidRDefault="00C07BCA" w:rsidP="00C07BCA">
            <w:pPr>
              <w:rPr>
                <w:rFonts w:ascii="Noto Sans" w:hAnsi="Noto Sans" w:cs="Noto Sans" w:hint="eastAsia"/>
                <w:b/>
                <w:color w:val="434343"/>
                <w:sz w:val="16"/>
                <w:szCs w:val="16"/>
                <w:lang w:eastAsia="zh-CN"/>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07BCA" w:rsidRDefault="00C07BCA" w:rsidP="00C07B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07BCA" w:rsidRDefault="00C07BCA" w:rsidP="00C07B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7BCA"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C07BCA"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07BCA" w:rsidRDefault="00C07BCA" w:rsidP="00C07BC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BC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07BCA" w:rsidRDefault="00C07BCA" w:rsidP="00C07BC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C07BCA" w:rsidRPr="003D5AF6" w:rsidRDefault="00C07BCA" w:rsidP="00C07B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BDD2D29" w:rsidR="00C07BCA" w:rsidRPr="003D5AF6" w:rsidRDefault="00C07BCA" w:rsidP="00C07B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C07BC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07BCA" w:rsidRDefault="00C07BCA" w:rsidP="00C07BC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C07BCA" w:rsidRPr="003D5AF6" w:rsidRDefault="00C07BCA" w:rsidP="00C07B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94BF42"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7BC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07BCA" w:rsidRDefault="00C07BCA" w:rsidP="00C07BC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C07BCA" w:rsidRPr="003D5AF6" w:rsidRDefault="00C07BCA" w:rsidP="00C07B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9C241B" w:rsidR="00C07BCA" w:rsidRPr="003D5AF6" w:rsidRDefault="00C07BCA" w:rsidP="00C07B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C07BC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07BCA" w:rsidRDefault="00C07BCA" w:rsidP="00C07BC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C07BCA" w:rsidRPr="003D5AF6" w:rsidRDefault="00C07BCA" w:rsidP="00C07BC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A08ACFB" w:rsidR="00C07BCA" w:rsidRPr="003D5AF6" w:rsidRDefault="00C07BCA" w:rsidP="00C07BC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C07BC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07BCA" w:rsidRPr="003D5AF6" w:rsidRDefault="00C07BCA" w:rsidP="00C07BC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07BCA" w:rsidRDefault="00C07BCA" w:rsidP="00C07BC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07BCA" w:rsidRDefault="00C07BCA" w:rsidP="00C07BC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7BC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07BCA" w:rsidRDefault="00C07BCA" w:rsidP="00C07BC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07BCA" w:rsidRDefault="00C07BCA" w:rsidP="00C07BC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321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3321B" w:rsidRDefault="00E3321B" w:rsidP="00E3321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E3321B" w:rsidRPr="003D5AF6" w:rsidRDefault="00E3321B" w:rsidP="00E332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BEA88B5" w:rsidR="00E3321B" w:rsidRPr="003D5AF6" w:rsidRDefault="00E3321B" w:rsidP="00E332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20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9120A" w:rsidRDefault="0069120A" w:rsidP="0069120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69120A" w:rsidRPr="003D5AF6" w:rsidRDefault="0069120A" w:rsidP="006912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7E06D8" w:rsidR="0069120A" w:rsidRPr="003D5AF6" w:rsidRDefault="0069120A" w:rsidP="006912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20A" w14:paraId="7376923B" w14:textId="77777777" w:rsidTr="00D44C21">
        <w:trPr>
          <w:trHeight w:val="227"/>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9120A" w:rsidRPr="003D5AF6" w:rsidRDefault="0069120A" w:rsidP="0069120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9120A" w:rsidRDefault="0069120A" w:rsidP="006912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9120A" w:rsidRDefault="0069120A" w:rsidP="006912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120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9120A" w:rsidRDefault="0069120A" w:rsidP="0069120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9120A" w:rsidRDefault="0069120A" w:rsidP="006912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9120A" w:rsidRDefault="0069120A" w:rsidP="006912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20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9120A" w:rsidRDefault="0069120A" w:rsidP="006912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9120A" w:rsidRDefault="0069120A" w:rsidP="0069120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D1B1E9" w:rsidR="0069120A" w:rsidRPr="003D5AF6" w:rsidRDefault="0069120A" w:rsidP="006912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20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9120A" w:rsidRDefault="0069120A" w:rsidP="006912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9120A" w:rsidRPr="003D5AF6" w:rsidRDefault="0069120A" w:rsidP="006912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84EC6F" w:rsidR="0069120A" w:rsidRPr="003D5AF6" w:rsidRDefault="0069120A" w:rsidP="006912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20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9120A" w:rsidRDefault="0069120A" w:rsidP="0069120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9120A" w:rsidRPr="003D5AF6" w:rsidRDefault="0069120A" w:rsidP="006912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ED7CA4" w:rsidR="0069120A" w:rsidRPr="003D5AF6" w:rsidRDefault="0069120A" w:rsidP="006912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69120A" w14:paraId="79A7C842" w14:textId="77777777" w:rsidTr="00D44C21">
        <w:trPr>
          <w:trHeight w:val="284"/>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9120A" w:rsidRPr="003D5AF6" w:rsidRDefault="0069120A" w:rsidP="0069120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9120A" w:rsidRDefault="0069120A" w:rsidP="0069120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9120A" w:rsidRDefault="0069120A" w:rsidP="0069120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9120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9120A" w:rsidRDefault="0069120A" w:rsidP="0069120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9120A" w:rsidRDefault="0069120A" w:rsidP="006912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9120A" w:rsidRDefault="0069120A" w:rsidP="0069120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9120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9120A" w:rsidRDefault="0069120A" w:rsidP="0069120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9120A" w:rsidRPr="003D5AF6" w:rsidRDefault="0069120A" w:rsidP="0069120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E064FD5" w:rsidR="0069120A" w:rsidRPr="003D5AF6" w:rsidRDefault="0069120A" w:rsidP="0069120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1C0B"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2F1C0B" w:rsidRDefault="002F1C0B" w:rsidP="002F1C0B">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2F1C0B" w:rsidRPr="003D5AF6" w:rsidRDefault="002F1C0B" w:rsidP="002F1C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DB8FE4" w:rsidR="002F1C0B" w:rsidRPr="003D5AF6" w:rsidRDefault="002F1C0B" w:rsidP="002F1C0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2F1C0B" w14:paraId="3864D7CC" w14:textId="77777777" w:rsidTr="00D44C21">
        <w:trPr>
          <w:trHeight w:val="284"/>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2F1C0B" w:rsidRPr="003D5AF6" w:rsidRDefault="002F1C0B" w:rsidP="002F1C0B">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2F1C0B" w:rsidRDefault="002F1C0B" w:rsidP="002F1C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2F1C0B" w:rsidRDefault="002F1C0B" w:rsidP="002F1C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1C0B"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2F1C0B" w:rsidRDefault="002F1C0B" w:rsidP="002F1C0B">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2F1C0B" w:rsidRDefault="002F1C0B" w:rsidP="002F1C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2F1C0B" w:rsidRDefault="002F1C0B" w:rsidP="002F1C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482E" w14:paraId="1A23E7D2" w14:textId="77777777" w:rsidTr="000876C0">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E482E" w:rsidRDefault="006E482E" w:rsidP="006E482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509668D" w14:textId="15CA4205" w:rsidR="003F0F85" w:rsidRPr="003F0F85" w:rsidRDefault="003F0F85" w:rsidP="003F0F85">
            <w:pPr>
              <w:spacing w:line="225" w:lineRule="auto"/>
              <w:rPr>
                <w:color w:val="000000"/>
                <w:sz w:val="18"/>
                <w:szCs w:val="18"/>
                <w:lang w:eastAsia="zh-CN"/>
              </w:rPr>
            </w:pPr>
            <w:r w:rsidRPr="003F0F85">
              <w:rPr>
                <w:color w:val="000000"/>
                <w:sz w:val="18"/>
                <w:szCs w:val="18"/>
                <w:lang w:eastAsia="zh-CN"/>
              </w:rPr>
              <w:t xml:space="preserve">Information on the statistical tests can </w:t>
            </w:r>
            <w:proofErr w:type="gramStart"/>
            <w:r w:rsidRPr="003F0F85">
              <w:rPr>
                <w:color w:val="000000"/>
                <w:sz w:val="18"/>
                <w:szCs w:val="18"/>
                <w:lang w:eastAsia="zh-CN"/>
              </w:rPr>
              <w:t>be found</w:t>
            </w:r>
            <w:proofErr w:type="gramEnd"/>
            <w:r w:rsidRPr="003F0F85">
              <w:rPr>
                <w:color w:val="000000"/>
                <w:sz w:val="18"/>
                <w:szCs w:val="18"/>
                <w:lang w:eastAsia="zh-CN"/>
              </w:rPr>
              <w:t xml:space="preserve"> in the section titled </w:t>
            </w:r>
            <w:r w:rsidRPr="003F0F85">
              <w:rPr>
                <w:color w:val="000000"/>
                <w:sz w:val="18"/>
                <w:szCs w:val="18"/>
                <w:lang w:eastAsia="zh-CN"/>
              </w:rPr>
              <w:t>“</w:t>
            </w:r>
            <w:r w:rsidRPr="003F0F85">
              <w:rPr>
                <w:color w:val="000000"/>
                <w:sz w:val="18"/>
                <w:szCs w:val="18"/>
                <w:lang w:eastAsia="zh-CN"/>
              </w:rPr>
              <w:t>The S shape pattern of the rank-abundance curves in a broad range of ecological</w:t>
            </w:r>
          </w:p>
          <w:p w14:paraId="54E0127B" w14:textId="5159293D" w:rsidR="006E482E" w:rsidRPr="003D5AF6" w:rsidRDefault="003F0F85" w:rsidP="003F0F85">
            <w:pPr>
              <w:spacing w:line="225" w:lineRule="auto"/>
              <w:rPr>
                <w:rFonts w:ascii="Noto Sans" w:eastAsia="Noto Sans" w:hAnsi="Noto Sans" w:cs="Noto Sans"/>
                <w:bCs/>
                <w:color w:val="434343"/>
                <w:sz w:val="18"/>
                <w:szCs w:val="18"/>
              </w:rPr>
            </w:pPr>
            <w:r w:rsidRPr="003F0F85">
              <w:rPr>
                <w:color w:val="000000"/>
                <w:sz w:val="18"/>
                <w:szCs w:val="18"/>
                <w:lang w:eastAsia="zh-CN"/>
              </w:rPr>
              <w:t>C</w:t>
            </w:r>
            <w:r w:rsidRPr="003F0F85">
              <w:rPr>
                <w:color w:val="000000"/>
                <w:sz w:val="18"/>
                <w:szCs w:val="18"/>
                <w:lang w:eastAsia="zh-CN"/>
              </w:rPr>
              <w:t>ommunities</w:t>
            </w:r>
            <w:r w:rsidRPr="003F0F85">
              <w:rPr>
                <w:color w:val="000000"/>
                <w:sz w:val="18"/>
                <w:szCs w:val="18"/>
                <w:lang w:eastAsia="zh-CN"/>
              </w:rPr>
              <w:t xml:space="preserve">” </w:t>
            </w:r>
            <w:r w:rsidRPr="003F0F85">
              <w:rPr>
                <w:color w:val="000000"/>
                <w:sz w:val="18"/>
                <w:szCs w:val="18"/>
                <w:lang w:eastAsia="zh-CN"/>
              </w:rPr>
              <w:t xml:space="preserve">and within the figure legends of </w:t>
            </w:r>
            <w:r w:rsidR="006E482E">
              <w:rPr>
                <w:rFonts w:hint="eastAsia"/>
                <w:color w:val="000000"/>
                <w:sz w:val="18"/>
                <w:szCs w:val="18"/>
                <w:lang w:eastAsia="zh-CN"/>
              </w:rPr>
              <w:t>Fig</w:t>
            </w:r>
            <w:r>
              <w:rPr>
                <w:color w:val="000000"/>
                <w:sz w:val="18"/>
                <w:szCs w:val="18"/>
                <w:lang w:eastAsia="zh-CN"/>
              </w:rPr>
              <w:t>.</w:t>
            </w:r>
            <w:r w:rsidR="006E482E">
              <w:rPr>
                <w:rFonts w:hint="eastAsia"/>
                <w:color w:val="000000"/>
                <w:sz w:val="18"/>
                <w:szCs w:val="18"/>
                <w:lang w:eastAsia="zh-CN"/>
              </w:rPr>
              <w:t xml:space="preserve"> 3</w:t>
            </w:r>
            <w:r>
              <w:rPr>
                <w:color w:val="000000"/>
                <w:sz w:val="18"/>
                <w:szCs w:val="18"/>
                <w:lang w:eastAsia="zh-CN"/>
              </w:rPr>
              <w:t xml:space="preserve">, </w:t>
            </w:r>
            <w:r w:rsidRPr="003F0F85">
              <w:rPr>
                <w:color w:val="000000"/>
                <w:sz w:val="18"/>
                <w:szCs w:val="18"/>
                <w:lang w:eastAsia="zh-CN"/>
              </w:rPr>
              <w:t>Appendix-fig</w:t>
            </w:r>
            <w:r>
              <w:rPr>
                <w:color w:val="000000"/>
                <w:sz w:val="18"/>
                <w:szCs w:val="18"/>
                <w:lang w:eastAsia="zh-CN"/>
              </w:rPr>
              <w:t>s</w:t>
            </w:r>
            <w:r w:rsidRPr="003F0F85">
              <w:rPr>
                <w:color w:val="000000"/>
                <w:sz w:val="18"/>
                <w:szCs w:val="18"/>
                <w:lang w:eastAsia="zh-CN"/>
              </w:rPr>
              <w:t>.</w:t>
            </w:r>
            <w:r>
              <w:rPr>
                <w:color w:val="000000"/>
                <w:sz w:val="18"/>
                <w:szCs w:val="18"/>
                <w:lang w:eastAsia="zh-CN"/>
              </w:rPr>
              <w:t xml:space="preserve"> 9, 11 and 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E482E" w:rsidRPr="003D5AF6" w:rsidRDefault="006E482E" w:rsidP="006E482E">
            <w:pPr>
              <w:spacing w:line="225" w:lineRule="auto"/>
              <w:rPr>
                <w:rFonts w:ascii="Noto Sans" w:eastAsia="Noto Sans" w:hAnsi="Noto Sans" w:cs="Noto Sans"/>
                <w:bCs/>
                <w:color w:val="434343"/>
                <w:sz w:val="18"/>
                <w:szCs w:val="18"/>
              </w:rPr>
            </w:pPr>
          </w:p>
        </w:tc>
      </w:tr>
      <w:tr w:rsidR="006E482E" w14:paraId="208D42A1" w14:textId="77777777" w:rsidTr="00D44C21">
        <w:trPr>
          <w:trHeight w:val="284"/>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E482E" w:rsidRPr="003D5AF6" w:rsidRDefault="006E482E" w:rsidP="006E482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E482E" w:rsidRDefault="006E482E" w:rsidP="006E482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E482E" w:rsidRDefault="006E482E" w:rsidP="006E482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482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E482E" w:rsidRDefault="006E482E" w:rsidP="006E482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E482E" w:rsidRDefault="006E482E" w:rsidP="006E48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E482E" w:rsidRDefault="006E482E" w:rsidP="006E48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E60C6" w14:paraId="52659522" w14:textId="77777777" w:rsidTr="004E56BA">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BE60C6" w:rsidRDefault="00BE60C6" w:rsidP="00BE60C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90A381" w14:textId="61B2BE54" w:rsidR="00BE60C6" w:rsidRPr="003F0F85" w:rsidRDefault="000B1EE0" w:rsidP="00BE60C6">
            <w:pPr>
              <w:spacing w:line="225" w:lineRule="auto"/>
              <w:rPr>
                <w:rFonts w:ascii="Noto Sans" w:eastAsia="Noto Sans" w:hAnsi="Noto Sans" w:cs="Noto Sans" w:hint="eastAsia"/>
                <w:bCs/>
                <w:color w:val="434343"/>
                <w:sz w:val="18"/>
                <w:szCs w:val="18"/>
              </w:rPr>
            </w:pPr>
            <w:r w:rsidRPr="000B1EE0">
              <w:rPr>
                <w:color w:val="000000"/>
                <w:sz w:val="18"/>
                <w:szCs w:val="18"/>
                <w:lang w:eastAsia="zh-CN"/>
              </w:rPr>
              <w:t xml:space="preserve">The relevant information has </w:t>
            </w:r>
            <w:proofErr w:type="gramStart"/>
            <w:r w:rsidRPr="000B1EE0">
              <w:rPr>
                <w:color w:val="000000"/>
                <w:sz w:val="18"/>
                <w:szCs w:val="18"/>
                <w:lang w:eastAsia="zh-CN"/>
              </w:rPr>
              <w:t>been specified</w:t>
            </w:r>
            <w:proofErr w:type="gramEnd"/>
            <w:r w:rsidRPr="000B1EE0">
              <w:rPr>
                <w:color w:val="000000"/>
                <w:sz w:val="18"/>
                <w:szCs w:val="18"/>
                <w:lang w:eastAsia="zh-CN"/>
              </w:rPr>
              <w:t xml:space="preserve"> in the section titled</w:t>
            </w:r>
            <w:r w:rsidR="00BE60C6">
              <w:rPr>
                <w:rFonts w:hint="eastAsia"/>
                <w:color w:val="000000"/>
                <w:sz w:val="18"/>
                <w:szCs w:val="18"/>
                <w:lang w:eastAsia="zh-CN"/>
              </w:rPr>
              <w:t xml:space="preserve"> </w:t>
            </w:r>
            <w:r w:rsidR="003F0F85">
              <w:rPr>
                <w:color w:val="000000"/>
                <w:sz w:val="18"/>
                <w:szCs w:val="18"/>
                <w:lang w:eastAsia="zh-CN"/>
              </w:rPr>
              <w:t>“</w:t>
            </w:r>
            <w:r w:rsidR="00BE60C6">
              <w:rPr>
                <w:rFonts w:hint="eastAsia"/>
                <w:color w:val="000000"/>
                <w:sz w:val="18"/>
                <w:szCs w:val="18"/>
                <w:lang w:eastAsia="zh-CN"/>
              </w:rPr>
              <w:t>Data and code availability</w:t>
            </w:r>
            <w:r w:rsidR="003F0F85">
              <w:rPr>
                <w:color w:val="000000"/>
                <w:sz w:val="18"/>
                <w:szCs w:val="18"/>
                <w:lang w:eastAsia="zh-CN"/>
              </w:rPr>
              <w:t>”</w:t>
            </w:r>
            <w:r w:rsidR="003F0F85">
              <w:rPr>
                <w:rFonts w:hint="eastAsia"/>
                <w:color w:val="000000"/>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BE60C6" w:rsidRPr="003D5AF6" w:rsidRDefault="00BE60C6" w:rsidP="00BE60C6">
            <w:pPr>
              <w:spacing w:line="225" w:lineRule="auto"/>
              <w:rPr>
                <w:rFonts w:ascii="Noto Sans" w:eastAsia="Noto Sans" w:hAnsi="Noto Sans" w:cs="Noto Sans"/>
                <w:bCs/>
                <w:color w:val="434343"/>
                <w:sz w:val="18"/>
                <w:szCs w:val="18"/>
              </w:rPr>
            </w:pPr>
          </w:p>
        </w:tc>
      </w:tr>
      <w:tr w:rsidR="00BE60C6" w14:paraId="2BD96493" w14:textId="77777777" w:rsidTr="008950EE">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BE60C6" w:rsidRDefault="00BE60C6" w:rsidP="00BE60C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8FCD14D" w14:textId="68E2F3C8" w:rsidR="00BE60C6" w:rsidRPr="003D5AF6" w:rsidRDefault="000B1EE0" w:rsidP="00BE60C6">
            <w:pPr>
              <w:spacing w:line="225" w:lineRule="auto"/>
              <w:rPr>
                <w:rFonts w:ascii="Noto Sans" w:eastAsia="Noto Sans" w:hAnsi="Noto Sans" w:cs="Noto Sans"/>
                <w:bCs/>
                <w:color w:val="434343"/>
                <w:sz w:val="18"/>
                <w:szCs w:val="18"/>
              </w:rPr>
            </w:pPr>
            <w:r w:rsidRPr="000B1EE0">
              <w:rPr>
                <w:color w:val="000000"/>
                <w:sz w:val="18"/>
                <w:szCs w:val="18"/>
                <w:lang w:eastAsia="zh-CN"/>
              </w:rPr>
              <w:t>The relevant information</w:t>
            </w:r>
            <w:r w:rsidR="00BE60C6">
              <w:rPr>
                <w:rFonts w:hint="eastAsia"/>
                <w:color w:val="000000"/>
                <w:sz w:val="18"/>
                <w:szCs w:val="18"/>
                <w:lang w:eastAsia="zh-CN"/>
              </w:rPr>
              <w:t xml:space="preserve"> can </w:t>
            </w:r>
            <w:proofErr w:type="gramStart"/>
            <w:r w:rsidR="00BE60C6">
              <w:rPr>
                <w:rFonts w:hint="eastAsia"/>
                <w:color w:val="000000"/>
                <w:sz w:val="18"/>
                <w:szCs w:val="18"/>
                <w:lang w:eastAsia="zh-CN"/>
              </w:rPr>
              <w:t>be found</w:t>
            </w:r>
            <w:proofErr w:type="gramEnd"/>
            <w:r w:rsidR="00BE60C6">
              <w:rPr>
                <w:rFonts w:hint="eastAsia"/>
                <w:color w:val="000000"/>
                <w:sz w:val="18"/>
                <w:szCs w:val="18"/>
                <w:lang w:eastAsia="zh-CN"/>
              </w:rPr>
              <w:t xml:space="preserve"> </w:t>
            </w:r>
            <w:r w:rsidRPr="000B1EE0">
              <w:rPr>
                <w:color w:val="000000"/>
                <w:sz w:val="18"/>
                <w:szCs w:val="18"/>
                <w:lang w:eastAsia="zh-CN"/>
              </w:rPr>
              <w:t>in the section titled</w:t>
            </w:r>
            <w:r>
              <w:rPr>
                <w:rFonts w:hint="eastAsia"/>
                <w:color w:val="000000"/>
                <w:sz w:val="18"/>
                <w:szCs w:val="18"/>
                <w:lang w:eastAsia="zh-CN"/>
              </w:rPr>
              <w:t xml:space="preserve"> </w:t>
            </w:r>
            <w:r>
              <w:rPr>
                <w:color w:val="000000"/>
                <w:sz w:val="18"/>
                <w:szCs w:val="18"/>
                <w:lang w:eastAsia="zh-CN"/>
              </w:rPr>
              <w:t>“</w:t>
            </w:r>
            <w:r>
              <w:rPr>
                <w:rFonts w:hint="eastAsia"/>
                <w:color w:val="000000"/>
                <w:sz w:val="18"/>
                <w:szCs w:val="18"/>
                <w:lang w:eastAsia="zh-CN"/>
              </w:rPr>
              <w:t>Data and code availability</w:t>
            </w:r>
            <w:r>
              <w:rPr>
                <w:color w:val="000000"/>
                <w:sz w:val="18"/>
                <w:szCs w:val="18"/>
                <w:lang w:eastAsia="zh-CN"/>
              </w:rPr>
              <w:t>”</w:t>
            </w:r>
            <w:r>
              <w:rPr>
                <w:rFonts w:hint="eastAsia"/>
                <w:color w:val="000000"/>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BE60C6" w:rsidRPr="003D5AF6" w:rsidRDefault="00BE60C6" w:rsidP="00BE60C6">
            <w:pPr>
              <w:spacing w:line="225" w:lineRule="auto"/>
              <w:rPr>
                <w:rFonts w:ascii="Noto Sans" w:eastAsia="Noto Sans" w:hAnsi="Noto Sans" w:cs="Noto Sans"/>
                <w:bCs/>
                <w:color w:val="434343"/>
                <w:sz w:val="18"/>
                <w:szCs w:val="18"/>
              </w:rPr>
            </w:pPr>
          </w:p>
        </w:tc>
      </w:tr>
      <w:tr w:rsidR="00BE60C6" w14:paraId="194458A2" w14:textId="77777777" w:rsidTr="00E56502">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BE60C6" w:rsidRDefault="00BE60C6" w:rsidP="00BE60C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BF0859A" w14:textId="7DC12E7E" w:rsidR="00BE60C6" w:rsidRPr="003D5AF6" w:rsidRDefault="007D3552" w:rsidP="00BE60C6">
            <w:pPr>
              <w:spacing w:line="225" w:lineRule="auto"/>
              <w:rPr>
                <w:rFonts w:ascii="Noto Sans" w:eastAsia="Noto Sans" w:hAnsi="Noto Sans" w:cs="Noto Sans"/>
                <w:bCs/>
                <w:color w:val="434343"/>
                <w:sz w:val="18"/>
                <w:szCs w:val="18"/>
              </w:rPr>
            </w:pPr>
            <w:r w:rsidRPr="007D3552">
              <w:rPr>
                <w:color w:val="000000"/>
                <w:sz w:val="18"/>
                <w:szCs w:val="18"/>
                <w:lang w:eastAsia="zh-CN"/>
              </w:rPr>
              <w:t xml:space="preserve">The reused data has </w:t>
            </w:r>
            <w:proofErr w:type="gramStart"/>
            <w:r w:rsidRPr="007D3552">
              <w:rPr>
                <w:color w:val="000000"/>
                <w:sz w:val="18"/>
                <w:szCs w:val="18"/>
                <w:lang w:eastAsia="zh-CN"/>
              </w:rPr>
              <w:t>been included</w:t>
            </w:r>
            <w:proofErr w:type="gramEnd"/>
            <w:r w:rsidRPr="007D3552">
              <w:rPr>
                <w:color w:val="000000"/>
                <w:sz w:val="18"/>
                <w:szCs w:val="18"/>
                <w:lang w:eastAsia="zh-CN"/>
              </w:rPr>
              <w:t xml:space="preserve"> in the source data files, and the relevant information can be found in the section titled</w:t>
            </w:r>
            <w:r>
              <w:rPr>
                <w:rFonts w:hint="eastAsia"/>
                <w:color w:val="000000"/>
                <w:sz w:val="18"/>
                <w:szCs w:val="18"/>
                <w:lang w:eastAsia="zh-CN"/>
              </w:rPr>
              <w:t xml:space="preserve"> </w:t>
            </w:r>
            <w:r>
              <w:rPr>
                <w:color w:val="000000"/>
                <w:sz w:val="18"/>
                <w:szCs w:val="18"/>
                <w:lang w:eastAsia="zh-CN"/>
              </w:rPr>
              <w:t>“</w:t>
            </w:r>
            <w:r>
              <w:rPr>
                <w:rFonts w:hint="eastAsia"/>
                <w:color w:val="000000"/>
                <w:sz w:val="18"/>
                <w:szCs w:val="18"/>
                <w:lang w:eastAsia="zh-CN"/>
              </w:rPr>
              <w:t>Data and code availability</w:t>
            </w:r>
            <w:r>
              <w:rPr>
                <w:color w:val="000000"/>
                <w:sz w:val="18"/>
                <w:szCs w:val="18"/>
                <w:lang w:eastAsia="zh-CN"/>
              </w:rPr>
              <w:t>”</w:t>
            </w:r>
            <w:r>
              <w:rPr>
                <w:rFonts w:hint="eastAsia"/>
                <w:color w:val="000000"/>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BE60C6" w:rsidRPr="003D5AF6" w:rsidRDefault="00BE60C6" w:rsidP="00BE60C6">
            <w:pPr>
              <w:spacing w:line="225" w:lineRule="auto"/>
              <w:rPr>
                <w:rFonts w:ascii="Noto Sans" w:eastAsia="Noto Sans" w:hAnsi="Noto Sans" w:cs="Noto Sans"/>
                <w:bCs/>
                <w:color w:val="434343"/>
                <w:sz w:val="18"/>
                <w:szCs w:val="18"/>
              </w:rPr>
            </w:pPr>
          </w:p>
        </w:tc>
      </w:tr>
      <w:tr w:rsidR="00BE60C6" w14:paraId="196EA570" w14:textId="77777777" w:rsidTr="00D44C21">
        <w:trPr>
          <w:trHeight w:val="284"/>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BE60C6" w:rsidRPr="003D5AF6" w:rsidRDefault="00BE60C6" w:rsidP="00BE60C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BE60C6" w:rsidRDefault="00BE60C6" w:rsidP="00BE60C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BE60C6" w:rsidRDefault="00BE60C6" w:rsidP="00BE60C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E60C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BE60C6" w:rsidRDefault="00BE60C6" w:rsidP="00BE60C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BE60C6" w:rsidRDefault="00BE60C6" w:rsidP="00BE60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BE60C6" w:rsidRDefault="00BE60C6" w:rsidP="00BE60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6886" w14:paraId="11F2CC2B" w14:textId="77777777" w:rsidTr="004B0129">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96886" w:rsidRDefault="00196886" w:rsidP="0019688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B52AB8" w14:textId="00D2FE43" w:rsidR="00196886" w:rsidRPr="003D5AF6" w:rsidRDefault="00D77398" w:rsidP="00196886">
            <w:pPr>
              <w:spacing w:line="225" w:lineRule="auto"/>
              <w:rPr>
                <w:rFonts w:ascii="Noto Sans" w:eastAsia="Noto Sans" w:hAnsi="Noto Sans" w:cs="Noto Sans"/>
                <w:bCs/>
                <w:color w:val="434343"/>
                <w:sz w:val="18"/>
                <w:szCs w:val="18"/>
              </w:rPr>
            </w:pPr>
            <w:r w:rsidRPr="000B1EE0">
              <w:rPr>
                <w:color w:val="000000"/>
                <w:sz w:val="18"/>
                <w:szCs w:val="18"/>
                <w:lang w:eastAsia="zh-CN"/>
              </w:rPr>
              <w:t>The relevant information</w:t>
            </w:r>
            <w:r>
              <w:rPr>
                <w:rFonts w:hint="eastAsia"/>
                <w:color w:val="000000"/>
                <w:sz w:val="18"/>
                <w:szCs w:val="18"/>
                <w:lang w:eastAsia="zh-CN"/>
              </w:rPr>
              <w:t xml:space="preserve"> can </w:t>
            </w:r>
            <w:proofErr w:type="gramStart"/>
            <w:r>
              <w:rPr>
                <w:rFonts w:hint="eastAsia"/>
                <w:color w:val="000000"/>
                <w:sz w:val="18"/>
                <w:szCs w:val="18"/>
                <w:lang w:eastAsia="zh-CN"/>
              </w:rPr>
              <w:t>be found</w:t>
            </w:r>
            <w:proofErr w:type="gramEnd"/>
            <w:r>
              <w:rPr>
                <w:rFonts w:hint="eastAsia"/>
                <w:color w:val="000000"/>
                <w:sz w:val="18"/>
                <w:szCs w:val="18"/>
                <w:lang w:eastAsia="zh-CN"/>
              </w:rPr>
              <w:t xml:space="preserve"> </w:t>
            </w:r>
            <w:r w:rsidRPr="000B1EE0">
              <w:rPr>
                <w:color w:val="000000"/>
                <w:sz w:val="18"/>
                <w:szCs w:val="18"/>
                <w:lang w:eastAsia="zh-CN"/>
              </w:rPr>
              <w:t>in the section titled</w:t>
            </w:r>
            <w:r>
              <w:rPr>
                <w:rFonts w:hint="eastAsia"/>
                <w:color w:val="000000"/>
                <w:sz w:val="18"/>
                <w:szCs w:val="18"/>
                <w:lang w:eastAsia="zh-CN"/>
              </w:rPr>
              <w:t xml:space="preserve"> </w:t>
            </w:r>
            <w:r>
              <w:rPr>
                <w:color w:val="000000"/>
                <w:sz w:val="18"/>
                <w:szCs w:val="18"/>
                <w:lang w:eastAsia="zh-CN"/>
              </w:rPr>
              <w:t>“</w:t>
            </w:r>
            <w:r>
              <w:rPr>
                <w:rFonts w:hint="eastAsia"/>
                <w:color w:val="000000"/>
                <w:sz w:val="18"/>
                <w:szCs w:val="18"/>
                <w:lang w:eastAsia="zh-CN"/>
              </w:rPr>
              <w:t>Data and code availability</w:t>
            </w:r>
            <w:r>
              <w:rPr>
                <w:color w:val="000000"/>
                <w:sz w:val="18"/>
                <w:szCs w:val="18"/>
                <w:lang w:eastAsia="zh-CN"/>
              </w:rPr>
              <w:t>”</w:t>
            </w:r>
            <w:r>
              <w:rPr>
                <w:rFonts w:hint="eastAsia"/>
                <w:color w:val="000000"/>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96886" w:rsidRPr="003D5AF6" w:rsidRDefault="00196886" w:rsidP="00196886">
            <w:pPr>
              <w:spacing w:line="225" w:lineRule="auto"/>
              <w:rPr>
                <w:rFonts w:ascii="Noto Sans" w:eastAsia="Noto Sans" w:hAnsi="Noto Sans" w:cs="Noto Sans"/>
                <w:bCs/>
                <w:color w:val="434343"/>
                <w:sz w:val="18"/>
                <w:szCs w:val="18"/>
              </w:rPr>
            </w:pPr>
          </w:p>
        </w:tc>
      </w:tr>
      <w:tr w:rsidR="00196886" w14:paraId="1178CAC5" w14:textId="77777777" w:rsidTr="00695E6B">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96886" w:rsidRDefault="00196886" w:rsidP="0019688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816E11" w14:textId="6DD2EF18" w:rsidR="00196886" w:rsidRPr="003D5AF6" w:rsidRDefault="00D44C21" w:rsidP="00196886">
            <w:pPr>
              <w:spacing w:line="225" w:lineRule="auto"/>
              <w:rPr>
                <w:rFonts w:ascii="Noto Sans" w:eastAsia="Noto Sans" w:hAnsi="Noto Sans" w:cs="Noto Sans"/>
                <w:bCs/>
                <w:color w:val="434343"/>
              </w:rPr>
            </w:pPr>
            <w:r w:rsidRPr="000B1EE0">
              <w:rPr>
                <w:color w:val="000000"/>
                <w:sz w:val="18"/>
                <w:szCs w:val="18"/>
                <w:lang w:eastAsia="zh-CN"/>
              </w:rPr>
              <w:t>The relevant information</w:t>
            </w:r>
            <w:r>
              <w:rPr>
                <w:rFonts w:hint="eastAsia"/>
                <w:color w:val="000000"/>
                <w:sz w:val="18"/>
                <w:szCs w:val="18"/>
                <w:lang w:eastAsia="zh-CN"/>
              </w:rPr>
              <w:t xml:space="preserve"> can </w:t>
            </w:r>
            <w:proofErr w:type="gramStart"/>
            <w:r>
              <w:rPr>
                <w:rFonts w:hint="eastAsia"/>
                <w:color w:val="000000"/>
                <w:sz w:val="18"/>
                <w:szCs w:val="18"/>
                <w:lang w:eastAsia="zh-CN"/>
              </w:rPr>
              <w:t>be found</w:t>
            </w:r>
            <w:proofErr w:type="gramEnd"/>
            <w:r>
              <w:rPr>
                <w:rFonts w:hint="eastAsia"/>
                <w:color w:val="000000"/>
                <w:sz w:val="18"/>
                <w:szCs w:val="18"/>
                <w:lang w:eastAsia="zh-CN"/>
              </w:rPr>
              <w:t xml:space="preserve"> </w:t>
            </w:r>
            <w:r w:rsidRPr="000B1EE0">
              <w:rPr>
                <w:color w:val="000000"/>
                <w:sz w:val="18"/>
                <w:szCs w:val="18"/>
                <w:lang w:eastAsia="zh-CN"/>
              </w:rPr>
              <w:t>in the section titled</w:t>
            </w:r>
            <w:r>
              <w:rPr>
                <w:rFonts w:hint="eastAsia"/>
                <w:color w:val="000000"/>
                <w:sz w:val="18"/>
                <w:szCs w:val="18"/>
                <w:lang w:eastAsia="zh-CN"/>
              </w:rPr>
              <w:t xml:space="preserve"> </w:t>
            </w:r>
            <w:r>
              <w:rPr>
                <w:color w:val="000000"/>
                <w:sz w:val="18"/>
                <w:szCs w:val="18"/>
                <w:lang w:eastAsia="zh-CN"/>
              </w:rPr>
              <w:t>“</w:t>
            </w:r>
            <w:r>
              <w:rPr>
                <w:rFonts w:hint="eastAsia"/>
                <w:color w:val="000000"/>
                <w:sz w:val="18"/>
                <w:szCs w:val="18"/>
                <w:lang w:eastAsia="zh-CN"/>
              </w:rPr>
              <w:t>Data and code availability</w:t>
            </w:r>
            <w:r>
              <w:rPr>
                <w:color w:val="000000"/>
                <w:sz w:val="18"/>
                <w:szCs w:val="18"/>
                <w:lang w:eastAsia="zh-CN"/>
              </w:rPr>
              <w:t>”</w:t>
            </w:r>
            <w:r>
              <w:rPr>
                <w:rFonts w:hint="eastAsia"/>
                <w:color w:val="000000"/>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96886" w:rsidRPr="003D5AF6" w:rsidRDefault="00196886" w:rsidP="00196886">
            <w:pPr>
              <w:spacing w:line="225" w:lineRule="auto"/>
              <w:rPr>
                <w:rFonts w:ascii="Noto Sans" w:eastAsia="Noto Sans" w:hAnsi="Noto Sans" w:cs="Noto Sans"/>
                <w:bCs/>
                <w:color w:val="434343"/>
                <w:sz w:val="18"/>
                <w:szCs w:val="18"/>
              </w:rPr>
            </w:pPr>
          </w:p>
        </w:tc>
      </w:tr>
      <w:tr w:rsidR="00F32A9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32A95" w:rsidRDefault="00F32A95" w:rsidP="00F32A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32A95" w:rsidRPr="003D5AF6" w:rsidRDefault="00F32A95" w:rsidP="00F32A9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B0EA59" w:rsidR="00F32A95" w:rsidRPr="003D5AF6" w:rsidRDefault="00F32A95" w:rsidP="00F32A9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399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293993" w:rsidRDefault="00293993" w:rsidP="00293993">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293993" w:rsidRPr="003D5AF6" w:rsidRDefault="00293993" w:rsidP="00293993">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7D4781" w:rsidR="00293993" w:rsidRPr="003D5AF6" w:rsidRDefault="00293993" w:rsidP="0029399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38227" w14:textId="77777777" w:rsidR="00362E05" w:rsidRDefault="00362E05">
      <w:r>
        <w:separator/>
      </w:r>
    </w:p>
  </w:endnote>
  <w:endnote w:type="continuationSeparator" w:id="0">
    <w:p w14:paraId="6B242E50" w14:textId="77777777" w:rsidR="00362E05" w:rsidRDefault="0036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C409E" w14:textId="77777777" w:rsidR="00362E05" w:rsidRDefault="00362E05">
      <w:r>
        <w:separator/>
      </w:r>
    </w:p>
  </w:footnote>
  <w:footnote w:type="continuationSeparator" w:id="0">
    <w:p w14:paraId="04C8F006" w14:textId="77777777" w:rsidR="00362E05" w:rsidRDefault="0036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EE0"/>
    <w:rsid w:val="000B600B"/>
    <w:rsid w:val="00141FA0"/>
    <w:rsid w:val="00196886"/>
    <w:rsid w:val="001B3BCC"/>
    <w:rsid w:val="002209A8"/>
    <w:rsid w:val="00293993"/>
    <w:rsid w:val="002F1C0B"/>
    <w:rsid w:val="00334278"/>
    <w:rsid w:val="00362E05"/>
    <w:rsid w:val="003D5AF6"/>
    <w:rsid w:val="003F0F85"/>
    <w:rsid w:val="00400C53"/>
    <w:rsid w:val="00427975"/>
    <w:rsid w:val="00445DC4"/>
    <w:rsid w:val="004E2C31"/>
    <w:rsid w:val="005237EA"/>
    <w:rsid w:val="005B0259"/>
    <w:rsid w:val="005B6EE2"/>
    <w:rsid w:val="0069120A"/>
    <w:rsid w:val="006E482E"/>
    <w:rsid w:val="007054B6"/>
    <w:rsid w:val="0078687E"/>
    <w:rsid w:val="007D3552"/>
    <w:rsid w:val="009C7B26"/>
    <w:rsid w:val="00A11E52"/>
    <w:rsid w:val="00B2483D"/>
    <w:rsid w:val="00BD41E9"/>
    <w:rsid w:val="00BE60C6"/>
    <w:rsid w:val="00C07BCA"/>
    <w:rsid w:val="00C57527"/>
    <w:rsid w:val="00C84413"/>
    <w:rsid w:val="00D2601B"/>
    <w:rsid w:val="00D44C21"/>
    <w:rsid w:val="00D77398"/>
    <w:rsid w:val="00E3321B"/>
    <w:rsid w:val="00EF496E"/>
    <w:rsid w:val="00F102CC"/>
    <w:rsid w:val="00F32A95"/>
    <w:rsid w:val="00F91042"/>
    <w:rsid w:val="00FD45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Xin Wang</cp:lastModifiedBy>
  <cp:revision>25</cp:revision>
  <dcterms:created xsi:type="dcterms:W3CDTF">2022-02-28T12:21:00Z</dcterms:created>
  <dcterms:modified xsi:type="dcterms:W3CDTF">2024-08-18T09:28:00Z</dcterms:modified>
</cp:coreProperties>
</file>