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9DE5B1D" w:rsidR="00F102CC" w:rsidRPr="003D5AF6" w:rsidRDefault="004067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BF27281" w:rsidR="00F102CC" w:rsidRPr="003D5AF6" w:rsidRDefault="001478A9">
            <w:pPr>
              <w:rPr>
                <w:rFonts w:ascii="Noto Sans" w:eastAsia="Noto Sans" w:hAnsi="Noto Sans" w:cs="Noto Sans"/>
                <w:bCs/>
                <w:color w:val="434343"/>
                <w:sz w:val="18"/>
                <w:szCs w:val="18"/>
              </w:rPr>
            </w:pPr>
            <w:r>
              <w:rPr>
                <w:rFonts w:ascii="Noto Sans" w:eastAsia="Noto Sans" w:hAnsi="Noto Sans" w:cs="Noto Sans"/>
                <w:bCs/>
                <w:color w:val="434343"/>
                <w:sz w:val="18"/>
                <w:szCs w:val="18"/>
              </w:rPr>
              <w:t>Page no. 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D477B8C" w:rsidR="00F102CC" w:rsidRPr="003D5AF6" w:rsidRDefault="001478A9">
            <w:pPr>
              <w:rPr>
                <w:rFonts w:ascii="Noto Sans" w:eastAsia="Noto Sans" w:hAnsi="Noto Sans" w:cs="Noto Sans"/>
                <w:bCs/>
                <w:color w:val="434343"/>
                <w:sz w:val="18"/>
                <w:szCs w:val="18"/>
              </w:rPr>
            </w:pPr>
            <w:r>
              <w:rPr>
                <w:rFonts w:ascii="Noto Sans" w:eastAsia="Noto Sans" w:hAnsi="Noto Sans" w:cs="Noto Sans"/>
                <w:bCs/>
                <w:color w:val="434343"/>
                <w:sz w:val="18"/>
                <w:szCs w:val="18"/>
              </w:rPr>
              <w:t>Page no. 3-4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6C9F61E" w:rsidR="00F102CC" w:rsidRPr="003D5AF6" w:rsidRDefault="001478A9">
            <w:pPr>
              <w:rPr>
                <w:rFonts w:ascii="Noto Sans" w:eastAsia="Noto Sans" w:hAnsi="Noto Sans" w:cs="Noto Sans"/>
                <w:bCs/>
                <w:color w:val="434343"/>
                <w:sz w:val="18"/>
                <w:szCs w:val="18"/>
              </w:rPr>
            </w:pPr>
            <w:r>
              <w:rPr>
                <w:rFonts w:ascii="Noto Sans" w:eastAsia="Noto Sans" w:hAnsi="Noto Sans" w:cs="Noto Sans"/>
                <w:bCs/>
                <w:color w:val="434343"/>
                <w:sz w:val="18"/>
                <w:szCs w:val="18"/>
              </w:rPr>
              <w:t>Page no.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576986" w:rsidR="00F102CC" w:rsidRPr="003D5AF6" w:rsidRDefault="001478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47802A8" w:rsidR="00F102CC" w:rsidRPr="003D5AF6" w:rsidRDefault="001478A9">
            <w:pPr>
              <w:rPr>
                <w:rFonts w:ascii="Noto Sans" w:eastAsia="Noto Sans" w:hAnsi="Noto Sans" w:cs="Noto Sans"/>
                <w:bCs/>
                <w:color w:val="434343"/>
                <w:sz w:val="18"/>
                <w:szCs w:val="18"/>
              </w:rPr>
            </w:pPr>
            <w:r>
              <w:rPr>
                <w:rFonts w:ascii="Noto Sans" w:eastAsia="Noto Sans" w:hAnsi="Noto Sans" w:cs="Noto Sans"/>
                <w:bCs/>
                <w:color w:val="434343"/>
                <w:sz w:val="18"/>
                <w:szCs w:val="18"/>
              </w:rPr>
              <w:t>Page no.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EEB98D2" w:rsidR="00F102CC" w:rsidRPr="003D5AF6" w:rsidRDefault="004067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23B1F07" w:rsidR="00F102CC" w:rsidRPr="003D5AF6" w:rsidRDefault="001478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965D7F" w:rsidR="00F102CC" w:rsidRPr="003D5AF6" w:rsidRDefault="001478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93AA3C" w:rsidR="00F102CC" w:rsidRDefault="00BB0993">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37C3895" w:rsidR="00F102CC" w:rsidRPr="003D5AF6" w:rsidRDefault="00BB0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883E3B4" w:rsidR="00F102CC" w:rsidRPr="003D5AF6" w:rsidRDefault="00BB0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no. 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8F8194"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ED86FBC" w:rsidR="00F102CC" w:rsidRPr="003D5AF6" w:rsidRDefault="00BB0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no.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232813D" w:rsidR="00F102CC" w:rsidRPr="003D5AF6" w:rsidRDefault="00BB0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no.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F339360" w:rsidR="00F102CC" w:rsidRPr="003D5AF6" w:rsidRDefault="00BB0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no.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30F70CF" w:rsidR="00F102CC" w:rsidRPr="003D5AF6" w:rsidRDefault="00BB0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84559DF" w:rsidR="00F102CC" w:rsidRPr="003D5AF6" w:rsidRDefault="00BB0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no. 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BC92D6A" w:rsidR="00F102CC" w:rsidRPr="003D5AF6" w:rsidRDefault="007342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no. 12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F46F618" w:rsidR="00F102CC" w:rsidRDefault="007342D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In Page no. 9; </w:t>
            </w:r>
            <w:r w:rsidRPr="007342D2">
              <w:rPr>
                <w:rFonts w:ascii="Noto Sans" w:eastAsia="Noto Sans" w:hAnsi="Noto Sans" w:cs="Noto Sans"/>
                <w:color w:val="434343"/>
                <w:sz w:val="18"/>
                <w:szCs w:val="18"/>
              </w:rPr>
              <w:t>All embryonic stem cell studies were approved by the Institutional Review Board (IRB) at the University of Chicago, or by the Tri-Institutional ESCRO committee under protocols 2016-01-002 and 2017-10-004 (Weill Cornell Medicine, Memorial Sloan Kettering Cancer Center, and Rockefeller University)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05BDF52"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220D2F0" w:rsidR="00F102CC" w:rsidRPr="003D5AF6" w:rsidRDefault="00BB0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no. 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6763AA5" w:rsidR="00F102CC" w:rsidRPr="003D5AF6" w:rsidRDefault="00BB0993">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8DA33EF" w:rsidR="00F102CC" w:rsidRPr="003D5AF6" w:rsidRDefault="00BB0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925D88">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DFD4DEE" w:rsidR="00F102CC" w:rsidRPr="003D5AF6" w:rsidRDefault="00925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43D6F0D" w:rsidR="00F102CC" w:rsidRPr="003D5AF6" w:rsidRDefault="00BB0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no. 6; Page no. 15-22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E947B3" w:rsidRDefault="00427975">
            <w:pPr>
              <w:rPr>
                <w:rFonts w:ascii="Noto Sans" w:eastAsia="Noto Sans" w:hAnsi="Noto Sans" w:cs="Noto Sans"/>
                <w:color w:val="434343"/>
                <w:sz w:val="18"/>
                <w:szCs w:val="18"/>
              </w:rPr>
            </w:pPr>
            <w:r w:rsidRPr="00E947B3">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3799714" w:rsidR="00F102CC" w:rsidRPr="003D5AF6" w:rsidRDefault="00E947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no. 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E947B3" w:rsidRDefault="00427975">
            <w:pPr>
              <w:rPr>
                <w:rFonts w:ascii="Noto Sans" w:eastAsia="Noto Sans" w:hAnsi="Noto Sans" w:cs="Noto Sans"/>
                <w:color w:val="434343"/>
                <w:sz w:val="18"/>
                <w:szCs w:val="18"/>
              </w:rPr>
            </w:pPr>
            <w:r w:rsidRPr="00E947B3">
              <w:rPr>
                <w:rFonts w:ascii="Noto Sans" w:eastAsia="Noto Sans" w:hAnsi="Noto Sans" w:cs="Noto Sans"/>
                <w:color w:val="434343"/>
                <w:sz w:val="18"/>
                <w:szCs w:val="18"/>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18E5AAC" w:rsidR="00F102CC" w:rsidRPr="003D5AF6" w:rsidRDefault="00E947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no. 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4585FD9"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56AF9AE" w:rsidR="00F102CC" w:rsidRPr="003D5AF6" w:rsidRDefault="00BB09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DD767B4" w:rsidR="00F102CC" w:rsidRPr="003D5AF6" w:rsidRDefault="00925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E947B3" w:rsidRDefault="005B0259">
            <w:pPr>
              <w:rPr>
                <w:rFonts w:ascii="Noto Sans" w:eastAsia="Noto Sans" w:hAnsi="Noto Sans" w:cs="Noto Sans"/>
                <w:color w:val="434343"/>
                <w:sz w:val="18"/>
                <w:szCs w:val="18"/>
              </w:rPr>
            </w:pPr>
            <w:r w:rsidRPr="00E947B3">
              <w:rPr>
                <w:rFonts w:ascii="Noto Sans" w:eastAsia="Noto Sans" w:hAnsi="Noto Sans" w:cs="Noto Sans"/>
                <w:color w:val="434343"/>
                <w:sz w:val="18"/>
                <w:szCs w:val="18"/>
              </w:rPr>
              <w:t>Where</w:t>
            </w:r>
            <w:r w:rsidR="00427975" w:rsidRPr="00E947B3">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A25AF94" w:rsidR="00F102CC" w:rsidRPr="003D5AF6" w:rsidRDefault="00E947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E947B3" w:rsidRDefault="00427975">
            <w:pPr>
              <w:rPr>
                <w:rFonts w:ascii="Noto Sans" w:eastAsia="Noto Sans" w:hAnsi="Noto Sans" w:cs="Noto Sans"/>
                <w:color w:val="434343"/>
                <w:sz w:val="18"/>
                <w:szCs w:val="18"/>
              </w:rPr>
            </w:pPr>
            <w:r w:rsidRPr="00E947B3">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ABB24E4" w:rsidR="00F102CC" w:rsidRPr="003D5AF6" w:rsidRDefault="00E947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D205C27" w:rsidR="00F102CC" w:rsidRPr="003D5AF6" w:rsidRDefault="005E7D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F593" w14:textId="77777777" w:rsidR="005D132B" w:rsidRDefault="005D132B">
      <w:r>
        <w:separator/>
      </w:r>
    </w:p>
  </w:endnote>
  <w:endnote w:type="continuationSeparator" w:id="0">
    <w:p w14:paraId="57A8C964" w14:textId="77777777" w:rsidR="005D132B" w:rsidRDefault="005D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002537C5"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34597">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E23D" w14:textId="77777777" w:rsidR="005D132B" w:rsidRDefault="005D132B">
      <w:r>
        <w:separator/>
      </w:r>
    </w:p>
  </w:footnote>
  <w:footnote w:type="continuationSeparator" w:id="0">
    <w:p w14:paraId="6F9FEAFB" w14:textId="77777777" w:rsidR="005D132B" w:rsidRDefault="005D1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0109395">
    <w:abstractNumId w:val="2"/>
  </w:num>
  <w:num w:numId="2" w16cid:durableId="563490827">
    <w:abstractNumId w:val="0"/>
  </w:num>
  <w:num w:numId="3" w16cid:durableId="1537161631">
    <w:abstractNumId w:val="1"/>
  </w:num>
  <w:num w:numId="4" w16cid:durableId="1761564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34597"/>
    <w:rsid w:val="001478A9"/>
    <w:rsid w:val="001B3BCC"/>
    <w:rsid w:val="002209A8"/>
    <w:rsid w:val="00353B6B"/>
    <w:rsid w:val="0039024D"/>
    <w:rsid w:val="003D5AF6"/>
    <w:rsid w:val="00400C53"/>
    <w:rsid w:val="004067D9"/>
    <w:rsid w:val="00427975"/>
    <w:rsid w:val="00435F6C"/>
    <w:rsid w:val="004E2C31"/>
    <w:rsid w:val="005B0259"/>
    <w:rsid w:val="005D132B"/>
    <w:rsid w:val="005E7DC8"/>
    <w:rsid w:val="006A406C"/>
    <w:rsid w:val="007054B6"/>
    <w:rsid w:val="007342D2"/>
    <w:rsid w:val="0078687E"/>
    <w:rsid w:val="0083723E"/>
    <w:rsid w:val="00925D88"/>
    <w:rsid w:val="009C7B26"/>
    <w:rsid w:val="00A11E52"/>
    <w:rsid w:val="00A6358D"/>
    <w:rsid w:val="00AA67B0"/>
    <w:rsid w:val="00AF6DC2"/>
    <w:rsid w:val="00B2483D"/>
    <w:rsid w:val="00B5263F"/>
    <w:rsid w:val="00BB0993"/>
    <w:rsid w:val="00BD41E9"/>
    <w:rsid w:val="00C84413"/>
    <w:rsid w:val="00CF66D0"/>
    <w:rsid w:val="00E54748"/>
    <w:rsid w:val="00E77DFE"/>
    <w:rsid w:val="00E947B3"/>
    <w:rsid w:val="00ED63FE"/>
    <w:rsid w:val="00F102CC"/>
    <w:rsid w:val="00F91042"/>
    <w:rsid w:val="00FC01E9"/>
    <w:rsid w:val="00FC5521"/>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AF6DC2"/>
    <w:rPr>
      <w:sz w:val="16"/>
      <w:szCs w:val="16"/>
    </w:rPr>
  </w:style>
  <w:style w:type="paragraph" w:styleId="CommentText">
    <w:name w:val="annotation text"/>
    <w:basedOn w:val="Normal"/>
    <w:link w:val="CommentTextChar"/>
    <w:uiPriority w:val="99"/>
    <w:unhideWhenUsed/>
    <w:rsid w:val="00AF6DC2"/>
    <w:rPr>
      <w:sz w:val="20"/>
      <w:szCs w:val="20"/>
    </w:rPr>
  </w:style>
  <w:style w:type="character" w:customStyle="1" w:styleId="CommentTextChar">
    <w:name w:val="Comment Text Char"/>
    <w:basedOn w:val="DefaultParagraphFont"/>
    <w:link w:val="CommentText"/>
    <w:uiPriority w:val="99"/>
    <w:rsid w:val="00AF6DC2"/>
    <w:rPr>
      <w:sz w:val="20"/>
      <w:szCs w:val="20"/>
    </w:rPr>
  </w:style>
  <w:style w:type="paragraph" w:styleId="CommentSubject">
    <w:name w:val="annotation subject"/>
    <w:basedOn w:val="CommentText"/>
    <w:next w:val="CommentText"/>
    <w:link w:val="CommentSubjectChar"/>
    <w:uiPriority w:val="99"/>
    <w:semiHidden/>
    <w:unhideWhenUsed/>
    <w:rsid w:val="00AF6DC2"/>
    <w:rPr>
      <w:b/>
      <w:bCs/>
    </w:rPr>
  </w:style>
  <w:style w:type="character" w:customStyle="1" w:styleId="CommentSubjectChar">
    <w:name w:val="Comment Subject Char"/>
    <w:basedOn w:val="CommentTextChar"/>
    <w:link w:val="CommentSubject"/>
    <w:uiPriority w:val="99"/>
    <w:semiHidden/>
    <w:rsid w:val="00AF6D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Huanhuan  Chen</dc:creator>
  <cp:lastModifiedBy>Mr. THAKUR Abhimanyu</cp:lastModifiedBy>
  <cp:revision>5</cp:revision>
  <dcterms:created xsi:type="dcterms:W3CDTF">2025-04-18T17:54:00Z</dcterms:created>
  <dcterms:modified xsi:type="dcterms:W3CDTF">2025-06-13T04:21:00Z</dcterms:modified>
</cp:coreProperties>
</file>