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AE68A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F16406" w:rsidR="00F102CC" w:rsidRPr="003D5AF6" w:rsidRDefault="00322A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66F5DBF" w:rsidR="00F102CC" w:rsidRPr="003D5AF6" w:rsidRDefault="00322A5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6C435A" w:rsidR="00F102CC" w:rsidRPr="003D5AF6" w:rsidRDefault="00322A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609ACE" w:rsidR="00F102CC" w:rsidRPr="003D5AF6" w:rsidRDefault="00322A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1F92C6" w:rsidR="00F102CC" w:rsidRPr="003D5AF6" w:rsidRDefault="00322A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E8C2F90" w:rsidR="00F102CC" w:rsidRPr="003D5AF6" w:rsidRDefault="002F5F7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0971A5" w:rsidR="00F102CC" w:rsidRPr="003D5AF6" w:rsidRDefault="002F5F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59819C" w:rsidR="00F102CC" w:rsidRPr="003D5AF6" w:rsidRDefault="002F5F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CE2020" w:rsidR="00F102CC" w:rsidRPr="003D5AF6" w:rsidRDefault="002F5F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B35F64" w:rsidR="00F102CC" w:rsidRDefault="002F5F7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5F4B29" w:rsidR="00F102CC" w:rsidRPr="003D5AF6" w:rsidRDefault="002F5F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4CDD7DB" w:rsidR="00F102CC" w:rsidRPr="003D5AF6" w:rsidRDefault="002F5F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D4D083E" w:rsidR="00F102CC" w:rsidRPr="003D5AF6" w:rsidRDefault="00EB2F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 n/a because only a single flow cytometry experiment was performed (with pooled mice) and only n=1 for testing neutrophils in the joint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977ABC5"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0A82FB9" w:rsidR="00F102CC" w:rsidRPr="003D5AF6" w:rsidRDefault="00EB2F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 n/a because only a single flow cytometry experiment was performed (with pooled mice) and only n=1 for testing neutrophils in the joint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F1B9F5" w:rsidR="00F102CC" w:rsidRPr="005B66CE"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3B8201" w:rsidR="00F102CC" w:rsidRPr="003D5AF6" w:rsidRDefault="00EB2F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 n/a because only a single flow cytometry experiment was performed (with pooled mice) and only n=1 for testing neutrophils in the joint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6BA739A"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BDC6D6" w:rsidR="00F102CC" w:rsidRPr="003D5AF6" w:rsidRDefault="002F5F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FD2A275" w:rsidR="00F102CC" w:rsidRPr="003D5AF6" w:rsidRDefault="00EB2F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BE9E7B" w:rsidR="00F102CC" w:rsidRPr="003D5AF6" w:rsidRDefault="00EB2F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w:t>
            </w:r>
            <w:r w:rsidRPr="00EB2F74">
              <w:rPr>
                <w:rFonts w:ascii="Noto Sans" w:eastAsia="Noto Sans" w:hAnsi="Noto Sans" w:cs="Noto Sans"/>
                <w:bCs/>
                <w:color w:val="434343"/>
                <w:sz w:val="18"/>
                <w:szCs w:val="18"/>
              </w:rPr>
              <w:t>Figure 2-figure supplement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8E1DCA0"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37B343"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54A4F3"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48B8BA"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439F3B"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A6B8FD"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DDB0D6"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various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C5C9AAD"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35309B"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F29E39"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B86D6FD"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06BB4C9"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and </w:t>
            </w:r>
            <w:r w:rsidR="00EB2F7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various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C0F8F1"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ED30C94" w:rsidR="00F102CC" w:rsidRPr="003D5AF6" w:rsidRDefault="005B6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and </w:t>
            </w:r>
            <w:r w:rsidR="00EB2F7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various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11C4AEF" w:rsidR="00F102CC" w:rsidRPr="003D5AF6" w:rsidRDefault="00EB2F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checklist completed and included with manuscript submission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2F74">
      <w:pPr>
        <w:spacing w:before="80"/>
      </w:pPr>
      <w:bookmarkStart w:id="3" w:name="_cm0qssfkw66b" w:colFirst="0" w:colLast="0"/>
      <w:bookmarkEnd w:id="3"/>
      <w:r>
        <w:rPr>
          <w:noProof/>
        </w:rPr>
        <w:pict w14:anchorId="5E7F9325">
          <v:rect id="_x0000_i1030"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F5F73"/>
    <w:rsid w:val="00322A50"/>
    <w:rsid w:val="003D5AF6"/>
    <w:rsid w:val="00400C53"/>
    <w:rsid w:val="00427975"/>
    <w:rsid w:val="004E2C31"/>
    <w:rsid w:val="005B0259"/>
    <w:rsid w:val="005B66CE"/>
    <w:rsid w:val="005C2C57"/>
    <w:rsid w:val="007054B6"/>
    <w:rsid w:val="0078687E"/>
    <w:rsid w:val="008F195D"/>
    <w:rsid w:val="009C7B26"/>
    <w:rsid w:val="00A11E52"/>
    <w:rsid w:val="00B14F48"/>
    <w:rsid w:val="00B2483D"/>
    <w:rsid w:val="00BD41E9"/>
    <w:rsid w:val="00C84413"/>
    <w:rsid w:val="00EB2F74"/>
    <w:rsid w:val="00F102CC"/>
    <w:rsid w:val="00F91042"/>
    <w:rsid w:val="00FB4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K</dc:creator>
  <cp:lastModifiedBy>Knights, Alexander</cp:lastModifiedBy>
  <cp:revision>3</cp:revision>
  <dcterms:created xsi:type="dcterms:W3CDTF">2025-01-30T14:49:00Z</dcterms:created>
  <dcterms:modified xsi:type="dcterms:W3CDTF">2025-01-30T17:33:00Z</dcterms:modified>
</cp:coreProperties>
</file>