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1A77F" w14:textId="006087D1" w:rsidR="00B92982" w:rsidRDefault="008E5000">
      <w:pPr>
        <w:rPr>
          <w:b/>
          <w:bCs/>
        </w:rPr>
      </w:pPr>
      <w:r w:rsidRPr="008E5000">
        <w:rPr>
          <w:b/>
          <w:bCs/>
        </w:rPr>
        <w:t xml:space="preserve">Supplementary </w:t>
      </w:r>
      <w:r w:rsidR="004B1708">
        <w:rPr>
          <w:b/>
          <w:bCs/>
        </w:rPr>
        <w:t>File</w:t>
      </w:r>
      <w:r w:rsidRPr="008E5000">
        <w:rPr>
          <w:b/>
          <w:bCs/>
        </w:rPr>
        <w:t xml:space="preserve"> </w:t>
      </w:r>
      <w:r w:rsidR="00B16B77">
        <w:rPr>
          <w:b/>
          <w:bCs/>
        </w:rPr>
        <w:t>2</w:t>
      </w:r>
      <w:r w:rsidRPr="008E5000">
        <w:rPr>
          <w:b/>
          <w:bCs/>
        </w:rPr>
        <w:t>. Top ten CIPR hits for each neutrophil cluster</w:t>
      </w:r>
      <w:r>
        <w:rPr>
          <w:b/>
          <w:bCs/>
        </w:rPr>
        <w:t xml:space="preserve"> from the integrated object of all immune cells, all datasets.</w:t>
      </w:r>
    </w:p>
    <w:tbl>
      <w:tblPr>
        <w:tblW w:w="13225" w:type="dxa"/>
        <w:tblLook w:val="04A0" w:firstRow="1" w:lastRow="0" w:firstColumn="1" w:lastColumn="0" w:noHBand="0" w:noVBand="1"/>
      </w:tblPr>
      <w:tblGrid>
        <w:gridCol w:w="784"/>
        <w:gridCol w:w="1328"/>
        <w:gridCol w:w="1301"/>
        <w:gridCol w:w="1717"/>
        <w:gridCol w:w="1711"/>
        <w:gridCol w:w="6846"/>
      </w:tblGrid>
      <w:tr w:rsidR="008E5000" w:rsidRPr="008E5000" w14:paraId="57866602" w14:textId="77777777" w:rsidTr="008E5000">
        <w:trPr>
          <w:trHeight w:val="30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E2A4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cluster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62B3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reference_id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64E9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identity_score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F555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long_name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AF3F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reference_cell_type</w:t>
            </w:r>
          </w:p>
        </w:tc>
        <w:tc>
          <w:tcPr>
            <w:tcW w:w="6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D6E9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description</w:t>
            </w:r>
          </w:p>
        </w:tc>
      </w:tr>
      <w:tr w:rsidR="008E5000" w:rsidRPr="008E5000" w14:paraId="2EF2593C" w14:textId="77777777" w:rsidTr="008E500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51DC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Neut-1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5DC7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GN.BM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9AF9" w14:textId="77777777" w:rsidR="008E5000" w:rsidRPr="008E5000" w:rsidRDefault="008E5000" w:rsidP="008E500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627.7323155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815A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Neutrophils from Bone Marrow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4BA9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Granulocyte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76CD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Phenotype markers: CD11b+ Ly6-G+ // Exclusion markers: NA // Tissue: femur // Age: 6 weeks // Gender: male // Genetic background: C57BL/6J // ImmGen release: v1</w:t>
            </w:r>
          </w:p>
        </w:tc>
      </w:tr>
      <w:tr w:rsidR="008E5000" w:rsidRPr="008E5000" w14:paraId="2DC36971" w14:textId="77777777" w:rsidTr="008E500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2692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Neut-1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655C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GN.Bl.v2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6EB7" w14:textId="77777777" w:rsidR="008E5000" w:rsidRPr="008E5000" w:rsidRDefault="008E5000" w:rsidP="008E500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606.899114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2FE2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Blood Neutrophils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E77D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Granulocyte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7FF3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Phenotype markers: SSChi Ly6Ghi // Exclusion markers: B220, CD4 // Tissue: Blood // Age: 7 Weeks // Gender: NA // Genetic background: C57Bl/6J // ImmGen release: v2</w:t>
            </w:r>
          </w:p>
        </w:tc>
      </w:tr>
      <w:tr w:rsidR="008E5000" w:rsidRPr="008E5000" w14:paraId="039DC207" w14:textId="77777777" w:rsidTr="008E500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D790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Neut-1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7C09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GN.Arth.BM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6579" w14:textId="77777777" w:rsidR="008E5000" w:rsidRPr="008E5000" w:rsidRDefault="008E5000" w:rsidP="008E500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593.463945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8DE1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Neutrophils, Arthritic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BEF7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Granulocyte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D57B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Phenotype markers: CD11b+ Ly6-G+ // Exclusion markers: NA // Tissue: Bone marrow // Age: 6 weeks // Gender: male // Genetic background: C57BL/6J // ImmGen release: v1</w:t>
            </w:r>
          </w:p>
        </w:tc>
      </w:tr>
      <w:tr w:rsidR="008E5000" w:rsidRPr="008E5000" w14:paraId="71C1637A" w14:textId="77777777" w:rsidTr="008E500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4110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Neut-1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D756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GN.Bl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AD86" w14:textId="77777777" w:rsidR="008E5000" w:rsidRPr="008E5000" w:rsidRDefault="008E5000" w:rsidP="008E500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576.3919565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C477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Neutrophils from Blood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E8EA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Granulocyte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311F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Phenotype markers: CD11b+ Ly6-G+ // Exclusion markers: NA // Tissue: blood // Age: 6 weeks // Gender: male // Genetic background: C57BL/6J // ImmGen release: v1</w:t>
            </w:r>
          </w:p>
        </w:tc>
      </w:tr>
      <w:tr w:rsidR="008E5000" w:rsidRPr="008E5000" w14:paraId="533D2202" w14:textId="77777777" w:rsidTr="008E500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2AC5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Neut-1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8D54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GN.UrAc.PC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871E" w14:textId="77777777" w:rsidR="008E5000" w:rsidRPr="008E5000" w:rsidRDefault="008E5000" w:rsidP="008E500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506.609048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AC4A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Neutrophils, Uric Acid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75B7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Granulocyte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B75D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Phenotype markers: CD11b+ Ly6-G+ // Exclusion markers: NA // Tissue: Peritoneal Cavity // Age: 6 weeks // Gender: male // Genetic background: C57BL/6J // ImmGen release: v1</w:t>
            </w:r>
          </w:p>
        </w:tc>
      </w:tr>
      <w:tr w:rsidR="008E5000" w:rsidRPr="008E5000" w14:paraId="0C77D982" w14:textId="77777777" w:rsidTr="008E500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7B8B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Neut-1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7503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GN.Thio.PC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D51F" w14:textId="77777777" w:rsidR="008E5000" w:rsidRPr="008E5000" w:rsidRDefault="008E5000" w:rsidP="008E500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451.6901174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A864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Neutrophils, Thioglycolate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0475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Granulocyte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C75B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Phenotype markers: CD11b+ Ly6-G+ // Exclusion markers: NA // Tissue: Peritoneal Cavity // Age: 6 weeks // Gender: male // Genetic background: C57BL/6J // ImmGen release: v1</w:t>
            </w:r>
          </w:p>
        </w:tc>
      </w:tr>
      <w:tr w:rsidR="008E5000" w:rsidRPr="008E5000" w14:paraId="39D34C98" w14:textId="77777777" w:rsidTr="008E500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15FB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Neut-1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4281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GN.Arth.SynF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46AD" w14:textId="77777777" w:rsidR="008E5000" w:rsidRPr="008E5000" w:rsidRDefault="008E5000" w:rsidP="008E500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310.0830606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BA58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Neutrophils, Synovial Fluid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621D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Granulocyte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C975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Phenotype markers: CD11b+ Ly6-G+ // Exclusion markers: NA // Tissue: Synovial Fluid // Age: 6 weeks // Gender: male // Genetic background: C57BL/6J // ImmGen release: v1</w:t>
            </w:r>
          </w:p>
        </w:tc>
      </w:tr>
      <w:tr w:rsidR="008E5000" w:rsidRPr="008E5000" w14:paraId="3582F6D6" w14:textId="77777777" w:rsidTr="008E500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3ACF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Neut-1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FE00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T.ISP.Th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27EE" w14:textId="77777777" w:rsidR="008E5000" w:rsidRPr="008E5000" w:rsidRDefault="008E5000" w:rsidP="008E500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280.87816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F3E0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Intermediate Single-Positive, CD3- CD8+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A8C6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Pre-T cell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89F2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Phenotype markers: 4- 8+ TCR-/lo 24hi // Exclusion markers: 11b- 11c- 19- 49b- Gr1- TER119- // Tissue: thymus // Age: 6 weeks // Gender: male // Genetic background: C57BL/6J // ImmGen release: v1</w:t>
            </w:r>
          </w:p>
        </w:tc>
      </w:tr>
      <w:tr w:rsidR="008E5000" w:rsidRPr="008E5000" w14:paraId="1C7C9CC4" w14:textId="77777777" w:rsidTr="008E500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3533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Neut-1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CDFA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T.DPbl.Th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D1C0" w14:textId="77777777" w:rsidR="008E5000" w:rsidRPr="008E5000" w:rsidRDefault="008E5000" w:rsidP="008E500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278.7712978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53E8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Double-Positive, Blasts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C98C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Pre-T cell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A04D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Phenotype markers: 4+ 8+ TCR-/lo FSChi // Exclusion markers: 11b- 11c- 19- 49b- Gr1- TER119- // Tissue: thymus // Age: 6 weeks // Gender: male // Genetic background: C57BL/6J // ImmGen release: v1</w:t>
            </w:r>
          </w:p>
        </w:tc>
      </w:tr>
      <w:tr w:rsidR="008E5000" w:rsidRPr="008E5000" w14:paraId="23AA5C35" w14:textId="77777777" w:rsidTr="008E500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D4A1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Neut-1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24FD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T.DPsm.Th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EB88" w14:textId="77777777" w:rsidR="008E5000" w:rsidRPr="008E5000" w:rsidRDefault="008E5000" w:rsidP="008E500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277.5728519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C5A2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Double-Positive, Small Resting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91EC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Pre-T cell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DBCF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Phenotype markers: 4+ 8+ TCR-/lo FSClo // Exclusion markers: 11b- 11c- 19- 49b- Gr1- TER119- // Tissue: thymus // Age: 6 weeks // Gender: male // Genetic background: C57BL/6J // ImmGen release: v1</w:t>
            </w:r>
          </w:p>
        </w:tc>
      </w:tr>
      <w:tr w:rsidR="008E5000" w:rsidRPr="008E5000" w14:paraId="07707392" w14:textId="77777777" w:rsidTr="008E500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2615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Neut-2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E2BF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T.ISP.Th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A189" w14:textId="77777777" w:rsidR="008E5000" w:rsidRPr="008E5000" w:rsidRDefault="008E5000" w:rsidP="008E500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233.8869173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B846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Intermediate Single-Positive, CD3- CD8+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163E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Pre-T cell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26EF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Phenotype markers: 4- 8+ TCR-/lo 24hi // Exclusion markers: 11b- 11c- 19- 49b- Gr1- TER119- // Tissue: thymus // Age: 6 weeks // Gender: male // Genetic background: C57BL/6J // ImmGen release: v1</w:t>
            </w:r>
          </w:p>
        </w:tc>
      </w:tr>
      <w:tr w:rsidR="008E5000" w:rsidRPr="008E5000" w14:paraId="485C2A3E" w14:textId="77777777" w:rsidTr="008E500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6C3A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Neut-2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ABC9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T.DPbl.Th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1922" w14:textId="77777777" w:rsidR="008E5000" w:rsidRPr="008E5000" w:rsidRDefault="008E5000" w:rsidP="008E500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225.7463305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E536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Double-Positive, Blasts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2E72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Pre-T cell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9F7C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Phenotype markers: 4+ 8+ TCR-/lo FSChi // Exclusion markers: 11b- 11c- 19- 49b- Gr1- TER119- // Tissue: thymus // Age: 6 weeks // Gender: male // Genetic background: C57BL/6J // ImmGen release: v1</w:t>
            </w:r>
          </w:p>
        </w:tc>
      </w:tr>
      <w:tr w:rsidR="008E5000" w:rsidRPr="008E5000" w14:paraId="6746CB8B" w14:textId="77777777" w:rsidTr="008E500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7055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Neut-2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1E41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SC.MEP.BM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985A" w14:textId="77777777" w:rsidR="008E5000" w:rsidRPr="008E5000" w:rsidRDefault="008E5000" w:rsidP="008E500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221.0333307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EF71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Megakaryocyte-Erythroid Progenitor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9B71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Stem-Progenitor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0C47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Phenotype markers: Lineage- Kit+ Sca1- CD34- FcgR-/low // Exclusion markers: PI // Tissue: Bone marrow // Age: 9 weeks // Gender: male // Genetic background: C57BL/6J // ImmGen release: v1</w:t>
            </w:r>
          </w:p>
        </w:tc>
      </w:tr>
      <w:tr w:rsidR="008E5000" w:rsidRPr="008E5000" w14:paraId="0C539152" w14:textId="77777777" w:rsidTr="008E500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85D7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Neut-2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43A0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GN.Bl.v2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25A5" w14:textId="77777777" w:rsidR="008E5000" w:rsidRPr="008E5000" w:rsidRDefault="008E5000" w:rsidP="008E500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220.8742952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4592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Blood Neutrophils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CC08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Granulocyte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0827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Phenotype markers: SSChi Ly6Ghi // Exclusion markers: B220, CD4 // Tissue: Blood // Age: 7 Weeks // Gender: NA // Genetic background: C57Bl/6J // ImmGen release: v2</w:t>
            </w:r>
          </w:p>
        </w:tc>
      </w:tr>
      <w:tr w:rsidR="008E5000" w:rsidRPr="008E5000" w14:paraId="3F9631C8" w14:textId="77777777" w:rsidTr="008E500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9F66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Neut-2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F721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T.DP.Th.v2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7631" w14:textId="77777777" w:rsidR="008E5000" w:rsidRPr="008E5000" w:rsidRDefault="008E5000" w:rsidP="008E500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213.0242692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1999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Thymic Double-Positive, Early Positive Selection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F0BB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T cell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EA01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Phenotype markers: CD4+ CD8+ CD69- // Exclusion markers: NA // Tissue: Thymus // Age: 6 Weeks // Gender: NA // Genetic background: NA // ImmGen release: v2</w:t>
            </w:r>
          </w:p>
        </w:tc>
      </w:tr>
      <w:tr w:rsidR="008E5000" w:rsidRPr="008E5000" w14:paraId="557A2E90" w14:textId="77777777" w:rsidTr="008E500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A498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Neut-2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1404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T.DPsm.Th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AB29" w14:textId="77777777" w:rsidR="008E5000" w:rsidRPr="008E5000" w:rsidRDefault="008E5000" w:rsidP="008E500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212.332587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BBAD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Double-Positive, Small Resting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C319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Pre-T cell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7B76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Phenotype markers: 4+ 8+ TCR-/lo FSClo // Exclusion markers: 11b- 11c- 19- 49b- Gr1- TER119- // Tissue: thymus // Age: 6 weeks // Gender: male // Genetic background: C57BL/6J // ImmGen release: v1</w:t>
            </w:r>
          </w:p>
        </w:tc>
      </w:tr>
      <w:tr w:rsidR="008E5000" w:rsidRPr="008E5000" w14:paraId="7B9001EB" w14:textId="77777777" w:rsidTr="008E500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3C34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Neut-2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7454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preT.DN3B.Th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8166" w14:textId="77777777" w:rsidR="008E5000" w:rsidRPr="008E5000" w:rsidRDefault="008E5000" w:rsidP="008E500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211.7100238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90FD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Double Negative 3B Thymocytes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F614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Pre-T cell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31A3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Phenotype markers: Lin-/lo CD25hi CD44- CD28+ // Exclusion markers: Lin= CD4, CD8a, TCRb, TCRgd, CD11b, CD11c, NK1.1, Gr1, CD19, Ter119 // Tissue: thymus // Age: 6 weeks // Gender: male // Genetic background: C57BL/6J // ImmGen release: v1</w:t>
            </w:r>
          </w:p>
        </w:tc>
      </w:tr>
      <w:tr w:rsidR="008E5000" w:rsidRPr="008E5000" w14:paraId="579FF627" w14:textId="77777777" w:rsidTr="008E500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8E0E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Neut-2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8854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preT.DN3-4.Th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BECD" w14:textId="77777777" w:rsidR="008E5000" w:rsidRPr="008E5000" w:rsidRDefault="008E5000" w:rsidP="008E500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208.7467353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8E9B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DN3 to DN4 Transitional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B83D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Pre-T cell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AD2A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Phenotype markers: Lin-/lo CD25int CD44- CD28+ // Exclusion markers: Lin= CD4, CD8a, TCRb, TCRgd, CD11b, CD11c, NK1.1, Gr1, CD19, Ter119 // Tissue: thymus // Age: 6 weeks // Gender: male // Genetic background: C57BL/6J // ImmGen release: v1</w:t>
            </w:r>
          </w:p>
        </w:tc>
      </w:tr>
      <w:tr w:rsidR="008E5000" w:rsidRPr="008E5000" w14:paraId="4F488394" w14:textId="77777777" w:rsidTr="008E500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2477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Neut-2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AB18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GN.Bl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8498" w14:textId="77777777" w:rsidR="008E5000" w:rsidRPr="008E5000" w:rsidRDefault="008E5000" w:rsidP="008E500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207.3685017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DA12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Neutrophils from Blood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9851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Granulocyte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229B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Phenotype markers: CD11b+ Ly6-G+ // Exclusion markers: NA // Tissue: blood // Age: 6 weeks // Gender: male // Genetic background: C57BL/6J // ImmGen release: v1</w:t>
            </w:r>
          </w:p>
        </w:tc>
      </w:tr>
      <w:tr w:rsidR="008E5000" w:rsidRPr="008E5000" w14:paraId="0486D481" w14:textId="77777777" w:rsidTr="008E500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947E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Neut-2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6371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CD8.5h.LN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AC56" w14:textId="77777777" w:rsidR="008E5000" w:rsidRPr="008E5000" w:rsidRDefault="008E5000" w:rsidP="008E500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198.0018699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956D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Naive CD8+ T cells 5 hours after in vitro aCD3-aCD28 stimulation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5622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T cell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2088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Phenotype markers: CD8+ CD4- TCR+ CD25- CD62Lhi CD44 Lo // Exclusion markers: CD11c/19/25/49b/Gr1/Ter119- // Tissue: Lymph Node // Age: 6 Weeks OLD // Gender: NA // Genetic background: C57BL/6 // ImmGen release: v2</w:t>
            </w:r>
          </w:p>
        </w:tc>
      </w:tr>
      <w:tr w:rsidR="008E5000" w:rsidRPr="008E5000" w14:paraId="6657B3FA" w14:textId="77777777" w:rsidTr="008E500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1D33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Neut-3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FA2D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B.Fo.Sp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8995" w14:textId="77777777" w:rsidR="008E5000" w:rsidRPr="008E5000" w:rsidRDefault="008E5000" w:rsidP="008E500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226.2901762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6C7E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Spleen Follicular B cells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E747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B cell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6FE7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Phenotype markers: IgD+ IgM+ CD45R+ CD24+ CD19+ AA4.1- CD23+ // Exclusion markers: CD3 Ly6c Ter119 Gr-1 Mac1 // Tissue: spleen // Age: 7 weeks // Gender: male // Genetic background: C57BL/6J // ImmGen release: v1</w:t>
            </w:r>
          </w:p>
        </w:tc>
      </w:tr>
      <w:tr w:rsidR="008E5000" w:rsidRPr="008E5000" w14:paraId="6B7615E4" w14:textId="77777777" w:rsidTr="008E500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6D77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Neut-3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3A6F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B.T2.Sp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83C0" w14:textId="77777777" w:rsidR="008E5000" w:rsidRPr="008E5000" w:rsidRDefault="008E5000" w:rsidP="008E500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223.1088855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AF0D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T2 (Transitional)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463C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B cell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54B3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Phenotype markers: IgD+ IgM+ CD45R+ CD24+ CD19+ AA4.1+ CD23+ // Exclusion markers: CD3 Ly6c Ter119 Gr-1 Mac1 // Tissue: spleen // Age: 7 weeks // Gender: male // Genetic background: C57BL/6J // ImmGen release: v1</w:t>
            </w:r>
          </w:p>
        </w:tc>
      </w:tr>
      <w:tr w:rsidR="008E5000" w:rsidRPr="008E5000" w14:paraId="4F520914" w14:textId="77777777" w:rsidTr="008E500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B4E1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Neut-3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E8B1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B.T3.Sp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96AE" w14:textId="77777777" w:rsidR="008E5000" w:rsidRPr="008E5000" w:rsidRDefault="008E5000" w:rsidP="008E500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220.6418424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C49D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T3 (Transitional)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A50E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B cell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0B31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Phenotype markers: IgD+ IgM+ CD45R+ CD24+ CD19+ AA4.1+ CD23+ // Exclusion markers: CD3 Ly6c Ter119 Gr-1 Mac1 // Tissue: spleen // Age: 7 weeks // Gender: male // Genetic background: C57BL/6J // ImmGen release: v1</w:t>
            </w:r>
          </w:p>
        </w:tc>
      </w:tr>
      <w:tr w:rsidR="008E5000" w:rsidRPr="008E5000" w14:paraId="2F2FC650" w14:textId="77777777" w:rsidTr="008E500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1989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Neut-3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6B5E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CD19Control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E3BF" w14:textId="77777777" w:rsidR="008E5000" w:rsidRPr="008E5000" w:rsidRDefault="008E5000" w:rsidP="008E500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207.2535992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6E3C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Splenic CD19+ B cells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B6B5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B cell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1F75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Phenotype markers: 19+ 4- 8- // Exclusion markers: NA // Tissue: spleen // Age: 6 weeks // Gender: male // Genetic background: C57BL/6J // ImmGen release: v1</w:t>
            </w:r>
          </w:p>
        </w:tc>
      </w:tr>
      <w:tr w:rsidR="008E5000" w:rsidRPr="008E5000" w14:paraId="1CD6A4BD" w14:textId="77777777" w:rsidTr="008E500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B9D0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Neut-3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36BB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B.GC.Sp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796C" w14:textId="77777777" w:rsidR="008E5000" w:rsidRPr="008E5000" w:rsidRDefault="008E5000" w:rsidP="008E500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202.1446785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7DAD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Germinal Center B cells, Spleen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34B5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B cell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DBF2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Phenotype markers: CD19+ IgM+ IgD- GL7+ PNA+ // Exclusion markers: Ter119 Ly6c CD3 CD11b Gr-1 // Tissue: spleen // Age: 10 weeks // Gender: male // Genetic background: C57BL/6J // ImmGen release: v1</w:t>
            </w:r>
          </w:p>
        </w:tc>
      </w:tr>
      <w:tr w:rsidR="008E5000" w:rsidRPr="008E5000" w14:paraId="02E1BB41" w14:textId="77777777" w:rsidTr="008E500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A79F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Neut-3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6B1D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preB.FrD.BM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DDD3" w14:textId="77777777" w:rsidR="008E5000" w:rsidRPr="008E5000" w:rsidRDefault="008E5000" w:rsidP="008E500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201.8734309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7C79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small pre-B population, Fr. D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06FA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Pre-B cell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5034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Phenotype markers: CD19+ IgM- CD45R+ CD43- // Exclusion markers: CD3 Ter119 Ly6c Cd11b Gr-1 // Tissue: Bone marrow // Age: 6 weeks // Gender: male // Genetic background: C57BL/6J // ImmGen release: v1</w:t>
            </w:r>
          </w:p>
        </w:tc>
      </w:tr>
      <w:tr w:rsidR="008E5000" w:rsidRPr="008E5000" w14:paraId="5C1E4044" w14:textId="77777777" w:rsidTr="008E500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5081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Neut-3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3EEE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B.Fo.MLN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07AD" w14:textId="77777777" w:rsidR="008E5000" w:rsidRPr="008E5000" w:rsidRDefault="008E5000" w:rsidP="008E500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201.3055125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023D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Mesenteric Node B Cells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7FE1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B cell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AA89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Phenotype markers: CD19+ CD45R+ CD23+ CD21/35+ // Exclusion markers: CD3 TER119 GR1 Ly6c AA4.1 CD24 IgM CD43 // Tissue: Mesenteric LN // Age: 8 weeks // Gender: male // Genetic background: C57BL/6J // ImmGen release: v1</w:t>
            </w:r>
          </w:p>
        </w:tc>
      </w:tr>
      <w:tr w:rsidR="008E5000" w:rsidRPr="008E5000" w14:paraId="6E192085" w14:textId="77777777" w:rsidTr="008E500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67D8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Neut-3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759A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B.T1.Sp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6E42" w14:textId="77777777" w:rsidR="008E5000" w:rsidRPr="008E5000" w:rsidRDefault="008E5000" w:rsidP="008E500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199.3544315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0875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T1 (transitional)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3C42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B cell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7BF5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Phenotype markers: IgD+ IgM+ CD45R+ CD24+ CD19+ AA4.1+ CD23- // Exclusion markers: CD3 Ly6c Ter119 Gr-1 Mac1 // Tissue: spleen // Age: 7 weeks // Gender: male // Genetic background: C57BL/6J // ImmGen release: v1</w:t>
            </w:r>
          </w:p>
        </w:tc>
      </w:tr>
      <w:tr w:rsidR="008E5000" w:rsidRPr="008E5000" w14:paraId="0E46BBDB" w14:textId="77777777" w:rsidTr="008E500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8933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Neut-3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3F2C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preB.FrD.FL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4611" w14:textId="77777777" w:rsidR="008E5000" w:rsidRPr="008E5000" w:rsidRDefault="008E5000" w:rsidP="008E500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195.1916109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7114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Fr D (Pre-B)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03C7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Pre-B cell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C622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Phenotype markers: AA4.1+ IgM- CD19+ CD43- CD24+ // Exclusion markers: Ter119 Ly6c CD11b Gr-1 CD3 // Tissue: Fetal Liver // Age: 18 days // Gender: both (pooled) // Genetic background: C57BL/6J // ImmGen release: v1</w:t>
            </w:r>
          </w:p>
        </w:tc>
      </w:tr>
      <w:tr w:rsidR="008E5000" w:rsidRPr="008E5000" w14:paraId="5C17292F" w14:textId="77777777" w:rsidTr="008E500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6832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Neut-3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2360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T.8Nve.Sp.OT1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F237" w14:textId="77777777" w:rsidR="008E5000" w:rsidRPr="008E5000" w:rsidRDefault="008E5000" w:rsidP="008E500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194.7049542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BCBE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Spleen OT1 tg Naive CD8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B231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T cell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F498" w14:textId="77777777" w:rsidR="008E5000" w:rsidRPr="008E5000" w:rsidRDefault="008E5000" w:rsidP="008E5000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E5000">
              <w:rPr>
                <w:rFonts w:eastAsia="Times New Roman" w:cs="Arial"/>
                <w:color w:val="000000"/>
                <w:kern w:val="0"/>
                <w:sz w:val="16"/>
                <w:szCs w:val="16"/>
                <w14:ligatures w14:val="none"/>
              </w:rPr>
              <w:t>Phenotype markers: CD8+ CD45.1+ // Exclusion markers: B220- CD45.2- Gr-1- NK1.1- CD4- MHCII- P.I.- // Tissue: spleen // Age: 6 weeks // Gender: male // Genetic background: C57BL/6J // ImmGen release: v1</w:t>
            </w:r>
          </w:p>
        </w:tc>
      </w:tr>
    </w:tbl>
    <w:p w14:paraId="5CDB6595" w14:textId="77777777" w:rsidR="008E5000" w:rsidRPr="008E5000" w:rsidRDefault="008E5000"/>
    <w:sectPr w:rsidR="008E5000" w:rsidRPr="008E5000" w:rsidSect="008E50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000"/>
    <w:rsid w:val="000D718D"/>
    <w:rsid w:val="004B1708"/>
    <w:rsid w:val="007453E3"/>
    <w:rsid w:val="008E5000"/>
    <w:rsid w:val="009B3F4A"/>
    <w:rsid w:val="00B03C1A"/>
    <w:rsid w:val="00B16B77"/>
    <w:rsid w:val="00B92982"/>
    <w:rsid w:val="00C06F96"/>
    <w:rsid w:val="00C602FA"/>
    <w:rsid w:val="00D15187"/>
    <w:rsid w:val="00E3438F"/>
    <w:rsid w:val="00FB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24DEE"/>
  <w15:chartTrackingRefBased/>
  <w15:docId w15:val="{866AD730-44D0-4CCA-86D7-8D2CFDC87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autoRedefine/>
    <w:rsid w:val="00E3438F"/>
    <w:pPr>
      <w:spacing w:after="80" w:line="240" w:lineRule="auto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E3438F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1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1194</Words>
  <Characters>6807</Characters>
  <Application>Microsoft Office Word</Application>
  <DocSecurity>0</DocSecurity>
  <Lines>56</Lines>
  <Paragraphs>15</Paragraphs>
  <ScaleCrop>false</ScaleCrop>
  <Company/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K</dc:creator>
  <cp:keywords/>
  <dc:description/>
  <cp:lastModifiedBy>Knights, Alexander</cp:lastModifiedBy>
  <cp:revision>3</cp:revision>
  <dcterms:created xsi:type="dcterms:W3CDTF">2023-05-21T19:14:00Z</dcterms:created>
  <dcterms:modified xsi:type="dcterms:W3CDTF">2025-01-30T15:53:00Z</dcterms:modified>
</cp:coreProperties>
</file>