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CBE5A" w14:textId="77777777" w:rsidR="004A2C2F" w:rsidRDefault="004A2C2F" w:rsidP="009E14CC">
      <w:pPr>
        <w:jc w:val="both"/>
        <w:rPr>
          <w:rFonts w:ascii="Times New Roman" w:hAnsi="Times New Roman" w:cs="Times New Roman"/>
          <w:b/>
          <w:bCs/>
          <w:sz w:val="24"/>
          <w:szCs w:val="24"/>
        </w:rPr>
      </w:pPr>
    </w:p>
    <w:p w14:paraId="02AE9D2C" w14:textId="77777777" w:rsidR="004A2C2F" w:rsidRDefault="004A2C2F" w:rsidP="009E14CC">
      <w:pPr>
        <w:jc w:val="both"/>
        <w:rPr>
          <w:rFonts w:ascii="Times New Roman" w:hAnsi="Times New Roman" w:cs="Times New Roman"/>
          <w:b/>
          <w:bCs/>
          <w:sz w:val="24"/>
          <w:szCs w:val="24"/>
        </w:rPr>
      </w:pPr>
    </w:p>
    <w:p w14:paraId="74483B6E" w14:textId="77777777" w:rsidR="004A2C2F" w:rsidRDefault="004A2C2F" w:rsidP="009E14CC">
      <w:pPr>
        <w:jc w:val="both"/>
        <w:rPr>
          <w:rFonts w:ascii="Times New Roman" w:hAnsi="Times New Roman" w:cs="Times New Roman"/>
          <w:b/>
          <w:bCs/>
          <w:sz w:val="24"/>
          <w:szCs w:val="24"/>
        </w:rPr>
      </w:pPr>
    </w:p>
    <w:p w14:paraId="782C1662" w14:textId="77777777" w:rsidR="004A2C2F" w:rsidRDefault="004A2C2F" w:rsidP="009E14CC">
      <w:pPr>
        <w:jc w:val="both"/>
        <w:rPr>
          <w:rFonts w:ascii="Times New Roman" w:hAnsi="Times New Roman" w:cs="Times New Roman"/>
          <w:b/>
          <w:bCs/>
          <w:sz w:val="24"/>
          <w:szCs w:val="24"/>
        </w:rPr>
      </w:pPr>
    </w:p>
    <w:p w14:paraId="618B2418" w14:textId="77777777" w:rsidR="004A2C2F" w:rsidRDefault="004A2C2F" w:rsidP="009E14CC">
      <w:pPr>
        <w:jc w:val="both"/>
        <w:rPr>
          <w:rFonts w:ascii="Times New Roman" w:hAnsi="Times New Roman" w:cs="Times New Roman"/>
          <w:b/>
          <w:bCs/>
          <w:sz w:val="24"/>
          <w:szCs w:val="24"/>
        </w:rPr>
      </w:pPr>
    </w:p>
    <w:p w14:paraId="1110DD21" w14:textId="77777777" w:rsidR="004A2C2F" w:rsidRDefault="004A2C2F" w:rsidP="009E14CC">
      <w:pPr>
        <w:jc w:val="both"/>
        <w:rPr>
          <w:rFonts w:ascii="Times New Roman" w:hAnsi="Times New Roman" w:cs="Times New Roman"/>
          <w:b/>
          <w:bCs/>
          <w:sz w:val="24"/>
          <w:szCs w:val="24"/>
        </w:rPr>
      </w:pPr>
    </w:p>
    <w:p w14:paraId="49BA106E" w14:textId="77777777" w:rsidR="004A2C2F" w:rsidRDefault="004A2C2F" w:rsidP="009E14CC">
      <w:pPr>
        <w:jc w:val="both"/>
        <w:rPr>
          <w:rFonts w:ascii="Times New Roman" w:hAnsi="Times New Roman" w:cs="Times New Roman"/>
          <w:b/>
          <w:bCs/>
          <w:sz w:val="24"/>
          <w:szCs w:val="24"/>
        </w:rPr>
      </w:pPr>
    </w:p>
    <w:p w14:paraId="018B8D50" w14:textId="77777777" w:rsidR="004A2C2F" w:rsidRDefault="004A2C2F" w:rsidP="009E14CC">
      <w:pPr>
        <w:jc w:val="both"/>
        <w:rPr>
          <w:rFonts w:ascii="Times New Roman" w:hAnsi="Times New Roman" w:cs="Times New Roman"/>
          <w:b/>
          <w:bCs/>
          <w:sz w:val="24"/>
          <w:szCs w:val="24"/>
        </w:rPr>
      </w:pPr>
    </w:p>
    <w:p w14:paraId="14870C8A" w14:textId="73E48B45" w:rsidR="009E14CC" w:rsidRDefault="00131960" w:rsidP="009E14CC">
      <w:pPr>
        <w:jc w:val="both"/>
        <w:rPr>
          <w:rFonts w:ascii="Times New Roman" w:eastAsia="Times New Roman" w:hAnsi="Times New Roman" w:cs="Times New Roman"/>
          <w:b/>
          <w:bCs/>
          <w:color w:val="000000" w:themeColor="text1"/>
          <w:sz w:val="24"/>
          <w:szCs w:val="24"/>
        </w:rPr>
      </w:pPr>
      <w:r w:rsidRPr="00131960">
        <w:rPr>
          <w:rFonts w:ascii="Times New Roman" w:hAnsi="Times New Roman" w:cs="Times New Roman"/>
          <w:b/>
          <w:bCs/>
          <w:sz w:val="24"/>
          <w:szCs w:val="24"/>
        </w:rPr>
        <w:t>Supplementary File 1</w:t>
      </w:r>
      <w:r w:rsidR="009E14CC" w:rsidRPr="566EE26B">
        <w:rPr>
          <w:rFonts w:ascii="Times New Roman" w:eastAsia="Times New Roman" w:hAnsi="Times New Roman" w:cs="Times New Roman"/>
          <w:b/>
          <w:bCs/>
          <w:color w:val="000000" w:themeColor="text1"/>
          <w:sz w:val="24"/>
          <w:szCs w:val="24"/>
        </w:rPr>
        <w:t xml:space="preserve">. </w:t>
      </w:r>
    </w:p>
    <w:p w14:paraId="7EEA5D23" w14:textId="6EBAEF9B" w:rsidR="009E14CC" w:rsidRDefault="009E14CC" w:rsidP="009E14CC">
      <w:pPr>
        <w:jc w:val="both"/>
        <w:rPr>
          <w:rFonts w:ascii="Times New Roman" w:eastAsia="Times New Roman" w:hAnsi="Times New Roman" w:cs="Times New Roman"/>
          <w:b/>
          <w:bCs/>
          <w:color w:val="000000" w:themeColor="text1"/>
          <w:sz w:val="24"/>
          <w:szCs w:val="24"/>
        </w:rPr>
      </w:pPr>
      <w:r w:rsidRPr="566EE26B">
        <w:rPr>
          <w:rFonts w:ascii="Times New Roman" w:eastAsia="Times New Roman" w:hAnsi="Times New Roman" w:cs="Times New Roman"/>
          <w:b/>
          <w:bCs/>
          <w:color w:val="000000" w:themeColor="text1"/>
          <w:sz w:val="24"/>
          <w:szCs w:val="24"/>
        </w:rPr>
        <w:t>Synthetic PG fragments used in this study</w:t>
      </w:r>
    </w:p>
    <w:tbl>
      <w:tblPr>
        <w:tblStyle w:val="TableGrid"/>
        <w:tblW w:w="0" w:type="auto"/>
        <w:tblLayout w:type="fixed"/>
        <w:tblLook w:val="06A0" w:firstRow="1" w:lastRow="0" w:firstColumn="1" w:lastColumn="0" w:noHBand="1" w:noVBand="1"/>
      </w:tblPr>
      <w:tblGrid>
        <w:gridCol w:w="465"/>
        <w:gridCol w:w="3765"/>
        <w:gridCol w:w="4590"/>
      </w:tblGrid>
      <w:tr w:rsidR="009E14CC" w14:paraId="588511A6" w14:textId="77777777" w:rsidTr="00610B68">
        <w:trPr>
          <w:trHeight w:val="300"/>
        </w:trPr>
        <w:tc>
          <w:tcPr>
            <w:tcW w:w="465" w:type="dxa"/>
            <w:tcBorders>
              <w:top w:val="single" w:sz="8" w:space="0" w:color="auto"/>
              <w:left w:val="nil"/>
              <w:bottom w:val="single" w:sz="8" w:space="0" w:color="auto"/>
              <w:right w:val="nil"/>
            </w:tcBorders>
            <w:tcMar>
              <w:left w:w="108" w:type="dxa"/>
              <w:right w:w="108" w:type="dxa"/>
            </w:tcMar>
          </w:tcPr>
          <w:p w14:paraId="0003FBA2" w14:textId="77777777" w:rsidR="009E14CC" w:rsidRDefault="009E14CC" w:rsidP="00610B68">
            <w:pPr>
              <w:rPr>
                <w:rFonts w:ascii="Times New Roman" w:eastAsia="Times New Roman" w:hAnsi="Times New Roman" w:cs="Times New Roman"/>
                <w:color w:val="000000" w:themeColor="text1"/>
                <w:sz w:val="20"/>
                <w:szCs w:val="20"/>
              </w:rPr>
            </w:pPr>
            <w:r w:rsidRPr="566EE26B">
              <w:rPr>
                <w:rFonts w:ascii="Times New Roman" w:eastAsia="Times New Roman" w:hAnsi="Times New Roman" w:cs="Times New Roman"/>
                <w:color w:val="000000" w:themeColor="text1"/>
                <w:sz w:val="20"/>
                <w:szCs w:val="20"/>
              </w:rPr>
              <w:t xml:space="preserve"> </w:t>
            </w:r>
          </w:p>
        </w:tc>
        <w:tc>
          <w:tcPr>
            <w:tcW w:w="3765" w:type="dxa"/>
            <w:tcBorders>
              <w:top w:val="single" w:sz="8" w:space="0" w:color="auto"/>
              <w:left w:val="nil"/>
              <w:bottom w:val="single" w:sz="8" w:space="0" w:color="auto"/>
              <w:right w:val="nil"/>
            </w:tcBorders>
            <w:tcMar>
              <w:left w:w="108" w:type="dxa"/>
              <w:right w:w="108" w:type="dxa"/>
            </w:tcMar>
          </w:tcPr>
          <w:p w14:paraId="33D92954" w14:textId="77777777" w:rsidR="009E14CC" w:rsidRDefault="009E14CC" w:rsidP="00610B68">
            <w:pPr>
              <w:rPr>
                <w:rFonts w:ascii="Times New Roman" w:eastAsia="Times New Roman" w:hAnsi="Times New Roman" w:cs="Times New Roman"/>
                <w:b/>
                <w:bCs/>
                <w:color w:val="000000" w:themeColor="text1"/>
                <w:sz w:val="20"/>
                <w:szCs w:val="20"/>
                <w:lang w:val="fi"/>
              </w:rPr>
            </w:pPr>
            <w:proofErr w:type="spellStart"/>
            <w:r w:rsidRPr="566EE26B">
              <w:rPr>
                <w:rFonts w:ascii="Times New Roman" w:eastAsia="Times New Roman" w:hAnsi="Times New Roman" w:cs="Times New Roman"/>
                <w:b/>
                <w:bCs/>
                <w:color w:val="000000" w:themeColor="text1"/>
                <w:sz w:val="20"/>
                <w:szCs w:val="20"/>
                <w:lang w:val="fi"/>
              </w:rPr>
              <w:t>Description</w:t>
            </w:r>
            <w:proofErr w:type="spellEnd"/>
          </w:p>
        </w:tc>
        <w:tc>
          <w:tcPr>
            <w:tcW w:w="4590" w:type="dxa"/>
            <w:tcBorders>
              <w:top w:val="single" w:sz="8" w:space="0" w:color="auto"/>
              <w:left w:val="nil"/>
              <w:bottom w:val="single" w:sz="8" w:space="0" w:color="auto"/>
              <w:right w:val="nil"/>
            </w:tcBorders>
            <w:tcMar>
              <w:left w:w="108" w:type="dxa"/>
              <w:right w:w="108" w:type="dxa"/>
            </w:tcMar>
          </w:tcPr>
          <w:p w14:paraId="2D134D31" w14:textId="77777777" w:rsidR="009E14CC" w:rsidRDefault="009E14CC" w:rsidP="00610B68">
            <w:pPr>
              <w:rPr>
                <w:rFonts w:ascii="Times New Roman" w:eastAsia="Times New Roman" w:hAnsi="Times New Roman" w:cs="Times New Roman"/>
                <w:b/>
                <w:bCs/>
                <w:color w:val="000000" w:themeColor="text1"/>
                <w:sz w:val="20"/>
                <w:szCs w:val="20"/>
                <w:lang w:val="fi"/>
              </w:rPr>
            </w:pPr>
            <w:r w:rsidRPr="566EE26B">
              <w:rPr>
                <w:rFonts w:ascii="Times New Roman" w:eastAsia="Times New Roman" w:hAnsi="Times New Roman" w:cs="Times New Roman"/>
                <w:b/>
                <w:bCs/>
                <w:color w:val="000000" w:themeColor="text1"/>
                <w:sz w:val="20"/>
                <w:szCs w:val="20"/>
                <w:lang w:val="fi"/>
              </w:rPr>
              <w:t xml:space="preserve">PG </w:t>
            </w:r>
            <w:proofErr w:type="spellStart"/>
            <w:r w:rsidRPr="566EE26B">
              <w:rPr>
                <w:rFonts w:ascii="Times New Roman" w:eastAsia="Times New Roman" w:hAnsi="Times New Roman" w:cs="Times New Roman"/>
                <w:b/>
                <w:bCs/>
                <w:color w:val="000000" w:themeColor="text1"/>
                <w:sz w:val="20"/>
                <w:szCs w:val="20"/>
                <w:lang w:val="fi"/>
              </w:rPr>
              <w:t>fragment</w:t>
            </w:r>
            <w:proofErr w:type="spellEnd"/>
          </w:p>
        </w:tc>
      </w:tr>
      <w:tr w:rsidR="009E14CC" w14:paraId="144EBDFB" w14:textId="77777777" w:rsidTr="00610B68">
        <w:trPr>
          <w:trHeight w:val="300"/>
        </w:trPr>
        <w:tc>
          <w:tcPr>
            <w:tcW w:w="465" w:type="dxa"/>
            <w:tcBorders>
              <w:top w:val="single" w:sz="8" w:space="0" w:color="auto"/>
              <w:left w:val="nil"/>
              <w:bottom w:val="nil"/>
              <w:right w:val="nil"/>
            </w:tcBorders>
            <w:tcMar>
              <w:left w:w="108" w:type="dxa"/>
              <w:right w:w="108" w:type="dxa"/>
            </w:tcMar>
          </w:tcPr>
          <w:p w14:paraId="04030262" w14:textId="77777777" w:rsidR="009E14CC" w:rsidRDefault="009E14CC" w:rsidP="00610B68">
            <w:pPr>
              <w:rPr>
                <w:rFonts w:ascii="Times New Roman" w:eastAsia="Times New Roman" w:hAnsi="Times New Roman" w:cs="Times New Roman"/>
                <w:color w:val="000000" w:themeColor="text1"/>
                <w:sz w:val="20"/>
                <w:szCs w:val="20"/>
                <w:lang w:val="fi"/>
              </w:rPr>
            </w:pPr>
            <w:r w:rsidRPr="566EE26B">
              <w:rPr>
                <w:rFonts w:ascii="Times New Roman" w:eastAsia="Times New Roman" w:hAnsi="Times New Roman" w:cs="Times New Roman"/>
                <w:color w:val="000000" w:themeColor="text1"/>
                <w:sz w:val="20"/>
                <w:szCs w:val="20"/>
                <w:lang w:val="fi"/>
              </w:rPr>
              <w:t>1</w:t>
            </w:r>
          </w:p>
        </w:tc>
        <w:tc>
          <w:tcPr>
            <w:tcW w:w="3765" w:type="dxa"/>
            <w:tcBorders>
              <w:top w:val="single" w:sz="8" w:space="0" w:color="auto"/>
              <w:left w:val="nil"/>
              <w:bottom w:val="nil"/>
              <w:right w:val="nil"/>
            </w:tcBorders>
            <w:tcMar>
              <w:left w:w="108" w:type="dxa"/>
              <w:right w:w="108" w:type="dxa"/>
            </w:tcMar>
          </w:tcPr>
          <w:p w14:paraId="027F2925" w14:textId="77777777" w:rsidR="009E14CC" w:rsidRDefault="009E14CC" w:rsidP="00610B68">
            <w:pPr>
              <w:rPr>
                <w:rFonts w:ascii="Times New Roman" w:eastAsia="Times New Roman" w:hAnsi="Times New Roman" w:cs="Times New Roman"/>
                <w:color w:val="000000" w:themeColor="text1"/>
                <w:sz w:val="20"/>
                <w:szCs w:val="20"/>
                <w:lang w:val="fi"/>
              </w:rPr>
            </w:pPr>
            <w:proofErr w:type="spellStart"/>
            <w:r w:rsidRPr="566EE26B">
              <w:rPr>
                <w:rFonts w:ascii="Times New Roman" w:eastAsia="Times New Roman" w:hAnsi="Times New Roman" w:cs="Times New Roman"/>
                <w:color w:val="000000" w:themeColor="text1"/>
                <w:sz w:val="20"/>
                <w:szCs w:val="20"/>
                <w:lang w:val="fi"/>
              </w:rPr>
              <w:t>pentaGly</w:t>
            </w:r>
            <w:proofErr w:type="spellEnd"/>
            <w:r w:rsidRPr="566EE26B">
              <w:rPr>
                <w:rFonts w:ascii="Times New Roman" w:eastAsia="Times New Roman" w:hAnsi="Times New Roman" w:cs="Times New Roman"/>
                <w:color w:val="000000" w:themeColor="text1"/>
                <w:sz w:val="20"/>
                <w:szCs w:val="20"/>
                <w:lang w:val="fi"/>
              </w:rPr>
              <w:t xml:space="preserve"> (</w:t>
            </w:r>
            <w:proofErr w:type="spellStart"/>
            <w:r w:rsidRPr="566EE26B">
              <w:rPr>
                <w:rFonts w:ascii="Times New Roman" w:eastAsia="Times New Roman" w:hAnsi="Times New Roman" w:cs="Times New Roman"/>
                <w:color w:val="000000" w:themeColor="text1"/>
                <w:sz w:val="20"/>
                <w:szCs w:val="20"/>
                <w:lang w:val="fi"/>
              </w:rPr>
              <w:t>pGly</w:t>
            </w:r>
            <w:proofErr w:type="spellEnd"/>
            <w:r w:rsidRPr="566EE26B">
              <w:rPr>
                <w:rFonts w:ascii="Times New Roman" w:eastAsia="Times New Roman" w:hAnsi="Times New Roman" w:cs="Times New Roman"/>
                <w:color w:val="000000" w:themeColor="text1"/>
                <w:sz w:val="20"/>
                <w:szCs w:val="20"/>
                <w:lang w:val="fi"/>
              </w:rPr>
              <w:t>)</w:t>
            </w:r>
          </w:p>
        </w:tc>
        <w:tc>
          <w:tcPr>
            <w:tcW w:w="4590" w:type="dxa"/>
            <w:tcBorders>
              <w:top w:val="single" w:sz="8" w:space="0" w:color="auto"/>
              <w:left w:val="nil"/>
              <w:bottom w:val="nil"/>
              <w:right w:val="nil"/>
            </w:tcBorders>
            <w:tcMar>
              <w:left w:w="108" w:type="dxa"/>
              <w:right w:w="108" w:type="dxa"/>
            </w:tcMar>
          </w:tcPr>
          <w:p w14:paraId="635A251D" w14:textId="77777777" w:rsidR="009E14CC" w:rsidRDefault="009E14CC" w:rsidP="00610B68">
            <w:pPr>
              <w:rPr>
                <w:rFonts w:ascii="Calibri" w:eastAsia="Calibri" w:hAnsi="Calibri" w:cs="Calibri"/>
                <w:color w:val="FF0000"/>
                <w:sz w:val="15"/>
                <w:szCs w:val="15"/>
                <w:lang w:val="fi"/>
              </w:rPr>
            </w:pPr>
            <w:r w:rsidRPr="566EE26B">
              <w:rPr>
                <w:rFonts w:ascii="Calibri" w:eastAsia="Calibri" w:hAnsi="Calibri" w:cs="Calibri"/>
                <w:color w:val="FF0000"/>
                <w:sz w:val="15"/>
                <w:szCs w:val="15"/>
                <w:lang w:val="fi"/>
              </w:rPr>
              <w:t>H</w:t>
            </w:r>
            <w:r w:rsidRPr="566EE26B">
              <w:rPr>
                <w:rFonts w:ascii="Calibri" w:eastAsia="Calibri" w:hAnsi="Calibri" w:cs="Calibri"/>
                <w:color w:val="FF0000"/>
                <w:sz w:val="15"/>
                <w:szCs w:val="15"/>
                <w:vertAlign w:val="subscript"/>
                <w:lang w:val="fi"/>
              </w:rPr>
              <w:t>2</w:t>
            </w:r>
            <w:r w:rsidRPr="566EE26B">
              <w:rPr>
                <w:rFonts w:ascii="Calibri" w:eastAsia="Calibri" w:hAnsi="Calibri" w:cs="Calibri"/>
                <w:color w:val="FF0000"/>
                <w:sz w:val="15"/>
                <w:szCs w:val="15"/>
                <w:lang w:val="fi"/>
              </w:rPr>
              <w:t>N</w:t>
            </w:r>
            <w:r w:rsidRPr="566EE26B">
              <w:rPr>
                <w:rFonts w:ascii="Calibri" w:eastAsia="Calibri" w:hAnsi="Calibri" w:cs="Calibri"/>
                <w:color w:val="000000" w:themeColor="text1"/>
                <w:sz w:val="24"/>
                <w:szCs w:val="24"/>
                <w:lang w:val="fi"/>
              </w:rPr>
              <w:t>-</w:t>
            </w:r>
            <w:r w:rsidRPr="566EE26B">
              <w:rPr>
                <w:rFonts w:ascii="Times New Roman" w:eastAsia="Times New Roman" w:hAnsi="Times New Roman" w:cs="Times New Roman"/>
                <w:color w:val="000000" w:themeColor="text1"/>
                <w:sz w:val="20"/>
                <w:szCs w:val="20"/>
                <w:lang w:val="fi"/>
              </w:rPr>
              <w:t>GGGGG</w:t>
            </w:r>
            <w:r w:rsidRPr="566EE26B">
              <w:rPr>
                <w:rFonts w:ascii="Calibri" w:eastAsia="Calibri" w:hAnsi="Calibri" w:cs="Calibri"/>
                <w:color w:val="000000" w:themeColor="text1"/>
                <w:sz w:val="24"/>
                <w:szCs w:val="24"/>
                <w:lang w:val="fi"/>
              </w:rPr>
              <w:t>-</w:t>
            </w:r>
            <w:r w:rsidRPr="566EE26B">
              <w:rPr>
                <w:rFonts w:ascii="Calibri" w:eastAsia="Calibri" w:hAnsi="Calibri" w:cs="Calibri"/>
                <w:color w:val="FF0000"/>
                <w:sz w:val="15"/>
                <w:szCs w:val="15"/>
                <w:lang w:val="fi"/>
              </w:rPr>
              <w:t>COOH</w:t>
            </w:r>
          </w:p>
        </w:tc>
      </w:tr>
      <w:tr w:rsidR="009E14CC" w14:paraId="19D22651" w14:textId="77777777" w:rsidTr="00610B68">
        <w:trPr>
          <w:trHeight w:val="300"/>
        </w:trPr>
        <w:tc>
          <w:tcPr>
            <w:tcW w:w="465" w:type="dxa"/>
            <w:tcBorders>
              <w:top w:val="nil"/>
              <w:left w:val="nil"/>
              <w:bottom w:val="nil"/>
              <w:right w:val="nil"/>
            </w:tcBorders>
            <w:tcMar>
              <w:left w:w="108" w:type="dxa"/>
              <w:right w:w="108" w:type="dxa"/>
            </w:tcMar>
          </w:tcPr>
          <w:p w14:paraId="2BDAF4A4" w14:textId="77777777" w:rsidR="009E14CC" w:rsidRDefault="009E14CC" w:rsidP="00610B68">
            <w:pPr>
              <w:rPr>
                <w:rFonts w:ascii="Times New Roman" w:eastAsia="Times New Roman" w:hAnsi="Times New Roman" w:cs="Times New Roman"/>
                <w:color w:val="000000" w:themeColor="text1"/>
                <w:sz w:val="20"/>
                <w:szCs w:val="20"/>
                <w:lang w:val="fi"/>
              </w:rPr>
            </w:pPr>
            <w:r w:rsidRPr="566EE26B">
              <w:rPr>
                <w:rFonts w:ascii="Times New Roman" w:eastAsia="Times New Roman" w:hAnsi="Times New Roman" w:cs="Times New Roman"/>
                <w:color w:val="000000" w:themeColor="text1"/>
                <w:sz w:val="20"/>
                <w:szCs w:val="20"/>
                <w:lang w:val="fi"/>
              </w:rPr>
              <w:t>2</w:t>
            </w:r>
          </w:p>
        </w:tc>
        <w:tc>
          <w:tcPr>
            <w:tcW w:w="3765" w:type="dxa"/>
            <w:tcBorders>
              <w:top w:val="nil"/>
              <w:left w:val="nil"/>
              <w:bottom w:val="nil"/>
              <w:right w:val="nil"/>
            </w:tcBorders>
            <w:tcMar>
              <w:left w:w="108" w:type="dxa"/>
              <w:right w:w="108" w:type="dxa"/>
            </w:tcMar>
          </w:tcPr>
          <w:p w14:paraId="09E802BC" w14:textId="77777777" w:rsidR="009E14CC" w:rsidRDefault="009E14CC" w:rsidP="00610B68">
            <w:pPr>
              <w:rPr>
                <w:rFonts w:ascii="Times New Roman" w:eastAsia="Times New Roman" w:hAnsi="Times New Roman" w:cs="Times New Roman"/>
                <w:color w:val="000000" w:themeColor="text1"/>
                <w:sz w:val="20"/>
                <w:szCs w:val="20"/>
              </w:rPr>
            </w:pPr>
            <w:proofErr w:type="spellStart"/>
            <w:r w:rsidRPr="566EE26B">
              <w:rPr>
                <w:rFonts w:ascii="Times New Roman" w:eastAsia="Times New Roman" w:hAnsi="Times New Roman" w:cs="Times New Roman"/>
                <w:color w:val="000000" w:themeColor="text1"/>
                <w:sz w:val="20"/>
                <w:szCs w:val="20"/>
              </w:rPr>
              <w:t>pGly</w:t>
            </w:r>
            <w:proofErr w:type="spellEnd"/>
            <w:r w:rsidRPr="566EE26B">
              <w:rPr>
                <w:rFonts w:ascii="Times New Roman" w:eastAsia="Times New Roman" w:hAnsi="Times New Roman" w:cs="Times New Roman"/>
                <w:color w:val="000000" w:themeColor="text1"/>
                <w:sz w:val="20"/>
                <w:szCs w:val="20"/>
              </w:rPr>
              <w:t xml:space="preserve"> N-term linked to </w:t>
            </w:r>
            <w:r w:rsidRPr="566EE26B">
              <w:rPr>
                <w:rFonts w:ascii="Times New Roman" w:eastAsia="Times New Roman" w:hAnsi="Times New Roman" w:cs="Times New Roman"/>
                <w:color w:val="000000" w:themeColor="text1"/>
                <w:sz w:val="16"/>
                <w:szCs w:val="16"/>
              </w:rPr>
              <w:t>D</w:t>
            </w:r>
            <w:r w:rsidRPr="566EE26B">
              <w:rPr>
                <w:rFonts w:ascii="Times New Roman" w:eastAsia="Times New Roman" w:hAnsi="Times New Roman" w:cs="Times New Roman"/>
                <w:color w:val="000000" w:themeColor="text1"/>
                <w:sz w:val="20"/>
                <w:szCs w:val="20"/>
              </w:rPr>
              <w:t>-Ala-Lys</w:t>
            </w:r>
          </w:p>
        </w:tc>
        <w:tc>
          <w:tcPr>
            <w:tcW w:w="4590" w:type="dxa"/>
            <w:tcBorders>
              <w:top w:val="nil"/>
              <w:left w:val="nil"/>
              <w:bottom w:val="nil"/>
              <w:right w:val="nil"/>
            </w:tcBorders>
            <w:tcMar>
              <w:left w:w="108" w:type="dxa"/>
              <w:right w:w="108" w:type="dxa"/>
            </w:tcMar>
          </w:tcPr>
          <w:p w14:paraId="24BDA0E5" w14:textId="77777777" w:rsidR="009E14CC" w:rsidRDefault="009E14CC" w:rsidP="00610B68">
            <w:pPr>
              <w:rPr>
                <w:rFonts w:ascii="Calibri" w:eastAsia="Calibri" w:hAnsi="Calibri" w:cs="Calibri"/>
                <w:color w:val="FF0000"/>
                <w:sz w:val="16"/>
                <w:szCs w:val="16"/>
                <w:lang w:val="fi"/>
              </w:rPr>
            </w:pPr>
            <w:r w:rsidRPr="566EE26B">
              <w:rPr>
                <w:rFonts w:ascii="Calibri" w:eastAsia="Calibri" w:hAnsi="Calibri" w:cs="Calibri"/>
                <w:color w:val="FF0000"/>
                <w:sz w:val="15"/>
                <w:szCs w:val="15"/>
                <w:lang w:val="fi"/>
              </w:rPr>
              <w:t>H</w:t>
            </w:r>
            <w:r w:rsidRPr="566EE26B">
              <w:rPr>
                <w:rFonts w:ascii="Calibri" w:eastAsia="Calibri" w:hAnsi="Calibri" w:cs="Calibri"/>
                <w:color w:val="FF0000"/>
                <w:sz w:val="15"/>
                <w:szCs w:val="15"/>
                <w:vertAlign w:val="subscript"/>
                <w:lang w:val="fi"/>
              </w:rPr>
              <w:t>2</w:t>
            </w:r>
            <w:r w:rsidRPr="566EE26B">
              <w:rPr>
                <w:rFonts w:ascii="Calibri" w:eastAsia="Calibri" w:hAnsi="Calibri" w:cs="Calibri"/>
                <w:color w:val="FF0000"/>
                <w:sz w:val="15"/>
                <w:szCs w:val="15"/>
                <w:lang w:val="fi"/>
              </w:rPr>
              <w:t>N</w:t>
            </w:r>
            <w:r w:rsidRPr="566EE26B">
              <w:rPr>
                <w:rFonts w:ascii="Times New Roman" w:eastAsia="Times New Roman" w:hAnsi="Times New Roman" w:cs="Times New Roman"/>
                <w:color w:val="000000" w:themeColor="text1"/>
                <w:sz w:val="24"/>
                <w:szCs w:val="24"/>
              </w:rPr>
              <w:t>-</w:t>
            </w:r>
            <w:r w:rsidRPr="566EE26B">
              <w:rPr>
                <w:rFonts w:ascii="Times New Roman" w:eastAsia="Times New Roman" w:hAnsi="Times New Roman" w:cs="Times New Roman"/>
                <w:color w:val="000000" w:themeColor="text1"/>
                <w:sz w:val="20"/>
                <w:szCs w:val="20"/>
              </w:rPr>
              <w:t>K</w:t>
            </w:r>
            <w:r w:rsidRPr="566EE26B">
              <w:rPr>
                <w:rFonts w:ascii="Calibri" w:eastAsia="Calibri" w:hAnsi="Calibri" w:cs="Calibri"/>
                <w:color w:val="000000" w:themeColor="text1"/>
                <w:sz w:val="15"/>
                <w:szCs w:val="15"/>
              </w:rPr>
              <w:t>D</w:t>
            </w:r>
            <w:r w:rsidRPr="566EE26B">
              <w:rPr>
                <w:rFonts w:ascii="Times New Roman" w:eastAsia="Times New Roman" w:hAnsi="Times New Roman" w:cs="Times New Roman"/>
                <w:color w:val="000000" w:themeColor="text1"/>
                <w:sz w:val="20"/>
                <w:szCs w:val="20"/>
              </w:rPr>
              <w:t>A-</w:t>
            </w:r>
            <w:r w:rsidRPr="566EE26B">
              <w:rPr>
                <w:rFonts w:ascii="Times New Roman" w:eastAsia="Times New Roman" w:hAnsi="Times New Roman" w:cs="Times New Roman"/>
                <w:color w:val="000000" w:themeColor="text1"/>
                <w:sz w:val="20"/>
                <w:szCs w:val="20"/>
                <w:lang w:val="fi"/>
              </w:rPr>
              <w:t>GGGGG</w:t>
            </w:r>
            <w:r w:rsidRPr="566EE26B">
              <w:rPr>
                <w:rFonts w:ascii="Calibri" w:eastAsia="Calibri" w:hAnsi="Calibri" w:cs="Calibri"/>
                <w:color w:val="000000" w:themeColor="text1"/>
                <w:sz w:val="20"/>
                <w:szCs w:val="20"/>
              </w:rPr>
              <w:t>-</w:t>
            </w:r>
            <w:r w:rsidRPr="566EE26B">
              <w:rPr>
                <w:rFonts w:ascii="Calibri" w:eastAsia="Calibri" w:hAnsi="Calibri" w:cs="Calibri"/>
                <w:color w:val="FF0000"/>
                <w:sz w:val="16"/>
                <w:szCs w:val="16"/>
                <w:lang w:val="fi"/>
              </w:rPr>
              <w:t>COOH</w:t>
            </w:r>
          </w:p>
        </w:tc>
      </w:tr>
      <w:tr w:rsidR="009E14CC" w14:paraId="46578D92" w14:textId="77777777" w:rsidTr="00610B68">
        <w:trPr>
          <w:trHeight w:val="300"/>
        </w:trPr>
        <w:tc>
          <w:tcPr>
            <w:tcW w:w="465" w:type="dxa"/>
            <w:tcBorders>
              <w:top w:val="nil"/>
              <w:left w:val="nil"/>
              <w:bottom w:val="nil"/>
              <w:right w:val="nil"/>
            </w:tcBorders>
            <w:tcMar>
              <w:left w:w="108" w:type="dxa"/>
              <w:right w:w="108" w:type="dxa"/>
            </w:tcMar>
          </w:tcPr>
          <w:p w14:paraId="2E14C2F3" w14:textId="77777777" w:rsidR="009E14CC" w:rsidRDefault="009E14CC" w:rsidP="00610B68">
            <w:pPr>
              <w:rPr>
                <w:rFonts w:ascii="Times New Roman" w:eastAsia="Times New Roman" w:hAnsi="Times New Roman" w:cs="Times New Roman"/>
                <w:color w:val="000000" w:themeColor="text1"/>
                <w:sz w:val="20"/>
                <w:szCs w:val="20"/>
                <w:lang w:val="fi"/>
              </w:rPr>
            </w:pPr>
            <w:r w:rsidRPr="566EE26B">
              <w:rPr>
                <w:rFonts w:ascii="Times New Roman" w:eastAsia="Times New Roman" w:hAnsi="Times New Roman" w:cs="Times New Roman"/>
                <w:color w:val="000000" w:themeColor="text1"/>
                <w:sz w:val="20"/>
                <w:szCs w:val="20"/>
                <w:lang w:val="fi"/>
              </w:rPr>
              <w:t>3</w:t>
            </w:r>
          </w:p>
        </w:tc>
        <w:tc>
          <w:tcPr>
            <w:tcW w:w="3765" w:type="dxa"/>
            <w:tcBorders>
              <w:top w:val="nil"/>
              <w:left w:val="nil"/>
              <w:bottom w:val="nil"/>
              <w:right w:val="nil"/>
            </w:tcBorders>
            <w:tcMar>
              <w:left w:w="108" w:type="dxa"/>
              <w:right w:w="108" w:type="dxa"/>
            </w:tcMar>
          </w:tcPr>
          <w:p w14:paraId="6D87AFBA" w14:textId="77777777" w:rsidR="009E14CC" w:rsidRDefault="009E14CC" w:rsidP="00610B68">
            <w:pPr>
              <w:rPr>
                <w:rFonts w:ascii="Times New Roman" w:eastAsia="Times New Roman" w:hAnsi="Times New Roman" w:cs="Times New Roman"/>
                <w:color w:val="000000" w:themeColor="text1"/>
                <w:sz w:val="20"/>
                <w:szCs w:val="20"/>
              </w:rPr>
            </w:pPr>
            <w:proofErr w:type="spellStart"/>
            <w:r w:rsidRPr="566EE26B">
              <w:rPr>
                <w:rFonts w:ascii="Times New Roman" w:eastAsia="Times New Roman" w:hAnsi="Times New Roman" w:cs="Times New Roman"/>
                <w:color w:val="000000" w:themeColor="text1"/>
                <w:sz w:val="20"/>
                <w:szCs w:val="20"/>
              </w:rPr>
              <w:t>pGly</w:t>
            </w:r>
            <w:proofErr w:type="spellEnd"/>
            <w:r w:rsidRPr="566EE26B">
              <w:rPr>
                <w:rFonts w:ascii="Times New Roman" w:eastAsia="Times New Roman" w:hAnsi="Times New Roman" w:cs="Times New Roman"/>
                <w:color w:val="000000" w:themeColor="text1"/>
                <w:sz w:val="20"/>
                <w:szCs w:val="20"/>
              </w:rPr>
              <w:t xml:space="preserve"> N-term linked to tetrapeptide stem</w:t>
            </w:r>
          </w:p>
        </w:tc>
        <w:tc>
          <w:tcPr>
            <w:tcW w:w="4590" w:type="dxa"/>
            <w:tcBorders>
              <w:top w:val="nil"/>
              <w:left w:val="nil"/>
              <w:bottom w:val="nil"/>
              <w:right w:val="nil"/>
            </w:tcBorders>
            <w:tcMar>
              <w:left w:w="108" w:type="dxa"/>
              <w:right w:w="108" w:type="dxa"/>
            </w:tcMar>
          </w:tcPr>
          <w:p w14:paraId="096D6F68" w14:textId="77777777" w:rsidR="009E14CC" w:rsidRDefault="009E14CC" w:rsidP="00610B68">
            <w:pPr>
              <w:rPr>
                <w:rFonts w:ascii="Times New Roman" w:eastAsia="Times New Roman" w:hAnsi="Times New Roman" w:cs="Times New Roman"/>
                <w:color w:val="FF0000"/>
                <w:sz w:val="15"/>
                <w:szCs w:val="15"/>
                <w:lang w:val="fi"/>
              </w:rPr>
            </w:pPr>
            <w:r w:rsidRPr="566EE26B">
              <w:rPr>
                <w:rFonts w:ascii="Times New Roman" w:eastAsia="Times New Roman" w:hAnsi="Times New Roman" w:cs="Times New Roman"/>
                <w:color w:val="FF0000"/>
                <w:sz w:val="16"/>
                <w:szCs w:val="16"/>
                <w:lang w:val="fi"/>
              </w:rPr>
              <w:t>H</w:t>
            </w:r>
            <w:r w:rsidRPr="566EE26B">
              <w:rPr>
                <w:rFonts w:ascii="Times New Roman" w:eastAsia="Times New Roman" w:hAnsi="Times New Roman" w:cs="Times New Roman"/>
                <w:color w:val="FF0000"/>
                <w:sz w:val="16"/>
                <w:szCs w:val="16"/>
                <w:vertAlign w:val="subscript"/>
                <w:lang w:val="fi"/>
              </w:rPr>
              <w:t>2</w:t>
            </w:r>
            <w:r w:rsidRPr="566EE26B">
              <w:rPr>
                <w:rFonts w:ascii="Times New Roman" w:eastAsia="Times New Roman" w:hAnsi="Times New Roman" w:cs="Times New Roman"/>
                <w:color w:val="FF0000"/>
                <w:sz w:val="16"/>
                <w:szCs w:val="16"/>
                <w:lang w:val="fi"/>
              </w:rPr>
              <w:t>N</w:t>
            </w:r>
            <w:r w:rsidRPr="566EE26B">
              <w:rPr>
                <w:rFonts w:ascii="Times New Roman" w:eastAsia="Times New Roman" w:hAnsi="Times New Roman" w:cs="Times New Roman"/>
                <w:color w:val="000000" w:themeColor="text1"/>
                <w:sz w:val="24"/>
                <w:szCs w:val="24"/>
              </w:rPr>
              <w:t>-</w:t>
            </w:r>
            <w:proofErr w:type="spellStart"/>
            <w:r w:rsidRPr="566EE26B">
              <w:rPr>
                <w:rFonts w:ascii="Times New Roman" w:eastAsia="Times New Roman" w:hAnsi="Times New Roman" w:cs="Times New Roman"/>
                <w:color w:val="000000" w:themeColor="text1"/>
                <w:sz w:val="20"/>
                <w:szCs w:val="20"/>
              </w:rPr>
              <w:t>A</w:t>
            </w:r>
            <w:r w:rsidRPr="566EE26B">
              <w:rPr>
                <w:rFonts w:ascii="Times New Roman" w:eastAsia="Times New Roman" w:hAnsi="Times New Roman" w:cs="Times New Roman"/>
                <w:color w:val="000000" w:themeColor="text1"/>
                <w:sz w:val="15"/>
                <w:szCs w:val="15"/>
              </w:rPr>
              <w:t>Di</w:t>
            </w:r>
            <w:r w:rsidRPr="566EE26B">
              <w:rPr>
                <w:rFonts w:ascii="Times New Roman" w:eastAsia="Times New Roman" w:hAnsi="Times New Roman" w:cs="Times New Roman"/>
                <w:color w:val="000000" w:themeColor="text1"/>
                <w:sz w:val="20"/>
                <w:szCs w:val="20"/>
              </w:rPr>
              <w:t>QK</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w:t>
            </w:r>
            <w:proofErr w:type="spellEnd"/>
            <w:r w:rsidRPr="566EE26B">
              <w:rPr>
                <w:rFonts w:ascii="Times New Roman" w:eastAsia="Times New Roman" w:hAnsi="Times New Roman" w:cs="Times New Roman"/>
                <w:color w:val="000000" w:themeColor="text1"/>
                <w:sz w:val="20"/>
                <w:szCs w:val="20"/>
              </w:rPr>
              <w:t>-</w:t>
            </w:r>
            <w:r w:rsidRPr="566EE26B">
              <w:rPr>
                <w:rFonts w:ascii="Times New Roman" w:eastAsia="Times New Roman" w:hAnsi="Times New Roman" w:cs="Times New Roman"/>
                <w:color w:val="000000" w:themeColor="text1"/>
                <w:sz w:val="20"/>
                <w:szCs w:val="20"/>
                <w:lang w:val="fi"/>
              </w:rPr>
              <w:t>GGGGG</w:t>
            </w:r>
            <w:r w:rsidRPr="566EE26B">
              <w:rPr>
                <w:rFonts w:ascii="Times New Roman" w:eastAsia="Times New Roman" w:hAnsi="Times New Roman" w:cs="Times New Roman"/>
                <w:color w:val="000000" w:themeColor="text1"/>
                <w:sz w:val="20"/>
                <w:szCs w:val="20"/>
              </w:rPr>
              <w:t>-</w:t>
            </w:r>
            <w:r w:rsidRPr="566EE26B">
              <w:rPr>
                <w:rFonts w:ascii="Times New Roman" w:eastAsia="Times New Roman" w:hAnsi="Times New Roman" w:cs="Times New Roman"/>
                <w:color w:val="FF0000"/>
                <w:sz w:val="15"/>
                <w:szCs w:val="15"/>
                <w:lang w:val="fi"/>
              </w:rPr>
              <w:t>COOH</w:t>
            </w:r>
          </w:p>
        </w:tc>
      </w:tr>
      <w:tr w:rsidR="009E14CC" w14:paraId="13D48A43" w14:textId="77777777" w:rsidTr="00610B68">
        <w:trPr>
          <w:trHeight w:val="300"/>
        </w:trPr>
        <w:tc>
          <w:tcPr>
            <w:tcW w:w="465" w:type="dxa"/>
            <w:tcBorders>
              <w:top w:val="nil"/>
              <w:left w:val="nil"/>
              <w:bottom w:val="nil"/>
              <w:right w:val="nil"/>
            </w:tcBorders>
            <w:tcMar>
              <w:left w:w="108" w:type="dxa"/>
              <w:right w:w="108" w:type="dxa"/>
            </w:tcMar>
          </w:tcPr>
          <w:p w14:paraId="27DEFB00" w14:textId="77777777" w:rsidR="009E14CC" w:rsidRDefault="009E14CC" w:rsidP="00610B68">
            <w:pPr>
              <w:rPr>
                <w:rFonts w:ascii="Times New Roman" w:eastAsia="Times New Roman" w:hAnsi="Times New Roman" w:cs="Times New Roman"/>
                <w:color w:val="000000" w:themeColor="text1"/>
                <w:sz w:val="20"/>
                <w:szCs w:val="20"/>
                <w:lang w:val="fi"/>
              </w:rPr>
            </w:pPr>
            <w:r w:rsidRPr="566EE26B">
              <w:rPr>
                <w:rFonts w:ascii="Times New Roman" w:eastAsia="Times New Roman" w:hAnsi="Times New Roman" w:cs="Times New Roman"/>
                <w:color w:val="000000" w:themeColor="text1"/>
                <w:sz w:val="20"/>
                <w:szCs w:val="20"/>
                <w:lang w:val="fi"/>
              </w:rPr>
              <w:t>4</w:t>
            </w:r>
          </w:p>
        </w:tc>
        <w:tc>
          <w:tcPr>
            <w:tcW w:w="3765" w:type="dxa"/>
            <w:tcBorders>
              <w:top w:val="nil"/>
              <w:left w:val="nil"/>
              <w:bottom w:val="nil"/>
              <w:right w:val="nil"/>
            </w:tcBorders>
            <w:tcMar>
              <w:left w:w="108" w:type="dxa"/>
              <w:right w:w="108" w:type="dxa"/>
            </w:tcMar>
          </w:tcPr>
          <w:p w14:paraId="304FE420" w14:textId="77777777" w:rsidR="009E14CC" w:rsidRDefault="009E14CC" w:rsidP="00610B68">
            <w:pPr>
              <w:rPr>
                <w:rFonts w:ascii="Times New Roman" w:eastAsia="Times New Roman" w:hAnsi="Times New Roman" w:cs="Times New Roman"/>
                <w:color w:val="000000" w:themeColor="text1"/>
                <w:sz w:val="20"/>
                <w:szCs w:val="20"/>
              </w:rPr>
            </w:pPr>
            <w:proofErr w:type="spellStart"/>
            <w:r w:rsidRPr="566EE26B">
              <w:rPr>
                <w:rFonts w:ascii="Times New Roman" w:eastAsia="Times New Roman" w:hAnsi="Times New Roman" w:cs="Times New Roman"/>
                <w:color w:val="000000" w:themeColor="text1"/>
                <w:sz w:val="20"/>
                <w:szCs w:val="20"/>
              </w:rPr>
              <w:t>pGly</w:t>
            </w:r>
            <w:proofErr w:type="spellEnd"/>
            <w:r w:rsidRPr="566EE26B">
              <w:rPr>
                <w:rFonts w:ascii="Times New Roman" w:eastAsia="Times New Roman" w:hAnsi="Times New Roman" w:cs="Times New Roman"/>
                <w:color w:val="000000" w:themeColor="text1"/>
                <w:sz w:val="20"/>
                <w:szCs w:val="20"/>
              </w:rPr>
              <w:t xml:space="preserve"> C-term linked to N</w:t>
            </w:r>
            <w:r w:rsidRPr="566EE26B">
              <w:rPr>
                <w:rFonts w:ascii="Symbol" w:eastAsia="Symbol" w:hAnsi="Symbol" w:cs="Symbol"/>
                <w:color w:val="000000" w:themeColor="text1"/>
                <w:sz w:val="20"/>
                <w:szCs w:val="20"/>
              </w:rPr>
              <w:t>z</w:t>
            </w:r>
            <w:r w:rsidRPr="566EE26B">
              <w:rPr>
                <w:rFonts w:ascii="Times New Roman" w:eastAsia="Times New Roman" w:hAnsi="Times New Roman" w:cs="Times New Roman"/>
                <w:color w:val="000000" w:themeColor="text1"/>
                <w:sz w:val="20"/>
                <w:szCs w:val="20"/>
              </w:rPr>
              <w:t xml:space="preserve"> of Lys tetrapeptide stem</w:t>
            </w:r>
          </w:p>
        </w:tc>
        <w:tc>
          <w:tcPr>
            <w:tcW w:w="4590" w:type="dxa"/>
            <w:tcBorders>
              <w:top w:val="nil"/>
              <w:left w:val="nil"/>
              <w:bottom w:val="nil"/>
              <w:right w:val="nil"/>
            </w:tcBorders>
            <w:tcMar>
              <w:left w:w="108" w:type="dxa"/>
              <w:right w:w="108" w:type="dxa"/>
            </w:tcMar>
          </w:tcPr>
          <w:p w14:paraId="03EF7127" w14:textId="77777777" w:rsidR="009E14CC" w:rsidRDefault="009E14CC" w:rsidP="00610B68">
            <w:pPr>
              <w:rPr>
                <w:rFonts w:ascii="Calibri" w:eastAsia="Calibri" w:hAnsi="Calibri" w:cs="Calibri"/>
                <w:color w:val="FF0000"/>
                <w:sz w:val="15"/>
                <w:szCs w:val="15"/>
              </w:rPr>
            </w:pPr>
            <w:r w:rsidRPr="566EE26B">
              <w:rPr>
                <w:rFonts w:ascii="Times New Roman" w:eastAsia="Times New Roman" w:hAnsi="Times New Roman" w:cs="Times New Roman"/>
                <w:color w:val="FF0000"/>
                <w:sz w:val="15"/>
                <w:szCs w:val="15"/>
              </w:rPr>
              <w:t>H</w:t>
            </w:r>
            <w:r w:rsidRPr="566EE26B">
              <w:rPr>
                <w:rFonts w:ascii="Times New Roman" w:eastAsia="Times New Roman" w:hAnsi="Times New Roman" w:cs="Times New Roman"/>
                <w:color w:val="FF0000"/>
                <w:sz w:val="15"/>
                <w:szCs w:val="15"/>
                <w:vertAlign w:val="subscript"/>
              </w:rPr>
              <w:t>2</w:t>
            </w:r>
            <w:r w:rsidRPr="566EE26B">
              <w:rPr>
                <w:rFonts w:ascii="Times New Roman" w:eastAsia="Times New Roman" w:hAnsi="Times New Roman" w:cs="Times New Roman"/>
                <w:color w:val="FF0000"/>
                <w:sz w:val="15"/>
                <w:szCs w:val="15"/>
              </w:rPr>
              <w:t>N</w:t>
            </w:r>
            <w:r w:rsidRPr="566EE26B">
              <w:rPr>
                <w:rFonts w:ascii="Times New Roman" w:eastAsia="Times New Roman" w:hAnsi="Times New Roman" w:cs="Times New Roman"/>
                <w:color w:val="000000" w:themeColor="text1"/>
                <w:sz w:val="20"/>
                <w:szCs w:val="20"/>
              </w:rPr>
              <w:t>-A</w:t>
            </w:r>
            <w:r w:rsidRPr="566EE26B">
              <w:rPr>
                <w:rFonts w:ascii="Times New Roman" w:eastAsia="Times New Roman" w:hAnsi="Times New Roman" w:cs="Times New Roman"/>
                <w:color w:val="000000" w:themeColor="text1"/>
                <w:sz w:val="15"/>
                <w:szCs w:val="15"/>
              </w:rPr>
              <w:t>Di</w:t>
            </w:r>
            <w:r w:rsidRPr="566EE26B">
              <w:rPr>
                <w:rFonts w:ascii="Times New Roman" w:eastAsia="Times New Roman" w:hAnsi="Times New Roman" w:cs="Times New Roman"/>
                <w:color w:val="000000" w:themeColor="text1"/>
                <w:sz w:val="20"/>
                <w:szCs w:val="20"/>
              </w:rPr>
              <w:t>QK(N</w:t>
            </w:r>
            <w:r w:rsidRPr="566EE26B">
              <w:rPr>
                <w:rFonts w:ascii="Symbol" w:eastAsia="Symbol" w:hAnsi="Symbol" w:cs="Symbol"/>
                <w:color w:val="000000" w:themeColor="text1"/>
                <w:sz w:val="20"/>
                <w:szCs w:val="20"/>
              </w:rPr>
              <w:t>z</w:t>
            </w:r>
            <w:r w:rsidRPr="566EE26B">
              <w:rPr>
                <w:rFonts w:ascii="Calibri" w:eastAsia="Calibri" w:hAnsi="Calibri" w:cs="Calibri"/>
                <w:color w:val="000000" w:themeColor="text1"/>
                <w:sz w:val="20"/>
                <w:szCs w:val="20"/>
              </w:rPr>
              <w:t>-</w:t>
            </w:r>
            <w:r w:rsidRPr="566EE26B">
              <w:rPr>
                <w:rFonts w:ascii="Times New Roman" w:eastAsia="Times New Roman" w:hAnsi="Times New Roman" w:cs="Times New Roman"/>
                <w:color w:val="000000" w:themeColor="text1"/>
                <w:sz w:val="20"/>
                <w:szCs w:val="20"/>
              </w:rPr>
              <w:t>GGGGG</w:t>
            </w:r>
            <w:r w:rsidRPr="566EE26B">
              <w:rPr>
                <w:rFonts w:ascii="Calibri" w:eastAsia="Calibri" w:hAnsi="Calibri" w:cs="Calibri"/>
                <w:color w:val="000000" w:themeColor="text1"/>
                <w:sz w:val="20"/>
                <w:szCs w:val="20"/>
              </w:rPr>
              <w:t>-</w:t>
            </w:r>
            <w:r w:rsidRPr="566EE26B">
              <w:rPr>
                <w:rFonts w:ascii="Calibri" w:eastAsia="Calibri" w:hAnsi="Calibri" w:cs="Calibri"/>
                <w:color w:val="FF0000"/>
                <w:sz w:val="15"/>
                <w:szCs w:val="15"/>
              </w:rPr>
              <w:t>NH</w:t>
            </w:r>
            <w:r w:rsidRPr="566EE26B">
              <w:rPr>
                <w:rFonts w:ascii="Calibri" w:eastAsia="Calibri" w:hAnsi="Calibri" w:cs="Calibri"/>
                <w:color w:val="FF0000"/>
                <w:sz w:val="15"/>
                <w:szCs w:val="15"/>
                <w:vertAlign w:val="subscript"/>
              </w:rPr>
              <w:t>2</w:t>
            </w:r>
            <w:r w:rsidRPr="566EE26B">
              <w:rPr>
                <w:rFonts w:ascii="Calibri" w:eastAsia="Calibri" w:hAnsi="Calibri" w:cs="Calibri"/>
                <w:color w:val="000000" w:themeColor="text1"/>
                <w:sz w:val="24"/>
                <w:szCs w:val="24"/>
              </w:rPr>
              <w:t>)</w:t>
            </w:r>
            <w:r w:rsidRPr="566EE26B">
              <w:rPr>
                <w:rFonts w:ascii="Calibri" w:eastAsia="Calibri" w:hAnsi="Calibri" w:cs="Calibri"/>
                <w:color w:val="000000" w:themeColor="text1"/>
                <w:sz w:val="15"/>
                <w:szCs w:val="15"/>
              </w:rPr>
              <w:t>D</w:t>
            </w:r>
            <w:r w:rsidRPr="566EE26B">
              <w:rPr>
                <w:rFonts w:ascii="Calibri" w:eastAsia="Calibri" w:hAnsi="Calibri" w:cs="Calibri"/>
                <w:color w:val="000000" w:themeColor="text1"/>
                <w:sz w:val="20"/>
                <w:szCs w:val="20"/>
              </w:rPr>
              <w:t>A-</w:t>
            </w:r>
            <w:r w:rsidRPr="566EE26B">
              <w:rPr>
                <w:rFonts w:ascii="Calibri" w:eastAsia="Calibri" w:hAnsi="Calibri" w:cs="Calibri"/>
                <w:color w:val="FF0000"/>
                <w:sz w:val="15"/>
                <w:szCs w:val="15"/>
              </w:rPr>
              <w:t>COOH</w:t>
            </w:r>
          </w:p>
        </w:tc>
      </w:tr>
      <w:tr w:rsidR="009E14CC" w14:paraId="40CDC98F" w14:textId="77777777" w:rsidTr="00610B68">
        <w:trPr>
          <w:trHeight w:val="300"/>
        </w:trPr>
        <w:tc>
          <w:tcPr>
            <w:tcW w:w="465" w:type="dxa"/>
            <w:tcBorders>
              <w:top w:val="nil"/>
              <w:left w:val="nil"/>
              <w:bottom w:val="nil"/>
              <w:right w:val="nil"/>
            </w:tcBorders>
            <w:tcMar>
              <w:left w:w="108" w:type="dxa"/>
              <w:right w:w="108" w:type="dxa"/>
            </w:tcMar>
          </w:tcPr>
          <w:p w14:paraId="5BC8DC71" w14:textId="77777777" w:rsidR="009E14CC" w:rsidRDefault="009E14CC" w:rsidP="00610B68">
            <w:pPr>
              <w:rPr>
                <w:rFonts w:ascii="Times New Roman" w:eastAsia="Times New Roman" w:hAnsi="Times New Roman" w:cs="Times New Roman"/>
                <w:color w:val="000000" w:themeColor="text1"/>
                <w:sz w:val="20"/>
                <w:szCs w:val="20"/>
                <w:lang w:val="fi"/>
              </w:rPr>
            </w:pPr>
            <w:r w:rsidRPr="566EE26B">
              <w:rPr>
                <w:rFonts w:ascii="Times New Roman" w:eastAsia="Times New Roman" w:hAnsi="Times New Roman" w:cs="Times New Roman"/>
                <w:color w:val="000000" w:themeColor="text1"/>
                <w:sz w:val="20"/>
                <w:szCs w:val="20"/>
                <w:lang w:val="fi"/>
              </w:rPr>
              <w:t>5</w:t>
            </w:r>
          </w:p>
        </w:tc>
        <w:tc>
          <w:tcPr>
            <w:tcW w:w="3765" w:type="dxa"/>
            <w:tcBorders>
              <w:top w:val="nil"/>
              <w:left w:val="nil"/>
              <w:bottom w:val="nil"/>
              <w:right w:val="nil"/>
            </w:tcBorders>
            <w:tcMar>
              <w:left w:w="108" w:type="dxa"/>
              <w:right w:w="108" w:type="dxa"/>
            </w:tcMar>
          </w:tcPr>
          <w:p w14:paraId="43BDCC6B" w14:textId="77777777" w:rsidR="009E14CC" w:rsidRDefault="009E14CC" w:rsidP="00610B68">
            <w:pPr>
              <w:rPr>
                <w:rFonts w:ascii="Times New Roman" w:eastAsia="Times New Roman" w:hAnsi="Times New Roman" w:cs="Times New Roman"/>
                <w:color w:val="000000" w:themeColor="text1"/>
                <w:sz w:val="20"/>
                <w:szCs w:val="20"/>
              </w:rPr>
            </w:pPr>
            <w:proofErr w:type="spellStart"/>
            <w:r w:rsidRPr="566EE26B">
              <w:rPr>
                <w:rFonts w:ascii="Times New Roman" w:eastAsia="Times New Roman" w:hAnsi="Times New Roman" w:cs="Times New Roman"/>
                <w:color w:val="000000" w:themeColor="text1"/>
                <w:sz w:val="20"/>
                <w:szCs w:val="20"/>
              </w:rPr>
              <w:t>pGly</w:t>
            </w:r>
            <w:proofErr w:type="spellEnd"/>
            <w:r w:rsidRPr="566EE26B">
              <w:rPr>
                <w:rFonts w:ascii="Times New Roman" w:eastAsia="Times New Roman" w:hAnsi="Times New Roman" w:cs="Times New Roman"/>
                <w:color w:val="000000" w:themeColor="text1"/>
                <w:sz w:val="20"/>
                <w:szCs w:val="20"/>
              </w:rPr>
              <w:t xml:space="preserve"> C-term linked to N</w:t>
            </w:r>
            <w:r w:rsidRPr="566EE26B">
              <w:rPr>
                <w:rFonts w:ascii="Symbol" w:eastAsia="Symbol" w:hAnsi="Symbol" w:cs="Symbol"/>
                <w:color w:val="000000" w:themeColor="text1"/>
                <w:sz w:val="20"/>
                <w:szCs w:val="20"/>
              </w:rPr>
              <w:t>z</w:t>
            </w:r>
            <w:r w:rsidRPr="566EE26B">
              <w:rPr>
                <w:rFonts w:ascii="Times New Roman" w:eastAsia="Times New Roman" w:hAnsi="Times New Roman" w:cs="Times New Roman"/>
                <w:color w:val="000000" w:themeColor="text1"/>
                <w:sz w:val="20"/>
                <w:szCs w:val="20"/>
              </w:rPr>
              <w:t xml:space="preserve"> of Lys in pentapeptide stem</w:t>
            </w:r>
          </w:p>
        </w:tc>
        <w:tc>
          <w:tcPr>
            <w:tcW w:w="4590" w:type="dxa"/>
            <w:tcBorders>
              <w:top w:val="nil"/>
              <w:left w:val="nil"/>
              <w:bottom w:val="nil"/>
              <w:right w:val="nil"/>
            </w:tcBorders>
            <w:tcMar>
              <w:left w:w="108" w:type="dxa"/>
              <w:right w:w="108" w:type="dxa"/>
            </w:tcMar>
          </w:tcPr>
          <w:p w14:paraId="6357F7E4" w14:textId="77777777" w:rsidR="009E14CC" w:rsidRDefault="009E14CC" w:rsidP="00610B68">
            <w:pPr>
              <w:rPr>
                <w:rFonts w:ascii="Times New Roman" w:eastAsia="Times New Roman" w:hAnsi="Times New Roman" w:cs="Times New Roman"/>
                <w:color w:val="FF0000"/>
                <w:sz w:val="15"/>
                <w:szCs w:val="15"/>
              </w:rPr>
            </w:pPr>
            <w:r w:rsidRPr="566EE26B">
              <w:rPr>
                <w:rFonts w:ascii="Times New Roman" w:eastAsia="Times New Roman" w:hAnsi="Times New Roman" w:cs="Times New Roman"/>
                <w:color w:val="FF0000"/>
                <w:sz w:val="15"/>
                <w:szCs w:val="15"/>
              </w:rPr>
              <w:t>H</w:t>
            </w:r>
            <w:r w:rsidRPr="566EE26B">
              <w:rPr>
                <w:rFonts w:ascii="Times New Roman" w:eastAsia="Times New Roman" w:hAnsi="Times New Roman" w:cs="Times New Roman"/>
                <w:color w:val="FF0000"/>
                <w:sz w:val="15"/>
                <w:szCs w:val="15"/>
                <w:vertAlign w:val="subscript"/>
              </w:rPr>
              <w:t>2</w:t>
            </w:r>
            <w:r w:rsidRPr="566EE26B">
              <w:rPr>
                <w:rFonts w:ascii="Times New Roman" w:eastAsia="Times New Roman" w:hAnsi="Times New Roman" w:cs="Times New Roman"/>
                <w:color w:val="FF0000"/>
                <w:sz w:val="15"/>
                <w:szCs w:val="15"/>
              </w:rPr>
              <w:t>N</w:t>
            </w:r>
            <w:r w:rsidRPr="566EE26B">
              <w:rPr>
                <w:rFonts w:ascii="Times New Roman" w:eastAsia="Times New Roman" w:hAnsi="Times New Roman" w:cs="Times New Roman"/>
                <w:color w:val="000000" w:themeColor="text1"/>
                <w:sz w:val="24"/>
                <w:szCs w:val="24"/>
              </w:rPr>
              <w:t>-</w:t>
            </w:r>
            <w:r w:rsidRPr="566EE26B">
              <w:rPr>
                <w:rFonts w:ascii="Times New Roman" w:eastAsia="Times New Roman" w:hAnsi="Times New Roman" w:cs="Times New Roman"/>
                <w:color w:val="000000" w:themeColor="text1"/>
                <w:sz w:val="20"/>
                <w:szCs w:val="20"/>
              </w:rPr>
              <w:t>A</w:t>
            </w:r>
            <w:r w:rsidRPr="566EE26B">
              <w:rPr>
                <w:rFonts w:ascii="Times New Roman" w:eastAsia="Times New Roman" w:hAnsi="Times New Roman" w:cs="Times New Roman"/>
                <w:color w:val="000000" w:themeColor="text1"/>
                <w:sz w:val="15"/>
                <w:szCs w:val="15"/>
              </w:rPr>
              <w:t>Di</w:t>
            </w:r>
            <w:r w:rsidRPr="566EE26B">
              <w:rPr>
                <w:rFonts w:ascii="Times New Roman" w:eastAsia="Times New Roman" w:hAnsi="Times New Roman" w:cs="Times New Roman"/>
                <w:color w:val="000000" w:themeColor="text1"/>
                <w:sz w:val="20"/>
                <w:szCs w:val="20"/>
              </w:rPr>
              <w:t>QK(N</w:t>
            </w:r>
            <w:r w:rsidRPr="566EE26B">
              <w:rPr>
                <w:rFonts w:ascii="Symbol" w:eastAsia="Symbol" w:hAnsi="Symbol" w:cs="Symbol"/>
                <w:color w:val="000000" w:themeColor="text1"/>
                <w:sz w:val="20"/>
                <w:szCs w:val="20"/>
              </w:rPr>
              <w:t>z</w:t>
            </w:r>
            <w:r w:rsidRPr="566EE26B">
              <w:rPr>
                <w:rFonts w:ascii="Times New Roman" w:eastAsia="Times New Roman" w:hAnsi="Times New Roman" w:cs="Times New Roman"/>
                <w:color w:val="000000" w:themeColor="text1"/>
                <w:sz w:val="20"/>
                <w:szCs w:val="20"/>
              </w:rPr>
              <w:t>-GGGGG-</w:t>
            </w:r>
            <w:r w:rsidRPr="566EE26B">
              <w:rPr>
                <w:rFonts w:ascii="Times New Roman" w:eastAsia="Times New Roman" w:hAnsi="Times New Roman" w:cs="Times New Roman"/>
                <w:color w:val="FF0000"/>
                <w:sz w:val="15"/>
                <w:szCs w:val="15"/>
              </w:rPr>
              <w:t>NH</w:t>
            </w:r>
            <w:r w:rsidRPr="566EE26B">
              <w:rPr>
                <w:rFonts w:ascii="Times New Roman" w:eastAsia="Times New Roman" w:hAnsi="Times New Roman" w:cs="Times New Roman"/>
                <w:color w:val="FF0000"/>
                <w:sz w:val="15"/>
                <w:szCs w:val="15"/>
                <w:vertAlign w:val="subscript"/>
              </w:rPr>
              <w:t>2</w:t>
            </w:r>
            <w:r w:rsidRPr="566EE26B">
              <w:rPr>
                <w:rFonts w:ascii="Times New Roman" w:eastAsia="Times New Roman" w:hAnsi="Times New Roman" w:cs="Times New Roman"/>
                <w:color w:val="000000" w:themeColor="text1"/>
                <w:sz w:val="24"/>
                <w:szCs w:val="24"/>
              </w:rPr>
              <w:t>)</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w:t>
            </w:r>
            <w:r w:rsidRPr="566EE26B">
              <w:rPr>
                <w:rFonts w:ascii="Times New Roman" w:eastAsia="Times New Roman" w:hAnsi="Times New Roman" w:cs="Times New Roman"/>
                <w:color w:val="FF0000"/>
                <w:sz w:val="15"/>
                <w:szCs w:val="15"/>
              </w:rPr>
              <w:t>COOH</w:t>
            </w:r>
          </w:p>
        </w:tc>
      </w:tr>
      <w:tr w:rsidR="009E14CC" w14:paraId="0E3AA304" w14:textId="77777777" w:rsidTr="00610B68">
        <w:trPr>
          <w:trHeight w:val="300"/>
        </w:trPr>
        <w:tc>
          <w:tcPr>
            <w:tcW w:w="465" w:type="dxa"/>
            <w:tcBorders>
              <w:top w:val="nil"/>
              <w:left w:val="nil"/>
              <w:bottom w:val="nil"/>
              <w:right w:val="nil"/>
            </w:tcBorders>
            <w:tcMar>
              <w:left w:w="108" w:type="dxa"/>
              <w:right w:w="108" w:type="dxa"/>
            </w:tcMar>
          </w:tcPr>
          <w:p w14:paraId="31BA43B9" w14:textId="77777777" w:rsidR="009E14CC" w:rsidRDefault="009E14CC" w:rsidP="00610B68">
            <w:pPr>
              <w:rPr>
                <w:rFonts w:ascii="Times New Roman" w:eastAsia="Times New Roman" w:hAnsi="Times New Roman" w:cs="Times New Roman"/>
                <w:color w:val="000000" w:themeColor="text1"/>
                <w:sz w:val="20"/>
                <w:szCs w:val="20"/>
                <w:lang w:val="fi"/>
              </w:rPr>
            </w:pPr>
            <w:r w:rsidRPr="566EE26B">
              <w:rPr>
                <w:rFonts w:ascii="Times New Roman" w:eastAsia="Times New Roman" w:hAnsi="Times New Roman" w:cs="Times New Roman"/>
                <w:color w:val="000000" w:themeColor="text1"/>
                <w:sz w:val="20"/>
                <w:szCs w:val="20"/>
                <w:lang w:val="fi"/>
              </w:rPr>
              <w:t>6</w:t>
            </w:r>
          </w:p>
        </w:tc>
        <w:tc>
          <w:tcPr>
            <w:tcW w:w="3765" w:type="dxa"/>
            <w:tcBorders>
              <w:top w:val="nil"/>
              <w:left w:val="nil"/>
              <w:bottom w:val="nil"/>
              <w:right w:val="nil"/>
            </w:tcBorders>
            <w:tcMar>
              <w:left w:w="108" w:type="dxa"/>
              <w:right w:w="108" w:type="dxa"/>
            </w:tcMar>
          </w:tcPr>
          <w:p w14:paraId="51C4E2B4" w14:textId="77777777" w:rsidR="009E14CC" w:rsidRDefault="009E14CC" w:rsidP="00610B68">
            <w:pPr>
              <w:rPr>
                <w:rFonts w:ascii="Times New Roman" w:eastAsia="Times New Roman" w:hAnsi="Times New Roman" w:cs="Times New Roman"/>
                <w:color w:val="000000" w:themeColor="text1"/>
                <w:sz w:val="20"/>
                <w:szCs w:val="20"/>
              </w:rPr>
            </w:pPr>
            <w:proofErr w:type="spellStart"/>
            <w:r w:rsidRPr="566EE26B">
              <w:rPr>
                <w:rFonts w:ascii="Times New Roman" w:eastAsia="Times New Roman" w:hAnsi="Times New Roman" w:cs="Times New Roman"/>
                <w:color w:val="000000" w:themeColor="text1"/>
                <w:sz w:val="20"/>
                <w:szCs w:val="20"/>
              </w:rPr>
              <w:t>pGly</w:t>
            </w:r>
            <w:proofErr w:type="spellEnd"/>
            <w:r w:rsidRPr="566EE26B">
              <w:rPr>
                <w:rFonts w:ascii="Times New Roman" w:eastAsia="Times New Roman" w:hAnsi="Times New Roman" w:cs="Times New Roman"/>
                <w:color w:val="000000" w:themeColor="text1"/>
                <w:sz w:val="20"/>
                <w:szCs w:val="20"/>
              </w:rPr>
              <w:t xml:space="preserve"> C-term linked to N</w:t>
            </w:r>
            <w:r w:rsidRPr="566EE26B">
              <w:rPr>
                <w:rFonts w:ascii="Symbol" w:eastAsia="Symbol" w:hAnsi="Symbol" w:cs="Symbol"/>
                <w:color w:val="000000" w:themeColor="text1"/>
                <w:sz w:val="20"/>
                <w:szCs w:val="20"/>
              </w:rPr>
              <w:t>z</w:t>
            </w:r>
            <w:r w:rsidRPr="566EE26B">
              <w:rPr>
                <w:rFonts w:ascii="Times New Roman" w:eastAsia="Times New Roman" w:hAnsi="Times New Roman" w:cs="Times New Roman"/>
                <w:color w:val="000000" w:themeColor="text1"/>
                <w:sz w:val="20"/>
                <w:szCs w:val="20"/>
              </w:rPr>
              <w:t xml:space="preserve"> of Lys in tetrapeptide stem and N-term to </w:t>
            </w:r>
            <w:r w:rsidRPr="566EE26B">
              <w:rPr>
                <w:rFonts w:ascii="Times New Roman" w:eastAsia="Times New Roman" w:hAnsi="Times New Roman" w:cs="Times New Roman"/>
                <w:color w:val="000000" w:themeColor="text1"/>
                <w:sz w:val="16"/>
                <w:szCs w:val="16"/>
              </w:rPr>
              <w:t>D</w:t>
            </w:r>
            <w:r w:rsidRPr="566EE26B">
              <w:rPr>
                <w:rFonts w:ascii="Times New Roman" w:eastAsia="Times New Roman" w:hAnsi="Times New Roman" w:cs="Times New Roman"/>
                <w:color w:val="000000" w:themeColor="text1"/>
                <w:sz w:val="20"/>
                <w:szCs w:val="20"/>
              </w:rPr>
              <w:t>-Ala-Lys</w:t>
            </w:r>
          </w:p>
        </w:tc>
        <w:tc>
          <w:tcPr>
            <w:tcW w:w="4590" w:type="dxa"/>
            <w:tcBorders>
              <w:top w:val="nil"/>
              <w:left w:val="nil"/>
              <w:bottom w:val="nil"/>
              <w:right w:val="nil"/>
            </w:tcBorders>
            <w:tcMar>
              <w:left w:w="108" w:type="dxa"/>
              <w:right w:w="108" w:type="dxa"/>
            </w:tcMar>
          </w:tcPr>
          <w:p w14:paraId="0939ECB5" w14:textId="77777777" w:rsidR="009E14CC" w:rsidRDefault="009E14CC" w:rsidP="00610B68">
            <w:pPr>
              <w:rPr>
                <w:rFonts w:ascii="Times New Roman" w:eastAsia="Times New Roman" w:hAnsi="Times New Roman" w:cs="Times New Roman"/>
                <w:color w:val="FF0000"/>
                <w:sz w:val="15"/>
                <w:szCs w:val="15"/>
              </w:rPr>
            </w:pPr>
            <w:r w:rsidRPr="566EE26B">
              <w:rPr>
                <w:rFonts w:ascii="Times New Roman" w:eastAsia="Times New Roman" w:hAnsi="Times New Roman" w:cs="Times New Roman"/>
                <w:color w:val="FF0000"/>
                <w:sz w:val="15"/>
                <w:szCs w:val="15"/>
              </w:rPr>
              <w:t>H</w:t>
            </w:r>
            <w:r w:rsidRPr="566EE26B">
              <w:rPr>
                <w:rFonts w:ascii="Times New Roman" w:eastAsia="Times New Roman" w:hAnsi="Times New Roman" w:cs="Times New Roman"/>
                <w:color w:val="FF0000"/>
                <w:sz w:val="15"/>
                <w:szCs w:val="15"/>
                <w:vertAlign w:val="subscript"/>
              </w:rPr>
              <w:t>2</w:t>
            </w:r>
            <w:r w:rsidRPr="566EE26B">
              <w:rPr>
                <w:rFonts w:ascii="Times New Roman" w:eastAsia="Times New Roman" w:hAnsi="Times New Roman" w:cs="Times New Roman"/>
                <w:color w:val="FF0000"/>
                <w:sz w:val="15"/>
                <w:szCs w:val="15"/>
              </w:rPr>
              <w:t>N</w:t>
            </w:r>
            <w:r w:rsidRPr="566EE26B">
              <w:rPr>
                <w:rFonts w:ascii="Times New Roman" w:eastAsia="Times New Roman" w:hAnsi="Times New Roman" w:cs="Times New Roman"/>
                <w:color w:val="000000" w:themeColor="text1"/>
                <w:sz w:val="20"/>
                <w:szCs w:val="20"/>
              </w:rPr>
              <w:t>-A</w:t>
            </w:r>
            <w:r w:rsidRPr="566EE26B">
              <w:rPr>
                <w:rFonts w:ascii="Times New Roman" w:eastAsia="Times New Roman" w:hAnsi="Times New Roman" w:cs="Times New Roman"/>
                <w:color w:val="000000" w:themeColor="text1"/>
                <w:sz w:val="15"/>
                <w:szCs w:val="15"/>
              </w:rPr>
              <w:t>Di</w:t>
            </w:r>
            <w:r w:rsidRPr="566EE26B">
              <w:rPr>
                <w:rFonts w:ascii="Times New Roman" w:eastAsia="Times New Roman" w:hAnsi="Times New Roman" w:cs="Times New Roman"/>
                <w:color w:val="000000" w:themeColor="text1"/>
                <w:sz w:val="20"/>
                <w:szCs w:val="20"/>
              </w:rPr>
              <w:t>QK(N</w:t>
            </w:r>
            <w:r w:rsidRPr="566EE26B">
              <w:rPr>
                <w:rFonts w:ascii="Symbol" w:eastAsia="Symbol" w:hAnsi="Symbol" w:cs="Symbol"/>
                <w:color w:val="000000" w:themeColor="text1"/>
                <w:sz w:val="20"/>
                <w:szCs w:val="20"/>
              </w:rPr>
              <w:t>z</w:t>
            </w:r>
            <w:r w:rsidRPr="566EE26B">
              <w:rPr>
                <w:rFonts w:ascii="Times New Roman" w:eastAsia="Times New Roman" w:hAnsi="Times New Roman" w:cs="Times New Roman"/>
                <w:color w:val="000000" w:themeColor="text1"/>
                <w:sz w:val="20"/>
                <w:szCs w:val="20"/>
              </w:rPr>
              <w:t>-GGGGG-</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AK</w:t>
            </w:r>
            <w:r w:rsidRPr="566EE26B">
              <w:rPr>
                <w:rFonts w:ascii="Times New Roman" w:eastAsia="Times New Roman" w:hAnsi="Times New Roman" w:cs="Times New Roman"/>
                <w:color w:val="000000" w:themeColor="text1"/>
                <w:sz w:val="21"/>
                <w:szCs w:val="21"/>
              </w:rPr>
              <w:t>-</w:t>
            </w:r>
            <w:r w:rsidRPr="566EE26B">
              <w:rPr>
                <w:rFonts w:ascii="Times New Roman" w:eastAsia="Times New Roman" w:hAnsi="Times New Roman" w:cs="Times New Roman"/>
                <w:color w:val="FF0000"/>
                <w:sz w:val="15"/>
                <w:szCs w:val="15"/>
              </w:rPr>
              <w:t>NH</w:t>
            </w:r>
            <w:r w:rsidRPr="566EE26B">
              <w:rPr>
                <w:rFonts w:ascii="Times New Roman" w:eastAsia="Times New Roman" w:hAnsi="Times New Roman" w:cs="Times New Roman"/>
                <w:color w:val="FF0000"/>
                <w:sz w:val="15"/>
                <w:szCs w:val="15"/>
                <w:vertAlign w:val="subscript"/>
              </w:rPr>
              <w:t>2</w:t>
            </w:r>
            <w:r w:rsidRPr="566EE26B">
              <w:rPr>
                <w:rFonts w:ascii="Times New Roman" w:eastAsia="Times New Roman" w:hAnsi="Times New Roman" w:cs="Times New Roman"/>
                <w:color w:val="000000" w:themeColor="text1"/>
                <w:sz w:val="24"/>
                <w:szCs w:val="24"/>
              </w:rPr>
              <w:t>)</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w:t>
            </w:r>
            <w:r w:rsidRPr="566EE26B">
              <w:rPr>
                <w:rFonts w:ascii="Times New Roman" w:eastAsia="Times New Roman" w:hAnsi="Times New Roman" w:cs="Times New Roman"/>
                <w:color w:val="FF0000"/>
                <w:sz w:val="15"/>
                <w:szCs w:val="15"/>
              </w:rPr>
              <w:t>COOH</w:t>
            </w:r>
          </w:p>
        </w:tc>
      </w:tr>
      <w:tr w:rsidR="009E14CC" w14:paraId="3084F43A" w14:textId="77777777" w:rsidTr="00610B68">
        <w:trPr>
          <w:trHeight w:val="300"/>
        </w:trPr>
        <w:tc>
          <w:tcPr>
            <w:tcW w:w="465" w:type="dxa"/>
            <w:tcBorders>
              <w:top w:val="nil"/>
              <w:left w:val="nil"/>
              <w:bottom w:val="nil"/>
              <w:right w:val="nil"/>
            </w:tcBorders>
            <w:tcMar>
              <w:left w:w="108" w:type="dxa"/>
              <w:right w:w="108" w:type="dxa"/>
            </w:tcMar>
          </w:tcPr>
          <w:p w14:paraId="7A8C79F6" w14:textId="77777777" w:rsidR="009E14CC" w:rsidRDefault="009E14CC" w:rsidP="00610B68">
            <w:pPr>
              <w:rPr>
                <w:rFonts w:ascii="Times New Roman" w:eastAsia="Times New Roman" w:hAnsi="Times New Roman" w:cs="Times New Roman"/>
                <w:color w:val="000000" w:themeColor="text1"/>
                <w:sz w:val="20"/>
                <w:szCs w:val="20"/>
                <w:lang w:val="fi"/>
              </w:rPr>
            </w:pPr>
            <w:r w:rsidRPr="566EE26B">
              <w:rPr>
                <w:rFonts w:ascii="Times New Roman" w:eastAsia="Times New Roman" w:hAnsi="Times New Roman" w:cs="Times New Roman"/>
                <w:color w:val="000000" w:themeColor="text1"/>
                <w:sz w:val="20"/>
                <w:szCs w:val="20"/>
                <w:lang w:val="fi"/>
              </w:rPr>
              <w:t>7</w:t>
            </w:r>
          </w:p>
        </w:tc>
        <w:tc>
          <w:tcPr>
            <w:tcW w:w="3765" w:type="dxa"/>
            <w:tcBorders>
              <w:top w:val="nil"/>
              <w:left w:val="nil"/>
              <w:bottom w:val="nil"/>
              <w:right w:val="nil"/>
            </w:tcBorders>
            <w:tcMar>
              <w:left w:w="108" w:type="dxa"/>
              <w:right w:w="108" w:type="dxa"/>
            </w:tcMar>
          </w:tcPr>
          <w:p w14:paraId="7A2FC454" w14:textId="77777777" w:rsidR="009E14CC" w:rsidRDefault="009E14CC" w:rsidP="00610B68">
            <w:pPr>
              <w:rPr>
                <w:rFonts w:ascii="Times New Roman" w:eastAsia="Times New Roman" w:hAnsi="Times New Roman" w:cs="Times New Roman"/>
                <w:color w:val="000000" w:themeColor="text1"/>
                <w:sz w:val="20"/>
                <w:szCs w:val="20"/>
              </w:rPr>
            </w:pPr>
            <w:proofErr w:type="spellStart"/>
            <w:r w:rsidRPr="566EE26B">
              <w:rPr>
                <w:rFonts w:ascii="Times New Roman" w:eastAsia="Times New Roman" w:hAnsi="Times New Roman" w:cs="Times New Roman"/>
                <w:color w:val="000000" w:themeColor="text1"/>
                <w:sz w:val="20"/>
                <w:szCs w:val="20"/>
              </w:rPr>
              <w:t>pGly</w:t>
            </w:r>
            <w:proofErr w:type="spellEnd"/>
            <w:r w:rsidRPr="566EE26B">
              <w:rPr>
                <w:rFonts w:ascii="Times New Roman" w:eastAsia="Times New Roman" w:hAnsi="Times New Roman" w:cs="Times New Roman"/>
                <w:color w:val="000000" w:themeColor="text1"/>
                <w:sz w:val="20"/>
                <w:szCs w:val="20"/>
              </w:rPr>
              <w:t xml:space="preserve"> C-term linked to N</w:t>
            </w:r>
            <w:r w:rsidRPr="566EE26B">
              <w:rPr>
                <w:rFonts w:ascii="Symbol" w:eastAsia="Symbol" w:hAnsi="Symbol" w:cs="Symbol"/>
                <w:color w:val="000000" w:themeColor="text1"/>
                <w:sz w:val="20"/>
                <w:szCs w:val="20"/>
              </w:rPr>
              <w:t>z</w:t>
            </w:r>
            <w:r w:rsidRPr="566EE26B">
              <w:rPr>
                <w:rFonts w:ascii="Times New Roman" w:eastAsia="Times New Roman" w:hAnsi="Times New Roman" w:cs="Times New Roman"/>
                <w:color w:val="000000" w:themeColor="text1"/>
                <w:sz w:val="20"/>
                <w:szCs w:val="20"/>
              </w:rPr>
              <w:t xml:space="preserve"> of Lys in pentapeptide stem and N-term to tetrapeptide stem</w:t>
            </w:r>
          </w:p>
        </w:tc>
        <w:tc>
          <w:tcPr>
            <w:tcW w:w="4590" w:type="dxa"/>
            <w:tcBorders>
              <w:top w:val="nil"/>
              <w:left w:val="nil"/>
              <w:bottom w:val="nil"/>
              <w:right w:val="nil"/>
            </w:tcBorders>
            <w:tcMar>
              <w:left w:w="108" w:type="dxa"/>
              <w:right w:w="108" w:type="dxa"/>
            </w:tcMar>
          </w:tcPr>
          <w:p w14:paraId="158BD55C" w14:textId="77777777" w:rsidR="009E14CC" w:rsidRDefault="009E14CC" w:rsidP="00610B68">
            <w:pPr>
              <w:rPr>
                <w:rFonts w:ascii="Times New Roman" w:eastAsia="Times New Roman" w:hAnsi="Times New Roman" w:cs="Times New Roman"/>
                <w:color w:val="FF0000"/>
                <w:sz w:val="15"/>
                <w:szCs w:val="15"/>
              </w:rPr>
            </w:pPr>
            <w:r w:rsidRPr="566EE26B">
              <w:rPr>
                <w:rFonts w:ascii="Times New Roman" w:eastAsia="Times New Roman" w:hAnsi="Times New Roman" w:cs="Times New Roman"/>
                <w:color w:val="FF0000"/>
                <w:sz w:val="15"/>
                <w:szCs w:val="15"/>
              </w:rPr>
              <w:t>H</w:t>
            </w:r>
            <w:r w:rsidRPr="566EE26B">
              <w:rPr>
                <w:rFonts w:ascii="Times New Roman" w:eastAsia="Times New Roman" w:hAnsi="Times New Roman" w:cs="Times New Roman"/>
                <w:color w:val="FF0000"/>
                <w:sz w:val="15"/>
                <w:szCs w:val="15"/>
                <w:vertAlign w:val="subscript"/>
              </w:rPr>
              <w:t>2</w:t>
            </w:r>
            <w:r w:rsidRPr="566EE26B">
              <w:rPr>
                <w:rFonts w:ascii="Times New Roman" w:eastAsia="Times New Roman" w:hAnsi="Times New Roman" w:cs="Times New Roman"/>
                <w:color w:val="FF0000"/>
                <w:sz w:val="15"/>
                <w:szCs w:val="15"/>
              </w:rPr>
              <w:t>N</w:t>
            </w:r>
            <w:r w:rsidRPr="566EE26B">
              <w:rPr>
                <w:rFonts w:ascii="Times New Roman" w:eastAsia="Times New Roman" w:hAnsi="Times New Roman" w:cs="Times New Roman"/>
                <w:color w:val="000000" w:themeColor="text1"/>
                <w:sz w:val="20"/>
                <w:szCs w:val="20"/>
              </w:rPr>
              <w:t>-A</w:t>
            </w:r>
            <w:r w:rsidRPr="566EE26B">
              <w:rPr>
                <w:rFonts w:ascii="Times New Roman" w:eastAsia="Times New Roman" w:hAnsi="Times New Roman" w:cs="Times New Roman"/>
                <w:color w:val="000000" w:themeColor="text1"/>
                <w:sz w:val="15"/>
                <w:szCs w:val="15"/>
              </w:rPr>
              <w:t>Di</w:t>
            </w:r>
            <w:r w:rsidRPr="566EE26B">
              <w:rPr>
                <w:rFonts w:ascii="Times New Roman" w:eastAsia="Times New Roman" w:hAnsi="Times New Roman" w:cs="Times New Roman"/>
                <w:color w:val="000000" w:themeColor="text1"/>
                <w:sz w:val="20"/>
                <w:szCs w:val="20"/>
              </w:rPr>
              <w:t>QK(N</w:t>
            </w:r>
            <w:r w:rsidRPr="566EE26B">
              <w:rPr>
                <w:rFonts w:ascii="Symbol" w:eastAsia="Symbol" w:hAnsi="Symbol" w:cs="Symbol"/>
                <w:color w:val="000000" w:themeColor="text1"/>
                <w:sz w:val="20"/>
                <w:szCs w:val="20"/>
              </w:rPr>
              <w:t>z</w:t>
            </w:r>
            <w:r w:rsidRPr="566EE26B">
              <w:rPr>
                <w:rFonts w:ascii="Times New Roman" w:eastAsia="Times New Roman" w:hAnsi="Times New Roman" w:cs="Times New Roman"/>
                <w:color w:val="000000" w:themeColor="text1"/>
                <w:sz w:val="20"/>
                <w:szCs w:val="20"/>
              </w:rPr>
              <w:t>-GGGGG-</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AK</w:t>
            </w:r>
            <w:r w:rsidRPr="566EE26B">
              <w:rPr>
                <w:rFonts w:ascii="Times New Roman" w:eastAsia="Times New Roman" w:hAnsi="Times New Roman" w:cs="Times New Roman"/>
                <w:color w:val="000000" w:themeColor="text1"/>
                <w:sz w:val="15"/>
                <w:szCs w:val="15"/>
              </w:rPr>
              <w:t>Di</w:t>
            </w:r>
            <w:r w:rsidRPr="566EE26B">
              <w:rPr>
                <w:rFonts w:ascii="Times New Roman" w:eastAsia="Times New Roman" w:hAnsi="Times New Roman" w:cs="Times New Roman"/>
                <w:color w:val="000000" w:themeColor="text1"/>
                <w:sz w:val="20"/>
                <w:szCs w:val="20"/>
              </w:rPr>
              <w:t>QA</w:t>
            </w:r>
            <w:r w:rsidRPr="566EE26B">
              <w:rPr>
                <w:rFonts w:ascii="Times New Roman" w:eastAsia="Times New Roman" w:hAnsi="Times New Roman" w:cs="Times New Roman"/>
                <w:color w:val="000000" w:themeColor="text1"/>
                <w:sz w:val="24"/>
                <w:szCs w:val="24"/>
              </w:rPr>
              <w:t>-</w:t>
            </w:r>
            <w:r w:rsidRPr="566EE26B">
              <w:rPr>
                <w:rFonts w:ascii="Times New Roman" w:eastAsia="Times New Roman" w:hAnsi="Times New Roman" w:cs="Times New Roman"/>
                <w:color w:val="FF0000"/>
                <w:sz w:val="15"/>
                <w:szCs w:val="15"/>
              </w:rPr>
              <w:t>NH</w:t>
            </w:r>
            <w:r w:rsidRPr="566EE26B">
              <w:rPr>
                <w:rFonts w:ascii="Times New Roman" w:eastAsia="Times New Roman" w:hAnsi="Times New Roman" w:cs="Times New Roman"/>
                <w:color w:val="FF0000"/>
                <w:sz w:val="15"/>
                <w:szCs w:val="15"/>
                <w:vertAlign w:val="subscript"/>
              </w:rPr>
              <w:t>2</w:t>
            </w:r>
            <w:r w:rsidRPr="566EE26B">
              <w:rPr>
                <w:rFonts w:ascii="Times New Roman" w:eastAsia="Times New Roman" w:hAnsi="Times New Roman" w:cs="Times New Roman"/>
                <w:color w:val="000000" w:themeColor="text1"/>
                <w:sz w:val="24"/>
                <w:szCs w:val="24"/>
              </w:rPr>
              <w:t>)</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w:t>
            </w:r>
            <w:r w:rsidRPr="566EE26B">
              <w:rPr>
                <w:rFonts w:ascii="Times New Roman" w:eastAsia="Times New Roman" w:hAnsi="Times New Roman" w:cs="Times New Roman"/>
                <w:color w:val="FF0000"/>
                <w:sz w:val="15"/>
                <w:szCs w:val="15"/>
              </w:rPr>
              <w:t>COOH</w:t>
            </w:r>
          </w:p>
        </w:tc>
      </w:tr>
      <w:tr w:rsidR="009E14CC" w14:paraId="29129561" w14:textId="77777777" w:rsidTr="00610B68">
        <w:trPr>
          <w:trHeight w:val="300"/>
        </w:trPr>
        <w:tc>
          <w:tcPr>
            <w:tcW w:w="465" w:type="dxa"/>
            <w:tcBorders>
              <w:top w:val="nil"/>
              <w:left w:val="nil"/>
              <w:bottom w:val="nil"/>
              <w:right w:val="nil"/>
            </w:tcBorders>
            <w:tcMar>
              <w:left w:w="108" w:type="dxa"/>
              <w:right w:w="108" w:type="dxa"/>
            </w:tcMar>
          </w:tcPr>
          <w:p w14:paraId="779A2BAF" w14:textId="77777777" w:rsidR="009E14CC" w:rsidRDefault="009E14CC" w:rsidP="00610B68">
            <w:pPr>
              <w:rPr>
                <w:rFonts w:ascii="Times New Roman" w:eastAsia="Times New Roman" w:hAnsi="Times New Roman" w:cs="Times New Roman"/>
                <w:color w:val="000000" w:themeColor="text1"/>
                <w:sz w:val="20"/>
                <w:szCs w:val="20"/>
                <w:lang w:val="fi"/>
              </w:rPr>
            </w:pPr>
            <w:r w:rsidRPr="566EE26B">
              <w:rPr>
                <w:rFonts w:ascii="Times New Roman" w:eastAsia="Times New Roman" w:hAnsi="Times New Roman" w:cs="Times New Roman"/>
                <w:color w:val="000000" w:themeColor="text1"/>
                <w:sz w:val="20"/>
                <w:szCs w:val="20"/>
                <w:lang w:val="fi"/>
              </w:rPr>
              <w:t>8</w:t>
            </w:r>
          </w:p>
        </w:tc>
        <w:tc>
          <w:tcPr>
            <w:tcW w:w="3765" w:type="dxa"/>
            <w:tcBorders>
              <w:top w:val="nil"/>
              <w:left w:val="nil"/>
              <w:bottom w:val="nil"/>
              <w:right w:val="nil"/>
            </w:tcBorders>
            <w:tcMar>
              <w:left w:w="108" w:type="dxa"/>
              <w:right w:w="108" w:type="dxa"/>
            </w:tcMar>
          </w:tcPr>
          <w:p w14:paraId="708AD7E0" w14:textId="77777777" w:rsidR="009E14CC" w:rsidRDefault="009E14CC" w:rsidP="00610B68">
            <w:pPr>
              <w:rPr>
                <w:rFonts w:ascii="Times New Roman" w:eastAsia="Times New Roman" w:hAnsi="Times New Roman" w:cs="Times New Roman"/>
                <w:color w:val="000000" w:themeColor="text1"/>
                <w:sz w:val="20"/>
                <w:szCs w:val="20"/>
              </w:rPr>
            </w:pPr>
            <w:proofErr w:type="spellStart"/>
            <w:r w:rsidRPr="566EE26B">
              <w:rPr>
                <w:rFonts w:ascii="Times New Roman" w:eastAsia="Times New Roman" w:hAnsi="Times New Roman" w:cs="Times New Roman"/>
                <w:color w:val="000000" w:themeColor="text1"/>
                <w:sz w:val="20"/>
                <w:szCs w:val="20"/>
              </w:rPr>
              <w:t>triGly</w:t>
            </w:r>
            <w:proofErr w:type="spellEnd"/>
            <w:r w:rsidRPr="566EE26B">
              <w:rPr>
                <w:rFonts w:ascii="Times New Roman" w:eastAsia="Times New Roman" w:hAnsi="Times New Roman" w:cs="Times New Roman"/>
                <w:color w:val="000000" w:themeColor="text1"/>
                <w:sz w:val="20"/>
                <w:szCs w:val="20"/>
              </w:rPr>
              <w:t xml:space="preserve"> C-term linked to N</w:t>
            </w:r>
            <w:r w:rsidRPr="566EE26B">
              <w:rPr>
                <w:rFonts w:ascii="Symbol" w:eastAsia="Symbol" w:hAnsi="Symbol" w:cs="Symbol"/>
                <w:color w:val="000000" w:themeColor="text1"/>
                <w:sz w:val="20"/>
                <w:szCs w:val="20"/>
              </w:rPr>
              <w:t>z</w:t>
            </w:r>
            <w:r w:rsidRPr="566EE26B">
              <w:rPr>
                <w:rFonts w:ascii="Times New Roman" w:eastAsia="Times New Roman" w:hAnsi="Times New Roman" w:cs="Times New Roman"/>
                <w:color w:val="000000" w:themeColor="text1"/>
                <w:sz w:val="20"/>
                <w:szCs w:val="20"/>
              </w:rPr>
              <w:t xml:space="preserve"> of Lys in pentapeptide stem and N-term to tetrapeptide stem</w:t>
            </w:r>
          </w:p>
        </w:tc>
        <w:tc>
          <w:tcPr>
            <w:tcW w:w="4590" w:type="dxa"/>
            <w:tcBorders>
              <w:top w:val="nil"/>
              <w:left w:val="nil"/>
              <w:bottom w:val="nil"/>
              <w:right w:val="nil"/>
            </w:tcBorders>
            <w:tcMar>
              <w:left w:w="108" w:type="dxa"/>
              <w:right w:w="108" w:type="dxa"/>
            </w:tcMar>
          </w:tcPr>
          <w:p w14:paraId="19889D98" w14:textId="77777777" w:rsidR="009E14CC" w:rsidRDefault="009E14CC" w:rsidP="00610B68">
            <w:pPr>
              <w:rPr>
                <w:rFonts w:ascii="Times New Roman" w:eastAsia="Times New Roman" w:hAnsi="Times New Roman" w:cs="Times New Roman"/>
                <w:color w:val="FF0000"/>
                <w:sz w:val="15"/>
                <w:szCs w:val="15"/>
              </w:rPr>
            </w:pPr>
            <w:r w:rsidRPr="566EE26B">
              <w:rPr>
                <w:rFonts w:ascii="Times New Roman" w:eastAsia="Times New Roman" w:hAnsi="Times New Roman" w:cs="Times New Roman"/>
                <w:color w:val="FF0000"/>
                <w:sz w:val="15"/>
                <w:szCs w:val="15"/>
              </w:rPr>
              <w:t>H</w:t>
            </w:r>
            <w:r w:rsidRPr="566EE26B">
              <w:rPr>
                <w:rFonts w:ascii="Times New Roman" w:eastAsia="Times New Roman" w:hAnsi="Times New Roman" w:cs="Times New Roman"/>
                <w:color w:val="FF0000"/>
                <w:sz w:val="15"/>
                <w:szCs w:val="15"/>
                <w:vertAlign w:val="subscript"/>
              </w:rPr>
              <w:t>2</w:t>
            </w:r>
            <w:r w:rsidRPr="566EE26B">
              <w:rPr>
                <w:rFonts w:ascii="Times New Roman" w:eastAsia="Times New Roman" w:hAnsi="Times New Roman" w:cs="Times New Roman"/>
                <w:color w:val="FF0000"/>
                <w:sz w:val="15"/>
                <w:szCs w:val="15"/>
              </w:rPr>
              <w:t>N</w:t>
            </w:r>
            <w:r w:rsidRPr="566EE26B">
              <w:rPr>
                <w:rFonts w:ascii="Times New Roman" w:eastAsia="Times New Roman" w:hAnsi="Times New Roman" w:cs="Times New Roman"/>
                <w:color w:val="000000" w:themeColor="text1"/>
                <w:sz w:val="20"/>
                <w:szCs w:val="20"/>
              </w:rPr>
              <w:t>-A</w:t>
            </w:r>
            <w:r w:rsidRPr="566EE26B">
              <w:rPr>
                <w:rFonts w:ascii="Times New Roman" w:eastAsia="Times New Roman" w:hAnsi="Times New Roman" w:cs="Times New Roman"/>
                <w:color w:val="000000" w:themeColor="text1"/>
                <w:sz w:val="15"/>
                <w:szCs w:val="15"/>
              </w:rPr>
              <w:t>Di</w:t>
            </w:r>
            <w:r w:rsidRPr="566EE26B">
              <w:rPr>
                <w:rFonts w:ascii="Times New Roman" w:eastAsia="Times New Roman" w:hAnsi="Times New Roman" w:cs="Times New Roman"/>
                <w:color w:val="000000" w:themeColor="text1"/>
                <w:sz w:val="20"/>
                <w:szCs w:val="20"/>
              </w:rPr>
              <w:t>QK(N</w:t>
            </w:r>
            <w:r w:rsidRPr="566EE26B">
              <w:rPr>
                <w:rFonts w:ascii="Symbol" w:eastAsia="Symbol" w:hAnsi="Symbol" w:cs="Symbol"/>
                <w:color w:val="000000" w:themeColor="text1"/>
                <w:sz w:val="20"/>
                <w:szCs w:val="20"/>
              </w:rPr>
              <w:t>z</w:t>
            </w:r>
            <w:r w:rsidRPr="566EE26B">
              <w:rPr>
                <w:rFonts w:ascii="Times New Roman" w:eastAsia="Times New Roman" w:hAnsi="Times New Roman" w:cs="Times New Roman"/>
                <w:color w:val="000000" w:themeColor="text1"/>
                <w:sz w:val="20"/>
                <w:szCs w:val="20"/>
              </w:rPr>
              <w:t>-GGG-</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AK</w:t>
            </w:r>
            <w:r w:rsidRPr="566EE26B">
              <w:rPr>
                <w:rFonts w:ascii="Times New Roman" w:eastAsia="Times New Roman" w:hAnsi="Times New Roman" w:cs="Times New Roman"/>
                <w:color w:val="000000" w:themeColor="text1"/>
                <w:sz w:val="15"/>
                <w:szCs w:val="15"/>
              </w:rPr>
              <w:t>Di</w:t>
            </w:r>
            <w:r w:rsidRPr="566EE26B">
              <w:rPr>
                <w:rFonts w:ascii="Times New Roman" w:eastAsia="Times New Roman" w:hAnsi="Times New Roman" w:cs="Times New Roman"/>
                <w:color w:val="000000" w:themeColor="text1"/>
                <w:sz w:val="20"/>
                <w:szCs w:val="20"/>
              </w:rPr>
              <w:t>QA</w:t>
            </w:r>
            <w:r w:rsidRPr="566EE26B">
              <w:rPr>
                <w:rFonts w:ascii="Times New Roman" w:eastAsia="Times New Roman" w:hAnsi="Times New Roman" w:cs="Times New Roman"/>
                <w:color w:val="000000" w:themeColor="text1"/>
                <w:sz w:val="24"/>
                <w:szCs w:val="24"/>
              </w:rPr>
              <w:t>-</w:t>
            </w:r>
            <w:r w:rsidRPr="566EE26B">
              <w:rPr>
                <w:rFonts w:ascii="Times New Roman" w:eastAsia="Times New Roman" w:hAnsi="Times New Roman" w:cs="Times New Roman"/>
                <w:color w:val="FF0000"/>
                <w:sz w:val="15"/>
                <w:szCs w:val="15"/>
              </w:rPr>
              <w:t>NH</w:t>
            </w:r>
            <w:r w:rsidRPr="566EE26B">
              <w:rPr>
                <w:rFonts w:ascii="Times New Roman" w:eastAsia="Times New Roman" w:hAnsi="Times New Roman" w:cs="Times New Roman"/>
                <w:color w:val="FF0000"/>
                <w:sz w:val="15"/>
                <w:szCs w:val="15"/>
                <w:vertAlign w:val="subscript"/>
              </w:rPr>
              <w:t>2</w:t>
            </w:r>
            <w:r w:rsidRPr="566EE26B">
              <w:rPr>
                <w:rFonts w:ascii="Times New Roman" w:eastAsia="Times New Roman" w:hAnsi="Times New Roman" w:cs="Times New Roman"/>
                <w:color w:val="000000" w:themeColor="text1"/>
                <w:sz w:val="24"/>
                <w:szCs w:val="24"/>
              </w:rPr>
              <w:t>)</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w:t>
            </w:r>
            <w:r w:rsidRPr="566EE26B">
              <w:rPr>
                <w:rFonts w:ascii="Times New Roman" w:eastAsia="Times New Roman" w:hAnsi="Times New Roman" w:cs="Times New Roman"/>
                <w:color w:val="FF0000"/>
                <w:sz w:val="15"/>
                <w:szCs w:val="15"/>
              </w:rPr>
              <w:t>COOH</w:t>
            </w:r>
          </w:p>
        </w:tc>
      </w:tr>
      <w:tr w:rsidR="009E14CC" w14:paraId="36F4FC1A" w14:textId="77777777" w:rsidTr="00610B68">
        <w:trPr>
          <w:trHeight w:val="300"/>
        </w:trPr>
        <w:tc>
          <w:tcPr>
            <w:tcW w:w="465" w:type="dxa"/>
            <w:tcBorders>
              <w:top w:val="nil"/>
              <w:left w:val="nil"/>
              <w:bottom w:val="nil"/>
              <w:right w:val="nil"/>
            </w:tcBorders>
            <w:tcMar>
              <w:left w:w="108" w:type="dxa"/>
              <w:right w:w="108" w:type="dxa"/>
            </w:tcMar>
          </w:tcPr>
          <w:p w14:paraId="48F976D1" w14:textId="77777777" w:rsidR="009E14CC" w:rsidRDefault="009E14CC" w:rsidP="00610B68">
            <w:pPr>
              <w:rPr>
                <w:rFonts w:ascii="Times New Roman" w:eastAsia="Times New Roman" w:hAnsi="Times New Roman" w:cs="Times New Roman"/>
                <w:color w:val="000000" w:themeColor="text1"/>
                <w:sz w:val="20"/>
                <w:szCs w:val="20"/>
                <w:lang w:val="fi"/>
              </w:rPr>
            </w:pPr>
            <w:r w:rsidRPr="566EE26B">
              <w:rPr>
                <w:rFonts w:ascii="Times New Roman" w:eastAsia="Times New Roman" w:hAnsi="Times New Roman" w:cs="Times New Roman"/>
                <w:color w:val="000000" w:themeColor="text1"/>
                <w:sz w:val="20"/>
                <w:szCs w:val="20"/>
                <w:lang w:val="fi"/>
              </w:rPr>
              <w:t>9</w:t>
            </w:r>
          </w:p>
        </w:tc>
        <w:tc>
          <w:tcPr>
            <w:tcW w:w="3765" w:type="dxa"/>
            <w:tcBorders>
              <w:top w:val="nil"/>
              <w:left w:val="nil"/>
              <w:bottom w:val="nil"/>
              <w:right w:val="nil"/>
            </w:tcBorders>
            <w:tcMar>
              <w:left w:w="108" w:type="dxa"/>
              <w:right w:w="108" w:type="dxa"/>
            </w:tcMar>
          </w:tcPr>
          <w:p w14:paraId="254FFBD5" w14:textId="77777777" w:rsidR="009E14CC" w:rsidRDefault="009E14CC" w:rsidP="00610B68">
            <w:pPr>
              <w:rPr>
                <w:rFonts w:ascii="Times New Roman" w:eastAsia="Times New Roman" w:hAnsi="Times New Roman" w:cs="Times New Roman"/>
                <w:color w:val="000000" w:themeColor="text1"/>
                <w:sz w:val="20"/>
                <w:szCs w:val="20"/>
              </w:rPr>
            </w:pPr>
            <w:proofErr w:type="spellStart"/>
            <w:r w:rsidRPr="566EE26B">
              <w:rPr>
                <w:rFonts w:ascii="Times New Roman" w:eastAsia="Times New Roman" w:hAnsi="Times New Roman" w:cs="Times New Roman"/>
                <w:color w:val="000000" w:themeColor="text1"/>
                <w:sz w:val="20"/>
                <w:szCs w:val="20"/>
              </w:rPr>
              <w:t>monoGly</w:t>
            </w:r>
            <w:proofErr w:type="spellEnd"/>
            <w:r w:rsidRPr="566EE26B">
              <w:rPr>
                <w:rFonts w:ascii="Times New Roman" w:eastAsia="Times New Roman" w:hAnsi="Times New Roman" w:cs="Times New Roman"/>
                <w:color w:val="000000" w:themeColor="text1"/>
                <w:sz w:val="20"/>
                <w:szCs w:val="20"/>
              </w:rPr>
              <w:t xml:space="preserve"> C-term linked to N</w:t>
            </w:r>
            <w:r w:rsidRPr="566EE26B">
              <w:rPr>
                <w:rFonts w:ascii="Symbol" w:eastAsia="Symbol" w:hAnsi="Symbol" w:cs="Symbol"/>
                <w:color w:val="000000" w:themeColor="text1"/>
                <w:sz w:val="20"/>
                <w:szCs w:val="20"/>
              </w:rPr>
              <w:t>z</w:t>
            </w:r>
            <w:r w:rsidRPr="566EE26B">
              <w:rPr>
                <w:rFonts w:ascii="Times New Roman" w:eastAsia="Times New Roman" w:hAnsi="Times New Roman" w:cs="Times New Roman"/>
                <w:color w:val="000000" w:themeColor="text1"/>
                <w:sz w:val="20"/>
                <w:szCs w:val="20"/>
              </w:rPr>
              <w:t xml:space="preserve"> of Lys in pentapeptide stem and N-term to tetrapeptide stem</w:t>
            </w:r>
          </w:p>
        </w:tc>
        <w:tc>
          <w:tcPr>
            <w:tcW w:w="4590" w:type="dxa"/>
            <w:tcBorders>
              <w:top w:val="nil"/>
              <w:left w:val="nil"/>
              <w:bottom w:val="nil"/>
              <w:right w:val="nil"/>
            </w:tcBorders>
            <w:tcMar>
              <w:left w:w="108" w:type="dxa"/>
              <w:right w:w="108" w:type="dxa"/>
            </w:tcMar>
          </w:tcPr>
          <w:p w14:paraId="087CCDEF" w14:textId="77777777" w:rsidR="009E14CC" w:rsidRDefault="009E14CC" w:rsidP="00610B68">
            <w:pPr>
              <w:rPr>
                <w:rFonts w:ascii="Times New Roman" w:eastAsia="Times New Roman" w:hAnsi="Times New Roman" w:cs="Times New Roman"/>
                <w:color w:val="FF0000"/>
                <w:sz w:val="15"/>
                <w:szCs w:val="15"/>
              </w:rPr>
            </w:pPr>
            <w:r w:rsidRPr="566EE26B">
              <w:rPr>
                <w:rFonts w:ascii="Times New Roman" w:eastAsia="Times New Roman" w:hAnsi="Times New Roman" w:cs="Times New Roman"/>
                <w:color w:val="FF0000"/>
                <w:sz w:val="15"/>
                <w:szCs w:val="15"/>
              </w:rPr>
              <w:t>H</w:t>
            </w:r>
            <w:r w:rsidRPr="566EE26B">
              <w:rPr>
                <w:rFonts w:ascii="Times New Roman" w:eastAsia="Times New Roman" w:hAnsi="Times New Roman" w:cs="Times New Roman"/>
                <w:color w:val="FF0000"/>
                <w:sz w:val="15"/>
                <w:szCs w:val="15"/>
                <w:vertAlign w:val="subscript"/>
              </w:rPr>
              <w:t>2</w:t>
            </w:r>
            <w:r w:rsidRPr="566EE26B">
              <w:rPr>
                <w:rFonts w:ascii="Times New Roman" w:eastAsia="Times New Roman" w:hAnsi="Times New Roman" w:cs="Times New Roman"/>
                <w:color w:val="FF0000"/>
                <w:sz w:val="15"/>
                <w:szCs w:val="15"/>
              </w:rPr>
              <w:t>N</w:t>
            </w:r>
            <w:r w:rsidRPr="566EE26B">
              <w:rPr>
                <w:rFonts w:ascii="Times New Roman" w:eastAsia="Times New Roman" w:hAnsi="Times New Roman" w:cs="Times New Roman"/>
                <w:color w:val="000000" w:themeColor="text1"/>
                <w:sz w:val="20"/>
                <w:szCs w:val="20"/>
              </w:rPr>
              <w:t>-A</w:t>
            </w:r>
            <w:r w:rsidRPr="566EE26B">
              <w:rPr>
                <w:rFonts w:ascii="Times New Roman" w:eastAsia="Times New Roman" w:hAnsi="Times New Roman" w:cs="Times New Roman"/>
                <w:color w:val="000000" w:themeColor="text1"/>
                <w:sz w:val="15"/>
                <w:szCs w:val="15"/>
              </w:rPr>
              <w:t>Di</w:t>
            </w:r>
            <w:r w:rsidRPr="566EE26B">
              <w:rPr>
                <w:rFonts w:ascii="Times New Roman" w:eastAsia="Times New Roman" w:hAnsi="Times New Roman" w:cs="Times New Roman"/>
                <w:color w:val="000000" w:themeColor="text1"/>
                <w:sz w:val="20"/>
                <w:szCs w:val="20"/>
              </w:rPr>
              <w:t>QK(N</w:t>
            </w:r>
            <w:r w:rsidRPr="566EE26B">
              <w:rPr>
                <w:rFonts w:ascii="Symbol" w:eastAsia="Symbol" w:hAnsi="Symbol" w:cs="Symbol"/>
                <w:color w:val="000000" w:themeColor="text1"/>
                <w:sz w:val="20"/>
                <w:szCs w:val="20"/>
              </w:rPr>
              <w:t>z</w:t>
            </w:r>
            <w:r w:rsidRPr="566EE26B">
              <w:rPr>
                <w:rFonts w:ascii="Times New Roman" w:eastAsia="Times New Roman" w:hAnsi="Times New Roman" w:cs="Times New Roman"/>
                <w:color w:val="000000" w:themeColor="text1"/>
                <w:sz w:val="20"/>
                <w:szCs w:val="20"/>
              </w:rPr>
              <w:t>-G-</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AK</w:t>
            </w:r>
            <w:r w:rsidRPr="566EE26B">
              <w:rPr>
                <w:rFonts w:ascii="Times New Roman" w:eastAsia="Times New Roman" w:hAnsi="Times New Roman" w:cs="Times New Roman"/>
                <w:color w:val="000000" w:themeColor="text1"/>
                <w:sz w:val="15"/>
                <w:szCs w:val="15"/>
              </w:rPr>
              <w:t>Di</w:t>
            </w:r>
            <w:r w:rsidRPr="566EE26B">
              <w:rPr>
                <w:rFonts w:ascii="Times New Roman" w:eastAsia="Times New Roman" w:hAnsi="Times New Roman" w:cs="Times New Roman"/>
                <w:color w:val="000000" w:themeColor="text1"/>
                <w:sz w:val="20"/>
                <w:szCs w:val="20"/>
              </w:rPr>
              <w:t>QA-</w:t>
            </w:r>
            <w:r w:rsidRPr="566EE26B">
              <w:rPr>
                <w:rFonts w:ascii="Times New Roman" w:eastAsia="Times New Roman" w:hAnsi="Times New Roman" w:cs="Times New Roman"/>
                <w:color w:val="FF0000"/>
                <w:sz w:val="15"/>
                <w:szCs w:val="15"/>
              </w:rPr>
              <w:t>NH</w:t>
            </w:r>
            <w:r w:rsidRPr="566EE26B">
              <w:rPr>
                <w:rFonts w:ascii="Times New Roman" w:eastAsia="Times New Roman" w:hAnsi="Times New Roman" w:cs="Times New Roman"/>
                <w:color w:val="FF0000"/>
                <w:sz w:val="15"/>
                <w:szCs w:val="15"/>
                <w:vertAlign w:val="subscript"/>
              </w:rPr>
              <w:t>2</w:t>
            </w:r>
            <w:r w:rsidRPr="566EE26B">
              <w:rPr>
                <w:rFonts w:ascii="Times New Roman" w:eastAsia="Times New Roman" w:hAnsi="Times New Roman" w:cs="Times New Roman"/>
                <w:color w:val="000000" w:themeColor="text1"/>
                <w:sz w:val="24"/>
                <w:szCs w:val="24"/>
              </w:rPr>
              <w:t>)</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w:t>
            </w:r>
            <w:r w:rsidRPr="566EE26B">
              <w:rPr>
                <w:rFonts w:ascii="Times New Roman" w:eastAsia="Times New Roman" w:hAnsi="Times New Roman" w:cs="Times New Roman"/>
                <w:color w:val="FF0000"/>
                <w:sz w:val="15"/>
                <w:szCs w:val="15"/>
              </w:rPr>
              <w:t>COOH</w:t>
            </w:r>
          </w:p>
        </w:tc>
      </w:tr>
      <w:tr w:rsidR="009E14CC" w14:paraId="2E567F9B" w14:textId="77777777" w:rsidTr="00610B68">
        <w:trPr>
          <w:trHeight w:val="300"/>
        </w:trPr>
        <w:tc>
          <w:tcPr>
            <w:tcW w:w="465" w:type="dxa"/>
            <w:tcBorders>
              <w:top w:val="nil"/>
              <w:left w:val="nil"/>
              <w:bottom w:val="nil"/>
              <w:right w:val="nil"/>
            </w:tcBorders>
            <w:tcMar>
              <w:left w:w="108" w:type="dxa"/>
              <w:right w:w="108" w:type="dxa"/>
            </w:tcMar>
          </w:tcPr>
          <w:p w14:paraId="6F7846B6" w14:textId="77777777" w:rsidR="009E14CC" w:rsidRDefault="009E14CC" w:rsidP="00610B68">
            <w:pPr>
              <w:rPr>
                <w:rFonts w:ascii="Times New Roman" w:eastAsia="Times New Roman" w:hAnsi="Times New Roman" w:cs="Times New Roman"/>
                <w:color w:val="000000" w:themeColor="text1"/>
                <w:sz w:val="20"/>
                <w:szCs w:val="20"/>
                <w:lang w:val="fi"/>
              </w:rPr>
            </w:pPr>
            <w:r w:rsidRPr="566EE26B">
              <w:rPr>
                <w:rFonts w:ascii="Times New Roman" w:eastAsia="Times New Roman" w:hAnsi="Times New Roman" w:cs="Times New Roman"/>
                <w:color w:val="000000" w:themeColor="text1"/>
                <w:sz w:val="20"/>
                <w:szCs w:val="20"/>
                <w:lang w:val="fi"/>
              </w:rPr>
              <w:t>10</w:t>
            </w:r>
          </w:p>
        </w:tc>
        <w:tc>
          <w:tcPr>
            <w:tcW w:w="3765" w:type="dxa"/>
            <w:tcBorders>
              <w:top w:val="nil"/>
              <w:left w:val="nil"/>
              <w:bottom w:val="nil"/>
              <w:right w:val="nil"/>
            </w:tcBorders>
            <w:tcMar>
              <w:left w:w="108" w:type="dxa"/>
              <w:right w:w="108" w:type="dxa"/>
            </w:tcMar>
          </w:tcPr>
          <w:p w14:paraId="743DA914" w14:textId="77777777" w:rsidR="009E14CC" w:rsidRDefault="009E14CC" w:rsidP="00610B68">
            <w:pPr>
              <w:rPr>
                <w:rFonts w:ascii="Times New Roman" w:eastAsia="Times New Roman" w:hAnsi="Times New Roman" w:cs="Times New Roman"/>
                <w:color w:val="000000" w:themeColor="text1"/>
                <w:sz w:val="20"/>
                <w:szCs w:val="20"/>
              </w:rPr>
            </w:pPr>
            <w:r w:rsidRPr="566EE26B">
              <w:rPr>
                <w:rFonts w:ascii="Times New Roman" w:eastAsia="Times New Roman" w:hAnsi="Times New Roman" w:cs="Times New Roman"/>
                <w:color w:val="000000" w:themeColor="text1"/>
                <w:sz w:val="20"/>
                <w:szCs w:val="20"/>
              </w:rPr>
              <w:t xml:space="preserve">GSGGG N-term linked to </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-Ala-</w:t>
            </w:r>
            <w:r w:rsidRPr="566EE26B">
              <w:rPr>
                <w:rFonts w:ascii="Times New Roman" w:eastAsia="Times New Roman" w:hAnsi="Times New Roman" w:cs="Times New Roman"/>
                <w:color w:val="000000" w:themeColor="text1"/>
                <w:sz w:val="15"/>
                <w:szCs w:val="15"/>
              </w:rPr>
              <w:t>L</w:t>
            </w:r>
            <w:r w:rsidRPr="566EE26B">
              <w:rPr>
                <w:rFonts w:ascii="Times New Roman" w:eastAsia="Times New Roman" w:hAnsi="Times New Roman" w:cs="Times New Roman"/>
                <w:color w:val="000000" w:themeColor="text1"/>
                <w:sz w:val="20"/>
                <w:szCs w:val="20"/>
              </w:rPr>
              <w:t>-Lys</w:t>
            </w:r>
          </w:p>
        </w:tc>
        <w:tc>
          <w:tcPr>
            <w:tcW w:w="4590" w:type="dxa"/>
            <w:tcBorders>
              <w:top w:val="nil"/>
              <w:left w:val="nil"/>
              <w:bottom w:val="nil"/>
              <w:right w:val="nil"/>
            </w:tcBorders>
            <w:tcMar>
              <w:left w:w="108" w:type="dxa"/>
              <w:right w:w="108" w:type="dxa"/>
            </w:tcMar>
          </w:tcPr>
          <w:p w14:paraId="7C8C52EE" w14:textId="77777777" w:rsidR="009E14CC" w:rsidRDefault="009E14CC" w:rsidP="00610B68">
            <w:pPr>
              <w:rPr>
                <w:rFonts w:ascii="Times New Roman" w:eastAsia="Times New Roman" w:hAnsi="Times New Roman" w:cs="Times New Roman"/>
                <w:color w:val="FF0000"/>
                <w:sz w:val="15"/>
                <w:szCs w:val="15"/>
                <w:lang w:val="fi"/>
              </w:rPr>
            </w:pPr>
            <w:r w:rsidRPr="566EE26B">
              <w:rPr>
                <w:rFonts w:ascii="Times New Roman" w:eastAsia="Times New Roman" w:hAnsi="Times New Roman" w:cs="Times New Roman"/>
                <w:color w:val="FF0000"/>
                <w:sz w:val="15"/>
                <w:szCs w:val="15"/>
              </w:rPr>
              <w:t>H</w:t>
            </w:r>
            <w:r w:rsidRPr="566EE26B">
              <w:rPr>
                <w:rFonts w:ascii="Times New Roman" w:eastAsia="Times New Roman" w:hAnsi="Times New Roman" w:cs="Times New Roman"/>
                <w:color w:val="FF0000"/>
                <w:sz w:val="15"/>
                <w:szCs w:val="15"/>
                <w:vertAlign w:val="subscript"/>
              </w:rPr>
              <w:t>2</w:t>
            </w:r>
            <w:r w:rsidRPr="566EE26B">
              <w:rPr>
                <w:rFonts w:ascii="Times New Roman" w:eastAsia="Times New Roman" w:hAnsi="Times New Roman" w:cs="Times New Roman"/>
                <w:color w:val="FF0000"/>
                <w:sz w:val="15"/>
                <w:szCs w:val="15"/>
              </w:rPr>
              <w:t>N</w:t>
            </w:r>
            <w:r w:rsidRPr="566EE26B">
              <w:rPr>
                <w:rFonts w:ascii="Times New Roman" w:eastAsia="Times New Roman" w:hAnsi="Times New Roman" w:cs="Times New Roman"/>
                <w:color w:val="000000" w:themeColor="text1"/>
                <w:sz w:val="24"/>
                <w:szCs w:val="24"/>
              </w:rPr>
              <w:t>-</w:t>
            </w:r>
            <w:r w:rsidRPr="566EE26B">
              <w:rPr>
                <w:rFonts w:ascii="Times New Roman" w:eastAsia="Times New Roman" w:hAnsi="Times New Roman" w:cs="Times New Roman"/>
                <w:color w:val="000000" w:themeColor="text1"/>
                <w:sz w:val="20"/>
                <w:szCs w:val="20"/>
              </w:rPr>
              <w:t>K</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A-GSGGG-</w:t>
            </w:r>
            <w:r w:rsidRPr="566EE26B">
              <w:rPr>
                <w:rFonts w:ascii="Times New Roman" w:eastAsia="Times New Roman" w:hAnsi="Times New Roman" w:cs="Times New Roman"/>
                <w:color w:val="FF0000"/>
                <w:sz w:val="15"/>
                <w:szCs w:val="15"/>
                <w:lang w:val="fi"/>
              </w:rPr>
              <w:t>COOH</w:t>
            </w:r>
          </w:p>
        </w:tc>
      </w:tr>
      <w:tr w:rsidR="009E14CC" w14:paraId="63211790" w14:textId="77777777" w:rsidTr="00610B68">
        <w:trPr>
          <w:trHeight w:val="300"/>
        </w:trPr>
        <w:tc>
          <w:tcPr>
            <w:tcW w:w="465" w:type="dxa"/>
            <w:tcBorders>
              <w:top w:val="nil"/>
              <w:left w:val="nil"/>
              <w:bottom w:val="nil"/>
              <w:right w:val="nil"/>
            </w:tcBorders>
            <w:tcMar>
              <w:left w:w="108" w:type="dxa"/>
              <w:right w:w="108" w:type="dxa"/>
            </w:tcMar>
          </w:tcPr>
          <w:p w14:paraId="476A1C9F" w14:textId="77777777" w:rsidR="009E14CC" w:rsidRDefault="009E14CC" w:rsidP="00610B68">
            <w:pPr>
              <w:rPr>
                <w:rFonts w:ascii="Times New Roman" w:eastAsia="Times New Roman" w:hAnsi="Times New Roman" w:cs="Times New Roman"/>
                <w:color w:val="000000" w:themeColor="text1"/>
                <w:sz w:val="20"/>
                <w:szCs w:val="20"/>
                <w:lang w:val="fi"/>
              </w:rPr>
            </w:pPr>
            <w:r w:rsidRPr="566EE26B">
              <w:rPr>
                <w:rFonts w:ascii="Times New Roman" w:eastAsia="Times New Roman" w:hAnsi="Times New Roman" w:cs="Times New Roman"/>
                <w:color w:val="000000" w:themeColor="text1"/>
                <w:sz w:val="20"/>
                <w:szCs w:val="20"/>
                <w:lang w:val="fi"/>
              </w:rPr>
              <w:t>11</w:t>
            </w:r>
          </w:p>
        </w:tc>
        <w:tc>
          <w:tcPr>
            <w:tcW w:w="3765" w:type="dxa"/>
            <w:tcBorders>
              <w:top w:val="nil"/>
              <w:left w:val="nil"/>
              <w:bottom w:val="nil"/>
              <w:right w:val="nil"/>
            </w:tcBorders>
            <w:tcMar>
              <w:left w:w="108" w:type="dxa"/>
              <w:right w:w="108" w:type="dxa"/>
            </w:tcMar>
          </w:tcPr>
          <w:p w14:paraId="4CD8EC42" w14:textId="77777777" w:rsidR="009E14CC" w:rsidRDefault="009E14CC" w:rsidP="00610B68">
            <w:pPr>
              <w:rPr>
                <w:rFonts w:ascii="Times New Roman" w:eastAsia="Times New Roman" w:hAnsi="Times New Roman" w:cs="Times New Roman"/>
                <w:color w:val="000000" w:themeColor="text1"/>
                <w:sz w:val="20"/>
                <w:szCs w:val="20"/>
              </w:rPr>
            </w:pPr>
            <w:r w:rsidRPr="566EE26B">
              <w:rPr>
                <w:rFonts w:ascii="Times New Roman" w:eastAsia="Times New Roman" w:hAnsi="Times New Roman" w:cs="Times New Roman"/>
                <w:color w:val="000000" w:themeColor="text1"/>
                <w:sz w:val="20"/>
                <w:szCs w:val="20"/>
              </w:rPr>
              <w:t>G</w:t>
            </w:r>
            <w:r>
              <w:rPr>
                <w:rFonts w:ascii="Times New Roman" w:eastAsia="Times New Roman" w:hAnsi="Times New Roman" w:cs="Times New Roman"/>
                <w:color w:val="000000" w:themeColor="text1"/>
                <w:sz w:val="20"/>
                <w:szCs w:val="20"/>
              </w:rPr>
              <w:t>GS</w:t>
            </w:r>
            <w:r w:rsidRPr="566EE26B">
              <w:rPr>
                <w:rFonts w:ascii="Times New Roman" w:eastAsia="Times New Roman" w:hAnsi="Times New Roman" w:cs="Times New Roman"/>
                <w:color w:val="000000" w:themeColor="text1"/>
                <w:sz w:val="20"/>
                <w:szCs w:val="20"/>
              </w:rPr>
              <w:t xml:space="preserve">GG N-term linked to </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-Ala-</w:t>
            </w:r>
            <w:r w:rsidRPr="566EE26B">
              <w:rPr>
                <w:rFonts w:ascii="Times New Roman" w:eastAsia="Times New Roman" w:hAnsi="Times New Roman" w:cs="Times New Roman"/>
                <w:color w:val="000000" w:themeColor="text1"/>
                <w:sz w:val="15"/>
                <w:szCs w:val="15"/>
              </w:rPr>
              <w:t>L</w:t>
            </w:r>
            <w:r w:rsidRPr="566EE26B">
              <w:rPr>
                <w:rFonts w:ascii="Times New Roman" w:eastAsia="Times New Roman" w:hAnsi="Times New Roman" w:cs="Times New Roman"/>
                <w:color w:val="000000" w:themeColor="text1"/>
                <w:sz w:val="20"/>
                <w:szCs w:val="20"/>
              </w:rPr>
              <w:t>-Lys</w:t>
            </w:r>
          </w:p>
        </w:tc>
        <w:tc>
          <w:tcPr>
            <w:tcW w:w="4590" w:type="dxa"/>
            <w:tcBorders>
              <w:top w:val="nil"/>
              <w:left w:val="nil"/>
              <w:bottom w:val="nil"/>
              <w:right w:val="nil"/>
            </w:tcBorders>
            <w:tcMar>
              <w:left w:w="108" w:type="dxa"/>
              <w:right w:w="108" w:type="dxa"/>
            </w:tcMar>
          </w:tcPr>
          <w:p w14:paraId="38EC7A6A" w14:textId="77777777" w:rsidR="009E14CC" w:rsidRDefault="009E14CC" w:rsidP="00610B68">
            <w:pPr>
              <w:rPr>
                <w:rFonts w:ascii="Times New Roman" w:eastAsia="Times New Roman" w:hAnsi="Times New Roman" w:cs="Times New Roman"/>
                <w:color w:val="FF0000"/>
                <w:sz w:val="15"/>
                <w:szCs w:val="15"/>
                <w:lang w:val="fi"/>
              </w:rPr>
            </w:pPr>
            <w:r w:rsidRPr="566EE26B">
              <w:rPr>
                <w:rFonts w:ascii="Times New Roman" w:eastAsia="Times New Roman" w:hAnsi="Times New Roman" w:cs="Times New Roman"/>
                <w:color w:val="FF0000"/>
                <w:sz w:val="15"/>
                <w:szCs w:val="15"/>
              </w:rPr>
              <w:t>H</w:t>
            </w:r>
            <w:r w:rsidRPr="566EE26B">
              <w:rPr>
                <w:rFonts w:ascii="Times New Roman" w:eastAsia="Times New Roman" w:hAnsi="Times New Roman" w:cs="Times New Roman"/>
                <w:color w:val="FF0000"/>
                <w:sz w:val="15"/>
                <w:szCs w:val="15"/>
                <w:vertAlign w:val="subscript"/>
              </w:rPr>
              <w:t>2</w:t>
            </w:r>
            <w:r w:rsidRPr="566EE26B">
              <w:rPr>
                <w:rFonts w:ascii="Times New Roman" w:eastAsia="Times New Roman" w:hAnsi="Times New Roman" w:cs="Times New Roman"/>
                <w:color w:val="FF0000"/>
                <w:sz w:val="15"/>
                <w:szCs w:val="15"/>
              </w:rPr>
              <w:t>N</w:t>
            </w:r>
            <w:r w:rsidRPr="566EE26B">
              <w:rPr>
                <w:rFonts w:ascii="Times New Roman" w:eastAsia="Times New Roman" w:hAnsi="Times New Roman" w:cs="Times New Roman"/>
                <w:color w:val="000000" w:themeColor="text1"/>
                <w:sz w:val="24"/>
                <w:szCs w:val="24"/>
              </w:rPr>
              <w:t>-</w:t>
            </w:r>
            <w:r w:rsidRPr="566EE26B">
              <w:rPr>
                <w:rFonts w:ascii="Times New Roman" w:eastAsia="Times New Roman" w:hAnsi="Times New Roman" w:cs="Times New Roman"/>
                <w:color w:val="000000" w:themeColor="text1"/>
                <w:sz w:val="20"/>
                <w:szCs w:val="20"/>
              </w:rPr>
              <w:t>K</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A-GGSGG-</w:t>
            </w:r>
            <w:r w:rsidRPr="566EE26B">
              <w:rPr>
                <w:rFonts w:ascii="Times New Roman" w:eastAsia="Times New Roman" w:hAnsi="Times New Roman" w:cs="Times New Roman"/>
                <w:color w:val="FF0000"/>
                <w:sz w:val="15"/>
                <w:szCs w:val="15"/>
                <w:lang w:val="fi"/>
              </w:rPr>
              <w:t>COOH</w:t>
            </w:r>
          </w:p>
        </w:tc>
      </w:tr>
      <w:tr w:rsidR="009E14CC" w14:paraId="59FE4ED1" w14:textId="77777777" w:rsidTr="00610B68">
        <w:trPr>
          <w:trHeight w:val="300"/>
        </w:trPr>
        <w:tc>
          <w:tcPr>
            <w:tcW w:w="465" w:type="dxa"/>
            <w:tcBorders>
              <w:top w:val="nil"/>
              <w:left w:val="nil"/>
              <w:bottom w:val="nil"/>
              <w:right w:val="nil"/>
            </w:tcBorders>
            <w:tcMar>
              <w:left w:w="108" w:type="dxa"/>
              <w:right w:w="108" w:type="dxa"/>
            </w:tcMar>
          </w:tcPr>
          <w:p w14:paraId="0791CE1A" w14:textId="77777777" w:rsidR="009E14CC" w:rsidRDefault="009E14CC" w:rsidP="00610B68">
            <w:pPr>
              <w:rPr>
                <w:rFonts w:ascii="Times New Roman" w:eastAsia="Times New Roman" w:hAnsi="Times New Roman" w:cs="Times New Roman"/>
                <w:color w:val="000000" w:themeColor="text1"/>
                <w:sz w:val="20"/>
                <w:szCs w:val="20"/>
                <w:lang w:val="fi"/>
              </w:rPr>
            </w:pPr>
            <w:r w:rsidRPr="566EE26B">
              <w:rPr>
                <w:rFonts w:ascii="Times New Roman" w:eastAsia="Times New Roman" w:hAnsi="Times New Roman" w:cs="Times New Roman"/>
                <w:color w:val="000000" w:themeColor="text1"/>
                <w:sz w:val="20"/>
                <w:szCs w:val="20"/>
                <w:lang w:val="fi"/>
              </w:rPr>
              <w:t>12</w:t>
            </w:r>
          </w:p>
        </w:tc>
        <w:tc>
          <w:tcPr>
            <w:tcW w:w="3765" w:type="dxa"/>
            <w:tcBorders>
              <w:top w:val="nil"/>
              <w:left w:val="nil"/>
              <w:bottom w:val="nil"/>
              <w:right w:val="nil"/>
            </w:tcBorders>
            <w:tcMar>
              <w:left w:w="108" w:type="dxa"/>
              <w:right w:w="108" w:type="dxa"/>
            </w:tcMar>
          </w:tcPr>
          <w:p w14:paraId="7F9C664D" w14:textId="77777777" w:rsidR="009E14CC" w:rsidRDefault="009E14CC" w:rsidP="00610B68">
            <w:pPr>
              <w:rPr>
                <w:rFonts w:ascii="Times New Roman" w:eastAsia="Times New Roman" w:hAnsi="Times New Roman" w:cs="Times New Roman"/>
                <w:color w:val="000000" w:themeColor="text1"/>
                <w:sz w:val="20"/>
                <w:szCs w:val="20"/>
              </w:rPr>
            </w:pPr>
            <w:proofErr w:type="spellStart"/>
            <w:r w:rsidRPr="566EE26B">
              <w:rPr>
                <w:rFonts w:ascii="Times New Roman" w:eastAsia="Times New Roman" w:hAnsi="Times New Roman" w:cs="Times New Roman"/>
                <w:color w:val="000000" w:themeColor="text1"/>
                <w:sz w:val="20"/>
                <w:szCs w:val="20"/>
              </w:rPr>
              <w:t>tetraGly</w:t>
            </w:r>
            <w:proofErr w:type="spellEnd"/>
            <w:r w:rsidRPr="566EE26B">
              <w:rPr>
                <w:rFonts w:ascii="Times New Roman" w:eastAsia="Times New Roman" w:hAnsi="Times New Roman" w:cs="Times New Roman"/>
                <w:color w:val="000000" w:themeColor="text1"/>
                <w:sz w:val="20"/>
                <w:szCs w:val="20"/>
              </w:rPr>
              <w:t xml:space="preserve"> N-term linked to </w:t>
            </w:r>
            <w:r w:rsidRPr="566EE26B">
              <w:rPr>
                <w:rFonts w:ascii="Times New Roman" w:eastAsia="Times New Roman" w:hAnsi="Times New Roman" w:cs="Times New Roman"/>
                <w:color w:val="000000" w:themeColor="text1"/>
                <w:sz w:val="16"/>
                <w:szCs w:val="16"/>
              </w:rPr>
              <w:t>D</w:t>
            </w:r>
            <w:r w:rsidRPr="566EE26B">
              <w:rPr>
                <w:rFonts w:ascii="Times New Roman" w:eastAsia="Times New Roman" w:hAnsi="Times New Roman" w:cs="Times New Roman"/>
                <w:color w:val="000000" w:themeColor="text1"/>
                <w:sz w:val="20"/>
                <w:szCs w:val="20"/>
              </w:rPr>
              <w:t>-Ala-</w:t>
            </w:r>
            <w:r w:rsidRPr="566EE26B">
              <w:rPr>
                <w:rFonts w:ascii="Times New Roman" w:eastAsia="Times New Roman" w:hAnsi="Times New Roman" w:cs="Times New Roman"/>
                <w:color w:val="000000" w:themeColor="text1"/>
                <w:sz w:val="16"/>
                <w:szCs w:val="16"/>
              </w:rPr>
              <w:t>L</w:t>
            </w:r>
            <w:r w:rsidRPr="566EE26B">
              <w:rPr>
                <w:rFonts w:ascii="Times New Roman" w:eastAsia="Times New Roman" w:hAnsi="Times New Roman" w:cs="Times New Roman"/>
                <w:color w:val="000000" w:themeColor="text1"/>
                <w:sz w:val="20"/>
                <w:szCs w:val="20"/>
              </w:rPr>
              <w:t>-Lys</w:t>
            </w:r>
          </w:p>
        </w:tc>
        <w:tc>
          <w:tcPr>
            <w:tcW w:w="4590" w:type="dxa"/>
            <w:tcBorders>
              <w:top w:val="nil"/>
              <w:left w:val="nil"/>
              <w:bottom w:val="nil"/>
              <w:right w:val="nil"/>
            </w:tcBorders>
            <w:tcMar>
              <w:left w:w="108" w:type="dxa"/>
              <w:right w:w="108" w:type="dxa"/>
            </w:tcMar>
          </w:tcPr>
          <w:p w14:paraId="2E0D9448" w14:textId="77777777" w:rsidR="009E14CC" w:rsidRDefault="009E14CC" w:rsidP="00610B68">
            <w:pPr>
              <w:rPr>
                <w:rFonts w:ascii="Times New Roman" w:eastAsia="Times New Roman" w:hAnsi="Times New Roman" w:cs="Times New Roman"/>
                <w:color w:val="FF0000"/>
                <w:sz w:val="15"/>
                <w:szCs w:val="15"/>
                <w:lang w:val="fi"/>
              </w:rPr>
            </w:pPr>
            <w:r w:rsidRPr="566EE26B">
              <w:rPr>
                <w:rFonts w:ascii="Times New Roman" w:eastAsia="Times New Roman" w:hAnsi="Times New Roman" w:cs="Times New Roman"/>
                <w:color w:val="FF0000"/>
                <w:sz w:val="15"/>
                <w:szCs w:val="15"/>
              </w:rPr>
              <w:t>H</w:t>
            </w:r>
            <w:r w:rsidRPr="566EE26B">
              <w:rPr>
                <w:rFonts w:ascii="Times New Roman" w:eastAsia="Times New Roman" w:hAnsi="Times New Roman" w:cs="Times New Roman"/>
                <w:color w:val="FF0000"/>
                <w:sz w:val="15"/>
                <w:szCs w:val="15"/>
                <w:vertAlign w:val="subscript"/>
              </w:rPr>
              <w:t>2</w:t>
            </w:r>
            <w:r w:rsidRPr="566EE26B">
              <w:rPr>
                <w:rFonts w:ascii="Times New Roman" w:eastAsia="Times New Roman" w:hAnsi="Times New Roman" w:cs="Times New Roman"/>
                <w:color w:val="FF0000"/>
                <w:sz w:val="15"/>
                <w:szCs w:val="15"/>
              </w:rPr>
              <w:t>N</w:t>
            </w:r>
            <w:r w:rsidRPr="566EE26B">
              <w:rPr>
                <w:rFonts w:ascii="Times New Roman" w:eastAsia="Times New Roman" w:hAnsi="Times New Roman" w:cs="Times New Roman"/>
                <w:color w:val="000000" w:themeColor="text1"/>
                <w:sz w:val="24"/>
                <w:szCs w:val="24"/>
              </w:rPr>
              <w:t>-</w:t>
            </w:r>
            <w:r w:rsidRPr="566EE26B">
              <w:rPr>
                <w:rFonts w:ascii="Times New Roman" w:eastAsia="Times New Roman" w:hAnsi="Times New Roman" w:cs="Times New Roman"/>
                <w:color w:val="000000" w:themeColor="text1"/>
                <w:sz w:val="20"/>
                <w:szCs w:val="20"/>
              </w:rPr>
              <w:t>K</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A-GGGG-</w:t>
            </w:r>
            <w:r w:rsidRPr="566EE26B">
              <w:rPr>
                <w:rFonts w:ascii="Times New Roman" w:eastAsia="Times New Roman" w:hAnsi="Times New Roman" w:cs="Times New Roman"/>
                <w:color w:val="FF0000"/>
                <w:sz w:val="15"/>
                <w:szCs w:val="15"/>
                <w:lang w:val="fi"/>
              </w:rPr>
              <w:t>COOH</w:t>
            </w:r>
          </w:p>
        </w:tc>
      </w:tr>
      <w:tr w:rsidR="009E14CC" w14:paraId="292422E7" w14:textId="77777777" w:rsidTr="00610B68">
        <w:trPr>
          <w:trHeight w:val="300"/>
        </w:trPr>
        <w:tc>
          <w:tcPr>
            <w:tcW w:w="465" w:type="dxa"/>
            <w:tcBorders>
              <w:top w:val="nil"/>
              <w:left w:val="nil"/>
              <w:bottom w:val="nil"/>
              <w:right w:val="nil"/>
            </w:tcBorders>
            <w:tcMar>
              <w:left w:w="108" w:type="dxa"/>
              <w:right w:w="108" w:type="dxa"/>
            </w:tcMar>
          </w:tcPr>
          <w:p w14:paraId="0C229EC4" w14:textId="77777777" w:rsidR="009E14CC" w:rsidRDefault="009E14CC" w:rsidP="00610B68">
            <w:pPr>
              <w:rPr>
                <w:rFonts w:ascii="Times New Roman" w:eastAsia="Times New Roman" w:hAnsi="Times New Roman" w:cs="Times New Roman"/>
                <w:color w:val="000000" w:themeColor="text1"/>
                <w:sz w:val="20"/>
                <w:szCs w:val="20"/>
                <w:lang w:val="fi"/>
              </w:rPr>
            </w:pPr>
            <w:r w:rsidRPr="566EE26B">
              <w:rPr>
                <w:rFonts w:ascii="Times New Roman" w:eastAsia="Times New Roman" w:hAnsi="Times New Roman" w:cs="Times New Roman"/>
                <w:color w:val="000000" w:themeColor="text1"/>
                <w:sz w:val="20"/>
                <w:szCs w:val="20"/>
                <w:lang w:val="fi"/>
              </w:rPr>
              <w:t>13</w:t>
            </w:r>
          </w:p>
        </w:tc>
        <w:tc>
          <w:tcPr>
            <w:tcW w:w="3765" w:type="dxa"/>
            <w:tcBorders>
              <w:top w:val="nil"/>
              <w:left w:val="nil"/>
              <w:bottom w:val="nil"/>
              <w:right w:val="nil"/>
            </w:tcBorders>
            <w:tcMar>
              <w:left w:w="108" w:type="dxa"/>
              <w:right w:w="108" w:type="dxa"/>
            </w:tcMar>
          </w:tcPr>
          <w:p w14:paraId="27317BD4" w14:textId="77777777" w:rsidR="009E14CC" w:rsidRDefault="009E14CC" w:rsidP="00610B68">
            <w:pPr>
              <w:rPr>
                <w:rFonts w:ascii="Times New Roman" w:eastAsia="Times New Roman" w:hAnsi="Times New Roman" w:cs="Times New Roman"/>
                <w:color w:val="000000" w:themeColor="text1"/>
                <w:sz w:val="20"/>
                <w:szCs w:val="20"/>
              </w:rPr>
            </w:pPr>
            <w:proofErr w:type="spellStart"/>
            <w:r w:rsidRPr="566EE26B">
              <w:rPr>
                <w:rFonts w:ascii="Times New Roman" w:eastAsia="Times New Roman" w:hAnsi="Times New Roman" w:cs="Times New Roman"/>
                <w:color w:val="000000" w:themeColor="text1"/>
                <w:sz w:val="20"/>
                <w:szCs w:val="20"/>
              </w:rPr>
              <w:t>triGly</w:t>
            </w:r>
            <w:proofErr w:type="spellEnd"/>
            <w:r w:rsidRPr="566EE26B">
              <w:rPr>
                <w:rFonts w:ascii="Times New Roman" w:eastAsia="Times New Roman" w:hAnsi="Times New Roman" w:cs="Times New Roman"/>
                <w:color w:val="000000" w:themeColor="text1"/>
                <w:sz w:val="20"/>
                <w:szCs w:val="20"/>
              </w:rPr>
              <w:t xml:space="preserve"> N-term linked to </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-Ala-</w:t>
            </w:r>
            <w:r w:rsidRPr="566EE26B">
              <w:rPr>
                <w:rFonts w:ascii="Times New Roman" w:eastAsia="Times New Roman" w:hAnsi="Times New Roman" w:cs="Times New Roman"/>
                <w:color w:val="000000" w:themeColor="text1"/>
                <w:sz w:val="15"/>
                <w:szCs w:val="15"/>
              </w:rPr>
              <w:t>L</w:t>
            </w:r>
            <w:r w:rsidRPr="566EE26B">
              <w:rPr>
                <w:rFonts w:ascii="Times New Roman" w:eastAsia="Times New Roman" w:hAnsi="Times New Roman" w:cs="Times New Roman"/>
                <w:color w:val="000000" w:themeColor="text1"/>
                <w:sz w:val="20"/>
                <w:szCs w:val="20"/>
              </w:rPr>
              <w:t>-Lys</w:t>
            </w:r>
          </w:p>
        </w:tc>
        <w:tc>
          <w:tcPr>
            <w:tcW w:w="4590" w:type="dxa"/>
            <w:tcBorders>
              <w:top w:val="nil"/>
              <w:left w:val="nil"/>
              <w:bottom w:val="nil"/>
              <w:right w:val="nil"/>
            </w:tcBorders>
            <w:tcMar>
              <w:left w:w="108" w:type="dxa"/>
              <w:right w:w="108" w:type="dxa"/>
            </w:tcMar>
          </w:tcPr>
          <w:p w14:paraId="30683774" w14:textId="77777777" w:rsidR="009E14CC" w:rsidRDefault="009E14CC" w:rsidP="00610B68">
            <w:pPr>
              <w:rPr>
                <w:rFonts w:ascii="Times New Roman" w:eastAsia="Times New Roman" w:hAnsi="Times New Roman" w:cs="Times New Roman"/>
                <w:color w:val="FF0000"/>
                <w:sz w:val="15"/>
                <w:szCs w:val="15"/>
                <w:lang w:val="fi"/>
              </w:rPr>
            </w:pPr>
            <w:r w:rsidRPr="566EE26B">
              <w:rPr>
                <w:rFonts w:ascii="Times New Roman" w:eastAsia="Times New Roman" w:hAnsi="Times New Roman" w:cs="Times New Roman"/>
                <w:color w:val="FF0000"/>
                <w:sz w:val="15"/>
                <w:szCs w:val="15"/>
              </w:rPr>
              <w:t>H</w:t>
            </w:r>
            <w:r w:rsidRPr="566EE26B">
              <w:rPr>
                <w:rFonts w:ascii="Times New Roman" w:eastAsia="Times New Roman" w:hAnsi="Times New Roman" w:cs="Times New Roman"/>
                <w:color w:val="FF0000"/>
                <w:sz w:val="15"/>
                <w:szCs w:val="15"/>
                <w:vertAlign w:val="subscript"/>
              </w:rPr>
              <w:t>2</w:t>
            </w:r>
            <w:r w:rsidRPr="566EE26B">
              <w:rPr>
                <w:rFonts w:ascii="Times New Roman" w:eastAsia="Times New Roman" w:hAnsi="Times New Roman" w:cs="Times New Roman"/>
                <w:color w:val="FF0000"/>
                <w:sz w:val="15"/>
                <w:szCs w:val="15"/>
              </w:rPr>
              <w:t>N</w:t>
            </w:r>
            <w:r w:rsidRPr="566EE26B">
              <w:rPr>
                <w:rFonts w:ascii="Times New Roman" w:eastAsia="Times New Roman" w:hAnsi="Times New Roman" w:cs="Times New Roman"/>
                <w:color w:val="000000" w:themeColor="text1"/>
                <w:sz w:val="24"/>
                <w:szCs w:val="24"/>
              </w:rPr>
              <w:t>-</w:t>
            </w:r>
            <w:r w:rsidRPr="566EE26B">
              <w:rPr>
                <w:rFonts w:ascii="Times New Roman" w:eastAsia="Times New Roman" w:hAnsi="Times New Roman" w:cs="Times New Roman"/>
                <w:color w:val="000000" w:themeColor="text1"/>
                <w:sz w:val="20"/>
                <w:szCs w:val="20"/>
              </w:rPr>
              <w:t>K</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A-GGG-</w:t>
            </w:r>
            <w:r w:rsidRPr="566EE26B">
              <w:rPr>
                <w:rFonts w:ascii="Times New Roman" w:eastAsia="Times New Roman" w:hAnsi="Times New Roman" w:cs="Times New Roman"/>
                <w:color w:val="FF0000"/>
                <w:sz w:val="15"/>
                <w:szCs w:val="15"/>
                <w:lang w:val="fi"/>
              </w:rPr>
              <w:t>COOH</w:t>
            </w:r>
          </w:p>
        </w:tc>
      </w:tr>
      <w:tr w:rsidR="009E14CC" w14:paraId="3D82B7BA" w14:textId="77777777" w:rsidTr="00610B68">
        <w:trPr>
          <w:trHeight w:val="300"/>
        </w:trPr>
        <w:tc>
          <w:tcPr>
            <w:tcW w:w="465" w:type="dxa"/>
            <w:tcBorders>
              <w:top w:val="nil"/>
              <w:left w:val="nil"/>
              <w:bottom w:val="nil"/>
              <w:right w:val="nil"/>
            </w:tcBorders>
            <w:tcMar>
              <w:left w:w="108" w:type="dxa"/>
              <w:right w:w="108" w:type="dxa"/>
            </w:tcMar>
          </w:tcPr>
          <w:p w14:paraId="6A5BAF83" w14:textId="77777777" w:rsidR="009E14CC" w:rsidRDefault="009E14CC" w:rsidP="00610B68">
            <w:pPr>
              <w:rPr>
                <w:rFonts w:ascii="Times New Roman" w:eastAsia="Times New Roman" w:hAnsi="Times New Roman" w:cs="Times New Roman"/>
                <w:color w:val="000000" w:themeColor="text1"/>
                <w:sz w:val="20"/>
                <w:szCs w:val="20"/>
                <w:lang w:val="fi"/>
              </w:rPr>
            </w:pPr>
            <w:r w:rsidRPr="566EE26B">
              <w:rPr>
                <w:rFonts w:ascii="Times New Roman" w:eastAsia="Times New Roman" w:hAnsi="Times New Roman" w:cs="Times New Roman"/>
                <w:color w:val="000000" w:themeColor="text1"/>
                <w:sz w:val="20"/>
                <w:szCs w:val="20"/>
                <w:lang w:val="fi"/>
              </w:rPr>
              <w:t>14</w:t>
            </w:r>
          </w:p>
        </w:tc>
        <w:tc>
          <w:tcPr>
            <w:tcW w:w="3765" w:type="dxa"/>
            <w:tcBorders>
              <w:top w:val="nil"/>
              <w:left w:val="nil"/>
              <w:bottom w:val="nil"/>
              <w:right w:val="nil"/>
            </w:tcBorders>
            <w:tcMar>
              <w:left w:w="108" w:type="dxa"/>
              <w:right w:w="108" w:type="dxa"/>
            </w:tcMar>
          </w:tcPr>
          <w:p w14:paraId="5A692C40" w14:textId="77777777" w:rsidR="009E14CC" w:rsidRDefault="009E14CC" w:rsidP="00610B68">
            <w:pPr>
              <w:rPr>
                <w:rFonts w:ascii="Times New Roman" w:eastAsia="Times New Roman" w:hAnsi="Times New Roman" w:cs="Times New Roman"/>
                <w:color w:val="000000" w:themeColor="text1"/>
                <w:sz w:val="20"/>
                <w:szCs w:val="20"/>
              </w:rPr>
            </w:pPr>
            <w:proofErr w:type="spellStart"/>
            <w:r w:rsidRPr="566EE26B">
              <w:rPr>
                <w:rFonts w:ascii="Times New Roman" w:eastAsia="Times New Roman" w:hAnsi="Times New Roman" w:cs="Times New Roman"/>
                <w:color w:val="000000" w:themeColor="text1"/>
                <w:sz w:val="20"/>
                <w:szCs w:val="20"/>
              </w:rPr>
              <w:t>diGly</w:t>
            </w:r>
            <w:proofErr w:type="spellEnd"/>
            <w:r w:rsidRPr="566EE26B">
              <w:rPr>
                <w:rFonts w:ascii="Times New Roman" w:eastAsia="Times New Roman" w:hAnsi="Times New Roman" w:cs="Times New Roman"/>
                <w:color w:val="000000" w:themeColor="text1"/>
                <w:sz w:val="20"/>
                <w:szCs w:val="20"/>
              </w:rPr>
              <w:t xml:space="preserve"> N-term linked to </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-Ala-</w:t>
            </w:r>
            <w:r w:rsidRPr="566EE26B">
              <w:rPr>
                <w:rFonts w:ascii="Times New Roman" w:eastAsia="Times New Roman" w:hAnsi="Times New Roman" w:cs="Times New Roman"/>
                <w:color w:val="000000" w:themeColor="text1"/>
                <w:sz w:val="15"/>
                <w:szCs w:val="15"/>
              </w:rPr>
              <w:t>L</w:t>
            </w:r>
            <w:r w:rsidRPr="566EE26B">
              <w:rPr>
                <w:rFonts w:ascii="Times New Roman" w:eastAsia="Times New Roman" w:hAnsi="Times New Roman" w:cs="Times New Roman"/>
                <w:color w:val="000000" w:themeColor="text1"/>
                <w:sz w:val="20"/>
                <w:szCs w:val="20"/>
              </w:rPr>
              <w:t>-Lys</w:t>
            </w:r>
          </w:p>
        </w:tc>
        <w:tc>
          <w:tcPr>
            <w:tcW w:w="4590" w:type="dxa"/>
            <w:tcBorders>
              <w:top w:val="nil"/>
              <w:left w:val="nil"/>
              <w:bottom w:val="nil"/>
              <w:right w:val="nil"/>
            </w:tcBorders>
            <w:tcMar>
              <w:left w:w="108" w:type="dxa"/>
              <w:right w:w="108" w:type="dxa"/>
            </w:tcMar>
          </w:tcPr>
          <w:p w14:paraId="0FD3702A" w14:textId="77777777" w:rsidR="009E14CC" w:rsidRDefault="009E14CC" w:rsidP="00610B68">
            <w:pPr>
              <w:rPr>
                <w:rFonts w:ascii="Times New Roman" w:eastAsia="Times New Roman" w:hAnsi="Times New Roman" w:cs="Times New Roman"/>
                <w:color w:val="FF0000"/>
                <w:sz w:val="15"/>
                <w:szCs w:val="15"/>
                <w:lang w:val="fi"/>
              </w:rPr>
            </w:pPr>
            <w:r w:rsidRPr="566EE26B">
              <w:rPr>
                <w:rFonts w:ascii="Times New Roman" w:eastAsia="Times New Roman" w:hAnsi="Times New Roman" w:cs="Times New Roman"/>
                <w:color w:val="FF0000"/>
                <w:sz w:val="15"/>
                <w:szCs w:val="15"/>
              </w:rPr>
              <w:t>H</w:t>
            </w:r>
            <w:r w:rsidRPr="566EE26B">
              <w:rPr>
                <w:rFonts w:ascii="Times New Roman" w:eastAsia="Times New Roman" w:hAnsi="Times New Roman" w:cs="Times New Roman"/>
                <w:color w:val="FF0000"/>
                <w:sz w:val="15"/>
                <w:szCs w:val="15"/>
                <w:vertAlign w:val="subscript"/>
              </w:rPr>
              <w:t>2</w:t>
            </w:r>
            <w:r w:rsidRPr="566EE26B">
              <w:rPr>
                <w:rFonts w:ascii="Times New Roman" w:eastAsia="Times New Roman" w:hAnsi="Times New Roman" w:cs="Times New Roman"/>
                <w:color w:val="FF0000"/>
                <w:sz w:val="15"/>
                <w:szCs w:val="15"/>
              </w:rPr>
              <w:t>N</w:t>
            </w:r>
            <w:r w:rsidRPr="566EE26B">
              <w:rPr>
                <w:rFonts w:ascii="Times New Roman" w:eastAsia="Times New Roman" w:hAnsi="Times New Roman" w:cs="Times New Roman"/>
                <w:color w:val="000000" w:themeColor="text1"/>
                <w:sz w:val="24"/>
                <w:szCs w:val="24"/>
              </w:rPr>
              <w:t>-</w:t>
            </w:r>
            <w:r w:rsidRPr="566EE26B">
              <w:rPr>
                <w:rFonts w:ascii="Times New Roman" w:eastAsia="Times New Roman" w:hAnsi="Times New Roman" w:cs="Times New Roman"/>
                <w:color w:val="000000" w:themeColor="text1"/>
                <w:sz w:val="20"/>
                <w:szCs w:val="20"/>
              </w:rPr>
              <w:t>K</w:t>
            </w:r>
            <w:r w:rsidRPr="566EE26B">
              <w:rPr>
                <w:rFonts w:ascii="Times New Roman" w:eastAsia="Times New Roman" w:hAnsi="Times New Roman" w:cs="Times New Roman"/>
                <w:color w:val="000000" w:themeColor="text1"/>
                <w:sz w:val="15"/>
                <w:szCs w:val="15"/>
              </w:rPr>
              <w:t>D</w:t>
            </w:r>
            <w:r w:rsidRPr="566EE26B">
              <w:rPr>
                <w:rFonts w:ascii="Times New Roman" w:eastAsia="Times New Roman" w:hAnsi="Times New Roman" w:cs="Times New Roman"/>
                <w:color w:val="000000" w:themeColor="text1"/>
                <w:sz w:val="20"/>
                <w:szCs w:val="20"/>
              </w:rPr>
              <w:t>A-GG-</w:t>
            </w:r>
            <w:r w:rsidRPr="566EE26B">
              <w:rPr>
                <w:rFonts w:ascii="Times New Roman" w:eastAsia="Times New Roman" w:hAnsi="Times New Roman" w:cs="Times New Roman"/>
                <w:color w:val="FF0000"/>
                <w:sz w:val="15"/>
                <w:szCs w:val="15"/>
                <w:lang w:val="fi"/>
              </w:rPr>
              <w:t>COOH</w:t>
            </w:r>
          </w:p>
        </w:tc>
      </w:tr>
      <w:tr w:rsidR="009E14CC" w14:paraId="5D378E76" w14:textId="77777777" w:rsidTr="00610B68">
        <w:trPr>
          <w:trHeight w:val="300"/>
        </w:trPr>
        <w:tc>
          <w:tcPr>
            <w:tcW w:w="465" w:type="dxa"/>
            <w:tcBorders>
              <w:top w:val="nil"/>
              <w:left w:val="nil"/>
              <w:bottom w:val="single" w:sz="8" w:space="0" w:color="auto"/>
              <w:right w:val="nil"/>
            </w:tcBorders>
            <w:tcMar>
              <w:left w:w="108" w:type="dxa"/>
              <w:right w:w="108" w:type="dxa"/>
            </w:tcMar>
          </w:tcPr>
          <w:p w14:paraId="5ACF2473" w14:textId="77777777" w:rsidR="009E14CC" w:rsidRDefault="009E14CC" w:rsidP="00610B68">
            <w:pPr>
              <w:rPr>
                <w:rFonts w:ascii="Times New Roman" w:eastAsia="Times New Roman" w:hAnsi="Times New Roman" w:cs="Times New Roman"/>
                <w:color w:val="000000" w:themeColor="text1"/>
                <w:sz w:val="20"/>
                <w:szCs w:val="20"/>
                <w:lang w:val="fi"/>
              </w:rPr>
            </w:pPr>
            <w:r w:rsidRPr="566EE26B">
              <w:rPr>
                <w:rFonts w:ascii="Times New Roman" w:eastAsia="Times New Roman" w:hAnsi="Times New Roman" w:cs="Times New Roman"/>
                <w:color w:val="000000" w:themeColor="text1"/>
                <w:sz w:val="20"/>
                <w:szCs w:val="20"/>
                <w:lang w:val="fi"/>
              </w:rPr>
              <w:t>15</w:t>
            </w:r>
          </w:p>
        </w:tc>
        <w:tc>
          <w:tcPr>
            <w:tcW w:w="3765" w:type="dxa"/>
            <w:tcBorders>
              <w:top w:val="nil"/>
              <w:left w:val="nil"/>
              <w:bottom w:val="single" w:sz="8" w:space="0" w:color="auto"/>
              <w:right w:val="nil"/>
            </w:tcBorders>
            <w:tcMar>
              <w:left w:w="108" w:type="dxa"/>
              <w:right w:w="108" w:type="dxa"/>
            </w:tcMar>
          </w:tcPr>
          <w:p w14:paraId="57B62D5D" w14:textId="77777777" w:rsidR="009E14CC" w:rsidRDefault="009E14CC" w:rsidP="00610B68">
            <w:pPr>
              <w:rPr>
                <w:rFonts w:ascii="Times New Roman" w:eastAsia="Times New Roman" w:hAnsi="Times New Roman" w:cs="Times New Roman"/>
                <w:color w:val="000000" w:themeColor="text1"/>
                <w:sz w:val="20"/>
                <w:szCs w:val="20"/>
              </w:rPr>
            </w:pPr>
            <w:proofErr w:type="spellStart"/>
            <w:r w:rsidRPr="566EE26B">
              <w:rPr>
                <w:rFonts w:ascii="Times New Roman" w:eastAsia="Times New Roman" w:hAnsi="Times New Roman" w:cs="Times New Roman"/>
                <w:color w:val="000000" w:themeColor="text1"/>
                <w:sz w:val="20"/>
                <w:szCs w:val="20"/>
              </w:rPr>
              <w:t>pGly</w:t>
            </w:r>
            <w:proofErr w:type="spellEnd"/>
            <w:r w:rsidRPr="566EE26B">
              <w:rPr>
                <w:rFonts w:ascii="Times New Roman" w:eastAsia="Times New Roman" w:hAnsi="Times New Roman" w:cs="Times New Roman"/>
                <w:color w:val="000000" w:themeColor="text1"/>
                <w:sz w:val="20"/>
                <w:szCs w:val="20"/>
              </w:rPr>
              <w:t xml:space="preserve"> N-term linked to </w:t>
            </w:r>
            <w:r w:rsidRPr="566EE26B">
              <w:rPr>
                <w:rFonts w:ascii="Times New Roman" w:eastAsia="Times New Roman" w:hAnsi="Times New Roman" w:cs="Times New Roman"/>
                <w:color w:val="000000" w:themeColor="text1"/>
                <w:sz w:val="15"/>
                <w:szCs w:val="15"/>
              </w:rPr>
              <w:t>L</w:t>
            </w:r>
            <w:r w:rsidRPr="566EE26B">
              <w:rPr>
                <w:rFonts w:ascii="Times New Roman" w:eastAsia="Times New Roman" w:hAnsi="Times New Roman" w:cs="Times New Roman"/>
                <w:color w:val="000000" w:themeColor="text1"/>
                <w:sz w:val="20"/>
                <w:szCs w:val="20"/>
              </w:rPr>
              <w:t>-Ala-</w:t>
            </w:r>
            <w:r w:rsidRPr="566EE26B">
              <w:rPr>
                <w:rFonts w:ascii="Times New Roman" w:eastAsia="Times New Roman" w:hAnsi="Times New Roman" w:cs="Times New Roman"/>
                <w:color w:val="000000" w:themeColor="text1"/>
                <w:sz w:val="15"/>
                <w:szCs w:val="15"/>
              </w:rPr>
              <w:t>L</w:t>
            </w:r>
            <w:r w:rsidRPr="566EE26B">
              <w:rPr>
                <w:rFonts w:ascii="Times New Roman" w:eastAsia="Times New Roman" w:hAnsi="Times New Roman" w:cs="Times New Roman"/>
                <w:color w:val="000000" w:themeColor="text1"/>
                <w:sz w:val="20"/>
                <w:szCs w:val="20"/>
              </w:rPr>
              <w:t>-Lys</w:t>
            </w:r>
          </w:p>
        </w:tc>
        <w:tc>
          <w:tcPr>
            <w:tcW w:w="4590" w:type="dxa"/>
            <w:tcBorders>
              <w:top w:val="nil"/>
              <w:left w:val="nil"/>
              <w:bottom w:val="single" w:sz="8" w:space="0" w:color="auto"/>
              <w:right w:val="nil"/>
            </w:tcBorders>
            <w:tcMar>
              <w:left w:w="108" w:type="dxa"/>
              <w:right w:w="108" w:type="dxa"/>
            </w:tcMar>
          </w:tcPr>
          <w:p w14:paraId="02F71D9C" w14:textId="77777777" w:rsidR="009E14CC" w:rsidRDefault="009E14CC" w:rsidP="00610B68">
            <w:pPr>
              <w:rPr>
                <w:rFonts w:ascii="Times New Roman" w:eastAsia="Times New Roman" w:hAnsi="Times New Roman" w:cs="Times New Roman"/>
                <w:color w:val="FF0000"/>
                <w:sz w:val="15"/>
                <w:szCs w:val="15"/>
                <w:lang w:val="fi"/>
              </w:rPr>
            </w:pPr>
            <w:r w:rsidRPr="566EE26B">
              <w:rPr>
                <w:rFonts w:ascii="Times New Roman" w:eastAsia="Times New Roman" w:hAnsi="Times New Roman" w:cs="Times New Roman"/>
                <w:color w:val="FF0000"/>
                <w:sz w:val="15"/>
                <w:szCs w:val="15"/>
              </w:rPr>
              <w:t>H</w:t>
            </w:r>
            <w:r w:rsidRPr="566EE26B">
              <w:rPr>
                <w:rFonts w:ascii="Times New Roman" w:eastAsia="Times New Roman" w:hAnsi="Times New Roman" w:cs="Times New Roman"/>
                <w:color w:val="FF0000"/>
                <w:sz w:val="15"/>
                <w:szCs w:val="15"/>
                <w:vertAlign w:val="subscript"/>
              </w:rPr>
              <w:t>2</w:t>
            </w:r>
            <w:r w:rsidRPr="566EE26B">
              <w:rPr>
                <w:rFonts w:ascii="Times New Roman" w:eastAsia="Times New Roman" w:hAnsi="Times New Roman" w:cs="Times New Roman"/>
                <w:color w:val="FF0000"/>
                <w:sz w:val="15"/>
                <w:szCs w:val="15"/>
              </w:rPr>
              <w:t>N</w:t>
            </w:r>
            <w:r w:rsidRPr="566EE26B">
              <w:rPr>
                <w:rFonts w:ascii="Times New Roman" w:eastAsia="Times New Roman" w:hAnsi="Times New Roman" w:cs="Times New Roman"/>
                <w:color w:val="000000" w:themeColor="text1"/>
                <w:sz w:val="20"/>
                <w:szCs w:val="20"/>
              </w:rPr>
              <w:t>-KA-GGGGG-</w:t>
            </w:r>
            <w:r w:rsidRPr="566EE26B">
              <w:rPr>
                <w:rFonts w:ascii="Times New Roman" w:eastAsia="Times New Roman" w:hAnsi="Times New Roman" w:cs="Times New Roman"/>
                <w:color w:val="FF0000"/>
                <w:sz w:val="15"/>
                <w:szCs w:val="15"/>
                <w:lang w:val="fi"/>
              </w:rPr>
              <w:t>COOH</w:t>
            </w:r>
          </w:p>
        </w:tc>
      </w:tr>
    </w:tbl>
    <w:p w14:paraId="376125D4" w14:textId="77777777" w:rsidR="009E14CC" w:rsidRDefault="009E14CC" w:rsidP="009E14CC">
      <w:pPr>
        <w:jc w:val="both"/>
        <w:rPr>
          <w:rFonts w:ascii="Times New Roman" w:hAnsi="Times New Roman" w:cs="Times New Roman"/>
          <w:b/>
          <w:bCs/>
          <w:color w:val="000000" w:themeColor="text1"/>
          <w:sz w:val="24"/>
          <w:szCs w:val="24"/>
        </w:rPr>
      </w:pPr>
    </w:p>
    <w:p w14:paraId="6D4CF7E5" w14:textId="77777777" w:rsidR="000F4CA3" w:rsidRDefault="000F4CA3" w:rsidP="000F4CA3">
      <w:pPr>
        <w:rPr>
          <w:rFonts w:ascii="Times New Roman" w:hAnsi="Times New Roman" w:cs="Times New Roman"/>
          <w:b/>
          <w:bCs/>
          <w:sz w:val="24"/>
          <w:szCs w:val="24"/>
        </w:rPr>
      </w:pPr>
    </w:p>
    <w:p w14:paraId="1DA4E5BC" w14:textId="77777777" w:rsidR="009E14CC" w:rsidRDefault="009E14CC" w:rsidP="000F4CA3">
      <w:pPr>
        <w:rPr>
          <w:rFonts w:ascii="Times New Roman" w:hAnsi="Times New Roman" w:cs="Times New Roman"/>
          <w:b/>
          <w:bCs/>
          <w:sz w:val="24"/>
          <w:szCs w:val="24"/>
        </w:rPr>
      </w:pPr>
    </w:p>
    <w:p w14:paraId="03633429" w14:textId="777314B6" w:rsidR="2A95B922" w:rsidRDefault="2A95B922" w:rsidP="2A95B922">
      <w:pPr>
        <w:jc w:val="both"/>
        <w:rPr>
          <w:rFonts w:ascii="Times New Roman" w:hAnsi="Times New Roman" w:cs="Times New Roman"/>
          <w:color w:val="000000" w:themeColor="text1"/>
          <w:sz w:val="24"/>
          <w:szCs w:val="24"/>
        </w:rPr>
      </w:pPr>
    </w:p>
    <w:sectPr w:rsidR="2A95B922" w:rsidSect="00F707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9B8"/>
    <w:rsid w:val="00010CED"/>
    <w:rsid w:val="000116B9"/>
    <w:rsid w:val="00066F5C"/>
    <w:rsid w:val="0009225C"/>
    <w:rsid w:val="000B2C52"/>
    <w:rsid w:val="000B6A1C"/>
    <w:rsid w:val="000E0758"/>
    <w:rsid w:val="000F2D85"/>
    <w:rsid w:val="000F4CA3"/>
    <w:rsid w:val="00111394"/>
    <w:rsid w:val="00131960"/>
    <w:rsid w:val="00132FEF"/>
    <w:rsid w:val="00140E02"/>
    <w:rsid w:val="00157749"/>
    <w:rsid w:val="00176132"/>
    <w:rsid w:val="00183569"/>
    <w:rsid w:val="00185553"/>
    <w:rsid w:val="00191107"/>
    <w:rsid w:val="001B269D"/>
    <w:rsid w:val="001B2F3C"/>
    <w:rsid w:val="001D2B38"/>
    <w:rsid w:val="001E386D"/>
    <w:rsid w:val="00213AF2"/>
    <w:rsid w:val="0023671C"/>
    <w:rsid w:val="00236926"/>
    <w:rsid w:val="00292E87"/>
    <w:rsid w:val="002C269D"/>
    <w:rsid w:val="002D222C"/>
    <w:rsid w:val="00311228"/>
    <w:rsid w:val="003A3B61"/>
    <w:rsid w:val="003A529B"/>
    <w:rsid w:val="003A59D7"/>
    <w:rsid w:val="003F66DF"/>
    <w:rsid w:val="00402DA3"/>
    <w:rsid w:val="0042631B"/>
    <w:rsid w:val="0045365A"/>
    <w:rsid w:val="00474034"/>
    <w:rsid w:val="004A2C2F"/>
    <w:rsid w:val="004A454E"/>
    <w:rsid w:val="004C5364"/>
    <w:rsid w:val="004D52AD"/>
    <w:rsid w:val="004E11AA"/>
    <w:rsid w:val="00511ED0"/>
    <w:rsid w:val="00521EBB"/>
    <w:rsid w:val="005363AE"/>
    <w:rsid w:val="00546EC4"/>
    <w:rsid w:val="00574D27"/>
    <w:rsid w:val="00576DF9"/>
    <w:rsid w:val="0058664F"/>
    <w:rsid w:val="0058759D"/>
    <w:rsid w:val="005B1473"/>
    <w:rsid w:val="005F1AEF"/>
    <w:rsid w:val="005F5B0E"/>
    <w:rsid w:val="005F5FBB"/>
    <w:rsid w:val="00600B88"/>
    <w:rsid w:val="00611C1C"/>
    <w:rsid w:val="00614FFB"/>
    <w:rsid w:val="0061579C"/>
    <w:rsid w:val="00616CA3"/>
    <w:rsid w:val="00621A36"/>
    <w:rsid w:val="00664270"/>
    <w:rsid w:val="00691F38"/>
    <w:rsid w:val="006A53D6"/>
    <w:rsid w:val="006B2CAE"/>
    <w:rsid w:val="006B545E"/>
    <w:rsid w:val="006D0EAC"/>
    <w:rsid w:val="006D4496"/>
    <w:rsid w:val="00706561"/>
    <w:rsid w:val="007640F9"/>
    <w:rsid w:val="00777AA3"/>
    <w:rsid w:val="00782BAE"/>
    <w:rsid w:val="007A1FF4"/>
    <w:rsid w:val="007B46B2"/>
    <w:rsid w:val="007B6F73"/>
    <w:rsid w:val="007E2332"/>
    <w:rsid w:val="007F3B52"/>
    <w:rsid w:val="00820C03"/>
    <w:rsid w:val="00821F2F"/>
    <w:rsid w:val="0083583B"/>
    <w:rsid w:val="008628C7"/>
    <w:rsid w:val="008634A2"/>
    <w:rsid w:val="00876049"/>
    <w:rsid w:val="00892C0D"/>
    <w:rsid w:val="008A0709"/>
    <w:rsid w:val="008C1F2E"/>
    <w:rsid w:val="008C69B8"/>
    <w:rsid w:val="008E1DDB"/>
    <w:rsid w:val="00905F02"/>
    <w:rsid w:val="009218E4"/>
    <w:rsid w:val="00924AAC"/>
    <w:rsid w:val="0099756B"/>
    <w:rsid w:val="009A55F5"/>
    <w:rsid w:val="009E14CC"/>
    <w:rsid w:val="00A0376F"/>
    <w:rsid w:val="00A15A41"/>
    <w:rsid w:val="00A46B9B"/>
    <w:rsid w:val="00A56124"/>
    <w:rsid w:val="00A824AB"/>
    <w:rsid w:val="00AC5A47"/>
    <w:rsid w:val="00AD0B90"/>
    <w:rsid w:val="00AD3D5A"/>
    <w:rsid w:val="00AE79EB"/>
    <w:rsid w:val="00AF6BBF"/>
    <w:rsid w:val="00B547A1"/>
    <w:rsid w:val="00B715E5"/>
    <w:rsid w:val="00B92F27"/>
    <w:rsid w:val="00BC4F45"/>
    <w:rsid w:val="00BC6B3D"/>
    <w:rsid w:val="00BE1187"/>
    <w:rsid w:val="00C040C8"/>
    <w:rsid w:val="00C13090"/>
    <w:rsid w:val="00C14F9D"/>
    <w:rsid w:val="00C42798"/>
    <w:rsid w:val="00C50F05"/>
    <w:rsid w:val="00C5467D"/>
    <w:rsid w:val="00C77D66"/>
    <w:rsid w:val="00C841F4"/>
    <w:rsid w:val="00C874B5"/>
    <w:rsid w:val="00CF7495"/>
    <w:rsid w:val="00D174D5"/>
    <w:rsid w:val="00D349D2"/>
    <w:rsid w:val="00D44D59"/>
    <w:rsid w:val="00D6741B"/>
    <w:rsid w:val="00D70671"/>
    <w:rsid w:val="00D95812"/>
    <w:rsid w:val="00D966ED"/>
    <w:rsid w:val="00DE4DD7"/>
    <w:rsid w:val="00E02048"/>
    <w:rsid w:val="00E117FC"/>
    <w:rsid w:val="00E13CB2"/>
    <w:rsid w:val="00E5640B"/>
    <w:rsid w:val="00E70E1A"/>
    <w:rsid w:val="00EE6F44"/>
    <w:rsid w:val="00EF63B5"/>
    <w:rsid w:val="00F14FCB"/>
    <w:rsid w:val="00F323F7"/>
    <w:rsid w:val="00F3691D"/>
    <w:rsid w:val="00F56460"/>
    <w:rsid w:val="00F70744"/>
    <w:rsid w:val="00F815C7"/>
    <w:rsid w:val="00FA2318"/>
    <w:rsid w:val="00FC193C"/>
    <w:rsid w:val="00FC4809"/>
    <w:rsid w:val="00FE0F7D"/>
    <w:rsid w:val="01213269"/>
    <w:rsid w:val="044ED6B9"/>
    <w:rsid w:val="04CA5B97"/>
    <w:rsid w:val="05443E26"/>
    <w:rsid w:val="057495AA"/>
    <w:rsid w:val="06017C6E"/>
    <w:rsid w:val="069B820A"/>
    <w:rsid w:val="07430BA3"/>
    <w:rsid w:val="0795D175"/>
    <w:rsid w:val="09362FB5"/>
    <w:rsid w:val="094589D5"/>
    <w:rsid w:val="09C47A2B"/>
    <w:rsid w:val="09DBD193"/>
    <w:rsid w:val="0A4806CD"/>
    <w:rsid w:val="0A8E538B"/>
    <w:rsid w:val="0B01E351"/>
    <w:rsid w:val="0CF60867"/>
    <w:rsid w:val="0D193D8C"/>
    <w:rsid w:val="0D2D8A84"/>
    <w:rsid w:val="0D30293D"/>
    <w:rsid w:val="0D7FA78F"/>
    <w:rsid w:val="0E1DF0A0"/>
    <w:rsid w:val="103C378B"/>
    <w:rsid w:val="10A78F4F"/>
    <w:rsid w:val="11C0C377"/>
    <w:rsid w:val="13490631"/>
    <w:rsid w:val="1385DF34"/>
    <w:rsid w:val="14C91F02"/>
    <w:rsid w:val="160EA68B"/>
    <w:rsid w:val="16218C0B"/>
    <w:rsid w:val="1655ED5D"/>
    <w:rsid w:val="176661F0"/>
    <w:rsid w:val="17F00204"/>
    <w:rsid w:val="186A37A4"/>
    <w:rsid w:val="18BF4C5D"/>
    <w:rsid w:val="19BF91D1"/>
    <w:rsid w:val="19C5C483"/>
    <w:rsid w:val="19CF559E"/>
    <w:rsid w:val="19F28036"/>
    <w:rsid w:val="1B09D124"/>
    <w:rsid w:val="1D759914"/>
    <w:rsid w:val="1DB2A499"/>
    <w:rsid w:val="1EA56D19"/>
    <w:rsid w:val="1FCAC8CF"/>
    <w:rsid w:val="213E0D12"/>
    <w:rsid w:val="23F033E2"/>
    <w:rsid w:val="241347C4"/>
    <w:rsid w:val="24624104"/>
    <w:rsid w:val="24BD8CA1"/>
    <w:rsid w:val="2562E11A"/>
    <w:rsid w:val="27908FFC"/>
    <w:rsid w:val="2833310A"/>
    <w:rsid w:val="2835F260"/>
    <w:rsid w:val="28F9E8C1"/>
    <w:rsid w:val="293FE651"/>
    <w:rsid w:val="2973E984"/>
    <w:rsid w:val="29C1D8F2"/>
    <w:rsid w:val="2A7C91AA"/>
    <w:rsid w:val="2A95B922"/>
    <w:rsid w:val="2C1C151E"/>
    <w:rsid w:val="2C1CF0F5"/>
    <w:rsid w:val="2CD190FB"/>
    <w:rsid w:val="2DB5ED41"/>
    <w:rsid w:val="2DB7E57F"/>
    <w:rsid w:val="2F9B2EC4"/>
    <w:rsid w:val="2FD31E88"/>
    <w:rsid w:val="2FE0B1B0"/>
    <w:rsid w:val="3022AFDD"/>
    <w:rsid w:val="309F22E3"/>
    <w:rsid w:val="31419F45"/>
    <w:rsid w:val="3173261F"/>
    <w:rsid w:val="32864146"/>
    <w:rsid w:val="334EE526"/>
    <w:rsid w:val="33DDBD66"/>
    <w:rsid w:val="33DF02BA"/>
    <w:rsid w:val="3432681F"/>
    <w:rsid w:val="34F62100"/>
    <w:rsid w:val="355738F5"/>
    <w:rsid w:val="356F4792"/>
    <w:rsid w:val="389C3F0A"/>
    <w:rsid w:val="38FE8CEE"/>
    <w:rsid w:val="3938834D"/>
    <w:rsid w:val="3993AA72"/>
    <w:rsid w:val="39AC6D72"/>
    <w:rsid w:val="3AE42CDF"/>
    <w:rsid w:val="3AF2B3A9"/>
    <w:rsid w:val="3BF265B1"/>
    <w:rsid w:val="3CE20D15"/>
    <w:rsid w:val="3D3012B7"/>
    <w:rsid w:val="3DADB0E8"/>
    <w:rsid w:val="3DD55F57"/>
    <w:rsid w:val="3E2A546B"/>
    <w:rsid w:val="3E846E73"/>
    <w:rsid w:val="40655142"/>
    <w:rsid w:val="409424ED"/>
    <w:rsid w:val="4100C5F6"/>
    <w:rsid w:val="412C969A"/>
    <w:rsid w:val="421C93A0"/>
    <w:rsid w:val="4460D2C5"/>
    <w:rsid w:val="4524EF2B"/>
    <w:rsid w:val="45434129"/>
    <w:rsid w:val="46066F95"/>
    <w:rsid w:val="46B002B1"/>
    <w:rsid w:val="47257C33"/>
    <w:rsid w:val="479469AE"/>
    <w:rsid w:val="48365151"/>
    <w:rsid w:val="49ED7A4E"/>
    <w:rsid w:val="4B060352"/>
    <w:rsid w:val="4C04BB72"/>
    <w:rsid w:val="4C180531"/>
    <w:rsid w:val="4C352076"/>
    <w:rsid w:val="4C84C1DC"/>
    <w:rsid w:val="4D9A93E8"/>
    <w:rsid w:val="4DC5D36B"/>
    <w:rsid w:val="4E755E0C"/>
    <w:rsid w:val="500D0072"/>
    <w:rsid w:val="50B6E32C"/>
    <w:rsid w:val="5177933B"/>
    <w:rsid w:val="519B7148"/>
    <w:rsid w:val="52D78E6A"/>
    <w:rsid w:val="53993F58"/>
    <w:rsid w:val="53EB641D"/>
    <w:rsid w:val="541BEC92"/>
    <w:rsid w:val="54D3120A"/>
    <w:rsid w:val="563FB1E0"/>
    <w:rsid w:val="566EE26B"/>
    <w:rsid w:val="571C44B4"/>
    <w:rsid w:val="5825D6B8"/>
    <w:rsid w:val="584A9851"/>
    <w:rsid w:val="586D9775"/>
    <w:rsid w:val="587DC468"/>
    <w:rsid w:val="59231352"/>
    <w:rsid w:val="5956C543"/>
    <w:rsid w:val="59AF06C5"/>
    <w:rsid w:val="5A59FAD9"/>
    <w:rsid w:val="5B652374"/>
    <w:rsid w:val="5BE62151"/>
    <w:rsid w:val="5D568BC3"/>
    <w:rsid w:val="5DB72057"/>
    <w:rsid w:val="5DF68475"/>
    <w:rsid w:val="5EEE4E3C"/>
    <w:rsid w:val="613AB550"/>
    <w:rsid w:val="62BDDB95"/>
    <w:rsid w:val="62FC8A1D"/>
    <w:rsid w:val="63BF9949"/>
    <w:rsid w:val="63E6ECCF"/>
    <w:rsid w:val="6582BD30"/>
    <w:rsid w:val="67DF3989"/>
    <w:rsid w:val="6AE34E13"/>
    <w:rsid w:val="6B8D33F3"/>
    <w:rsid w:val="6C17D96F"/>
    <w:rsid w:val="6C8559C1"/>
    <w:rsid w:val="6D767723"/>
    <w:rsid w:val="6E262CCA"/>
    <w:rsid w:val="70174BAB"/>
    <w:rsid w:val="7041AD14"/>
    <w:rsid w:val="70CEE634"/>
    <w:rsid w:val="70E0866C"/>
    <w:rsid w:val="7100CF8B"/>
    <w:rsid w:val="72003740"/>
    <w:rsid w:val="729E912B"/>
    <w:rsid w:val="74F01A56"/>
    <w:rsid w:val="7638E01F"/>
    <w:rsid w:val="76676ABD"/>
    <w:rsid w:val="76F7BC9C"/>
    <w:rsid w:val="7779AD60"/>
    <w:rsid w:val="7920C9CD"/>
    <w:rsid w:val="7973FBDE"/>
    <w:rsid w:val="7A6B5C20"/>
    <w:rsid w:val="7B47F1FE"/>
    <w:rsid w:val="7C281DBF"/>
    <w:rsid w:val="7C9B11E9"/>
    <w:rsid w:val="7D1DEE0B"/>
    <w:rsid w:val="7EDA1012"/>
    <w:rsid w:val="7F51A4A7"/>
    <w:rsid w:val="7F630DCF"/>
    <w:rsid w:val="7F675E3A"/>
    <w:rsid w:val="7F9862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E14AF"/>
  <w15:chartTrackingRefBased/>
  <w15:docId w15:val="{6F0CC1A0-8D33-4E59-BECB-9766E269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A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14FFB"/>
  </w:style>
  <w:style w:type="character" w:customStyle="1" w:styleId="Heading1Char">
    <w:name w:val="Heading 1 Char"/>
    <w:basedOn w:val="DefaultParagraphFont"/>
    <w:link w:val="Heading1"/>
    <w:uiPriority w:val="9"/>
    <w:rsid w:val="00777AA3"/>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D966ED"/>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F3691D"/>
    <w:rPr>
      <w:color w:val="808080"/>
    </w:rPr>
  </w:style>
  <w:style w:type="character" w:styleId="CommentReference">
    <w:name w:val="annotation reference"/>
    <w:basedOn w:val="DefaultParagraphFont"/>
    <w:uiPriority w:val="99"/>
    <w:semiHidden/>
    <w:unhideWhenUsed/>
    <w:rsid w:val="00BC4F45"/>
    <w:rPr>
      <w:sz w:val="16"/>
      <w:szCs w:val="16"/>
    </w:rPr>
  </w:style>
  <w:style w:type="paragraph" w:styleId="CommentText">
    <w:name w:val="annotation text"/>
    <w:basedOn w:val="Normal"/>
    <w:link w:val="CommentTextChar"/>
    <w:uiPriority w:val="99"/>
    <w:semiHidden/>
    <w:unhideWhenUsed/>
    <w:rsid w:val="00BC4F45"/>
    <w:pPr>
      <w:spacing w:line="240" w:lineRule="auto"/>
    </w:pPr>
    <w:rPr>
      <w:sz w:val="20"/>
      <w:szCs w:val="20"/>
    </w:rPr>
  </w:style>
  <w:style w:type="character" w:customStyle="1" w:styleId="CommentTextChar">
    <w:name w:val="Comment Text Char"/>
    <w:basedOn w:val="DefaultParagraphFont"/>
    <w:link w:val="CommentText"/>
    <w:uiPriority w:val="99"/>
    <w:semiHidden/>
    <w:rsid w:val="00BC4F45"/>
    <w:rPr>
      <w:sz w:val="20"/>
      <w:szCs w:val="20"/>
    </w:rPr>
  </w:style>
  <w:style w:type="paragraph" w:styleId="CommentSubject">
    <w:name w:val="annotation subject"/>
    <w:basedOn w:val="CommentText"/>
    <w:next w:val="CommentText"/>
    <w:link w:val="CommentSubjectChar"/>
    <w:uiPriority w:val="99"/>
    <w:semiHidden/>
    <w:unhideWhenUsed/>
    <w:rsid w:val="00BC4F45"/>
    <w:rPr>
      <w:b/>
      <w:bCs/>
    </w:rPr>
  </w:style>
  <w:style w:type="character" w:customStyle="1" w:styleId="CommentSubjectChar">
    <w:name w:val="Comment Subject Char"/>
    <w:basedOn w:val="CommentTextChar"/>
    <w:link w:val="CommentSubject"/>
    <w:uiPriority w:val="99"/>
    <w:semiHidden/>
    <w:rsid w:val="00BC4F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5025">
      <w:bodyDiv w:val="1"/>
      <w:marLeft w:val="0"/>
      <w:marRight w:val="0"/>
      <w:marTop w:val="0"/>
      <w:marBottom w:val="0"/>
      <w:divBdr>
        <w:top w:val="none" w:sz="0" w:space="0" w:color="auto"/>
        <w:left w:val="none" w:sz="0" w:space="0" w:color="auto"/>
        <w:bottom w:val="none" w:sz="0" w:space="0" w:color="auto"/>
        <w:right w:val="none" w:sz="0" w:space="0" w:color="auto"/>
      </w:divBdr>
      <w:divsChild>
        <w:div w:id="1655258780">
          <w:marLeft w:val="640"/>
          <w:marRight w:val="0"/>
          <w:marTop w:val="0"/>
          <w:marBottom w:val="0"/>
          <w:divBdr>
            <w:top w:val="none" w:sz="0" w:space="0" w:color="auto"/>
            <w:left w:val="none" w:sz="0" w:space="0" w:color="auto"/>
            <w:bottom w:val="none" w:sz="0" w:space="0" w:color="auto"/>
            <w:right w:val="none" w:sz="0" w:space="0" w:color="auto"/>
          </w:divBdr>
        </w:div>
        <w:div w:id="279843567">
          <w:marLeft w:val="640"/>
          <w:marRight w:val="0"/>
          <w:marTop w:val="0"/>
          <w:marBottom w:val="0"/>
          <w:divBdr>
            <w:top w:val="none" w:sz="0" w:space="0" w:color="auto"/>
            <w:left w:val="none" w:sz="0" w:space="0" w:color="auto"/>
            <w:bottom w:val="none" w:sz="0" w:space="0" w:color="auto"/>
            <w:right w:val="none" w:sz="0" w:space="0" w:color="auto"/>
          </w:divBdr>
        </w:div>
        <w:div w:id="1798523332">
          <w:marLeft w:val="640"/>
          <w:marRight w:val="0"/>
          <w:marTop w:val="0"/>
          <w:marBottom w:val="0"/>
          <w:divBdr>
            <w:top w:val="none" w:sz="0" w:space="0" w:color="auto"/>
            <w:left w:val="none" w:sz="0" w:space="0" w:color="auto"/>
            <w:bottom w:val="none" w:sz="0" w:space="0" w:color="auto"/>
            <w:right w:val="none" w:sz="0" w:space="0" w:color="auto"/>
          </w:divBdr>
        </w:div>
        <w:div w:id="270599011">
          <w:marLeft w:val="640"/>
          <w:marRight w:val="0"/>
          <w:marTop w:val="0"/>
          <w:marBottom w:val="0"/>
          <w:divBdr>
            <w:top w:val="none" w:sz="0" w:space="0" w:color="auto"/>
            <w:left w:val="none" w:sz="0" w:space="0" w:color="auto"/>
            <w:bottom w:val="none" w:sz="0" w:space="0" w:color="auto"/>
            <w:right w:val="none" w:sz="0" w:space="0" w:color="auto"/>
          </w:divBdr>
        </w:div>
        <w:div w:id="30113168">
          <w:marLeft w:val="640"/>
          <w:marRight w:val="0"/>
          <w:marTop w:val="0"/>
          <w:marBottom w:val="0"/>
          <w:divBdr>
            <w:top w:val="none" w:sz="0" w:space="0" w:color="auto"/>
            <w:left w:val="none" w:sz="0" w:space="0" w:color="auto"/>
            <w:bottom w:val="none" w:sz="0" w:space="0" w:color="auto"/>
            <w:right w:val="none" w:sz="0" w:space="0" w:color="auto"/>
          </w:divBdr>
        </w:div>
        <w:div w:id="1029183203">
          <w:marLeft w:val="640"/>
          <w:marRight w:val="0"/>
          <w:marTop w:val="0"/>
          <w:marBottom w:val="0"/>
          <w:divBdr>
            <w:top w:val="none" w:sz="0" w:space="0" w:color="auto"/>
            <w:left w:val="none" w:sz="0" w:space="0" w:color="auto"/>
            <w:bottom w:val="none" w:sz="0" w:space="0" w:color="auto"/>
            <w:right w:val="none" w:sz="0" w:space="0" w:color="auto"/>
          </w:divBdr>
        </w:div>
        <w:div w:id="422069409">
          <w:marLeft w:val="640"/>
          <w:marRight w:val="0"/>
          <w:marTop w:val="0"/>
          <w:marBottom w:val="0"/>
          <w:divBdr>
            <w:top w:val="none" w:sz="0" w:space="0" w:color="auto"/>
            <w:left w:val="none" w:sz="0" w:space="0" w:color="auto"/>
            <w:bottom w:val="none" w:sz="0" w:space="0" w:color="auto"/>
            <w:right w:val="none" w:sz="0" w:space="0" w:color="auto"/>
          </w:divBdr>
        </w:div>
      </w:divsChild>
    </w:div>
    <w:div w:id="127630095">
      <w:bodyDiv w:val="1"/>
      <w:marLeft w:val="0"/>
      <w:marRight w:val="0"/>
      <w:marTop w:val="0"/>
      <w:marBottom w:val="0"/>
      <w:divBdr>
        <w:top w:val="none" w:sz="0" w:space="0" w:color="auto"/>
        <w:left w:val="none" w:sz="0" w:space="0" w:color="auto"/>
        <w:bottom w:val="none" w:sz="0" w:space="0" w:color="auto"/>
        <w:right w:val="none" w:sz="0" w:space="0" w:color="auto"/>
      </w:divBdr>
    </w:div>
    <w:div w:id="184439816">
      <w:bodyDiv w:val="1"/>
      <w:marLeft w:val="0"/>
      <w:marRight w:val="0"/>
      <w:marTop w:val="0"/>
      <w:marBottom w:val="0"/>
      <w:divBdr>
        <w:top w:val="none" w:sz="0" w:space="0" w:color="auto"/>
        <w:left w:val="none" w:sz="0" w:space="0" w:color="auto"/>
        <w:bottom w:val="none" w:sz="0" w:space="0" w:color="auto"/>
        <w:right w:val="none" w:sz="0" w:space="0" w:color="auto"/>
      </w:divBdr>
      <w:divsChild>
        <w:div w:id="340814507">
          <w:marLeft w:val="480"/>
          <w:marRight w:val="0"/>
          <w:marTop w:val="0"/>
          <w:marBottom w:val="0"/>
          <w:divBdr>
            <w:top w:val="none" w:sz="0" w:space="0" w:color="auto"/>
            <w:left w:val="none" w:sz="0" w:space="0" w:color="auto"/>
            <w:bottom w:val="none" w:sz="0" w:space="0" w:color="auto"/>
            <w:right w:val="none" w:sz="0" w:space="0" w:color="auto"/>
          </w:divBdr>
        </w:div>
        <w:div w:id="1541432223">
          <w:marLeft w:val="480"/>
          <w:marRight w:val="0"/>
          <w:marTop w:val="0"/>
          <w:marBottom w:val="0"/>
          <w:divBdr>
            <w:top w:val="none" w:sz="0" w:space="0" w:color="auto"/>
            <w:left w:val="none" w:sz="0" w:space="0" w:color="auto"/>
            <w:bottom w:val="none" w:sz="0" w:space="0" w:color="auto"/>
            <w:right w:val="none" w:sz="0" w:space="0" w:color="auto"/>
          </w:divBdr>
        </w:div>
        <w:div w:id="2017733950">
          <w:marLeft w:val="480"/>
          <w:marRight w:val="0"/>
          <w:marTop w:val="0"/>
          <w:marBottom w:val="0"/>
          <w:divBdr>
            <w:top w:val="none" w:sz="0" w:space="0" w:color="auto"/>
            <w:left w:val="none" w:sz="0" w:space="0" w:color="auto"/>
            <w:bottom w:val="none" w:sz="0" w:space="0" w:color="auto"/>
            <w:right w:val="none" w:sz="0" w:space="0" w:color="auto"/>
          </w:divBdr>
        </w:div>
        <w:div w:id="698895095">
          <w:marLeft w:val="480"/>
          <w:marRight w:val="0"/>
          <w:marTop w:val="0"/>
          <w:marBottom w:val="0"/>
          <w:divBdr>
            <w:top w:val="none" w:sz="0" w:space="0" w:color="auto"/>
            <w:left w:val="none" w:sz="0" w:space="0" w:color="auto"/>
            <w:bottom w:val="none" w:sz="0" w:space="0" w:color="auto"/>
            <w:right w:val="none" w:sz="0" w:space="0" w:color="auto"/>
          </w:divBdr>
        </w:div>
        <w:div w:id="317660780">
          <w:marLeft w:val="480"/>
          <w:marRight w:val="0"/>
          <w:marTop w:val="0"/>
          <w:marBottom w:val="0"/>
          <w:divBdr>
            <w:top w:val="none" w:sz="0" w:space="0" w:color="auto"/>
            <w:left w:val="none" w:sz="0" w:space="0" w:color="auto"/>
            <w:bottom w:val="none" w:sz="0" w:space="0" w:color="auto"/>
            <w:right w:val="none" w:sz="0" w:space="0" w:color="auto"/>
          </w:divBdr>
        </w:div>
        <w:div w:id="384334836">
          <w:marLeft w:val="480"/>
          <w:marRight w:val="0"/>
          <w:marTop w:val="0"/>
          <w:marBottom w:val="0"/>
          <w:divBdr>
            <w:top w:val="none" w:sz="0" w:space="0" w:color="auto"/>
            <w:left w:val="none" w:sz="0" w:space="0" w:color="auto"/>
            <w:bottom w:val="none" w:sz="0" w:space="0" w:color="auto"/>
            <w:right w:val="none" w:sz="0" w:space="0" w:color="auto"/>
          </w:divBdr>
        </w:div>
        <w:div w:id="1538736456">
          <w:marLeft w:val="480"/>
          <w:marRight w:val="0"/>
          <w:marTop w:val="0"/>
          <w:marBottom w:val="0"/>
          <w:divBdr>
            <w:top w:val="none" w:sz="0" w:space="0" w:color="auto"/>
            <w:left w:val="none" w:sz="0" w:space="0" w:color="auto"/>
            <w:bottom w:val="none" w:sz="0" w:space="0" w:color="auto"/>
            <w:right w:val="none" w:sz="0" w:space="0" w:color="auto"/>
          </w:divBdr>
        </w:div>
      </w:divsChild>
    </w:div>
    <w:div w:id="195657092">
      <w:bodyDiv w:val="1"/>
      <w:marLeft w:val="0"/>
      <w:marRight w:val="0"/>
      <w:marTop w:val="0"/>
      <w:marBottom w:val="0"/>
      <w:divBdr>
        <w:top w:val="none" w:sz="0" w:space="0" w:color="auto"/>
        <w:left w:val="none" w:sz="0" w:space="0" w:color="auto"/>
        <w:bottom w:val="none" w:sz="0" w:space="0" w:color="auto"/>
        <w:right w:val="none" w:sz="0" w:space="0" w:color="auto"/>
      </w:divBdr>
      <w:divsChild>
        <w:div w:id="2118861930">
          <w:marLeft w:val="640"/>
          <w:marRight w:val="0"/>
          <w:marTop w:val="0"/>
          <w:marBottom w:val="0"/>
          <w:divBdr>
            <w:top w:val="none" w:sz="0" w:space="0" w:color="auto"/>
            <w:left w:val="none" w:sz="0" w:space="0" w:color="auto"/>
            <w:bottom w:val="none" w:sz="0" w:space="0" w:color="auto"/>
            <w:right w:val="none" w:sz="0" w:space="0" w:color="auto"/>
          </w:divBdr>
        </w:div>
        <w:div w:id="1309044776">
          <w:marLeft w:val="640"/>
          <w:marRight w:val="0"/>
          <w:marTop w:val="0"/>
          <w:marBottom w:val="0"/>
          <w:divBdr>
            <w:top w:val="none" w:sz="0" w:space="0" w:color="auto"/>
            <w:left w:val="none" w:sz="0" w:space="0" w:color="auto"/>
            <w:bottom w:val="none" w:sz="0" w:space="0" w:color="auto"/>
            <w:right w:val="none" w:sz="0" w:space="0" w:color="auto"/>
          </w:divBdr>
        </w:div>
        <w:div w:id="512569039">
          <w:marLeft w:val="640"/>
          <w:marRight w:val="0"/>
          <w:marTop w:val="0"/>
          <w:marBottom w:val="0"/>
          <w:divBdr>
            <w:top w:val="none" w:sz="0" w:space="0" w:color="auto"/>
            <w:left w:val="none" w:sz="0" w:space="0" w:color="auto"/>
            <w:bottom w:val="none" w:sz="0" w:space="0" w:color="auto"/>
            <w:right w:val="none" w:sz="0" w:space="0" w:color="auto"/>
          </w:divBdr>
        </w:div>
        <w:div w:id="1710915185">
          <w:marLeft w:val="640"/>
          <w:marRight w:val="0"/>
          <w:marTop w:val="0"/>
          <w:marBottom w:val="0"/>
          <w:divBdr>
            <w:top w:val="none" w:sz="0" w:space="0" w:color="auto"/>
            <w:left w:val="none" w:sz="0" w:space="0" w:color="auto"/>
            <w:bottom w:val="none" w:sz="0" w:space="0" w:color="auto"/>
            <w:right w:val="none" w:sz="0" w:space="0" w:color="auto"/>
          </w:divBdr>
        </w:div>
        <w:div w:id="1085034581">
          <w:marLeft w:val="640"/>
          <w:marRight w:val="0"/>
          <w:marTop w:val="0"/>
          <w:marBottom w:val="0"/>
          <w:divBdr>
            <w:top w:val="none" w:sz="0" w:space="0" w:color="auto"/>
            <w:left w:val="none" w:sz="0" w:space="0" w:color="auto"/>
            <w:bottom w:val="none" w:sz="0" w:space="0" w:color="auto"/>
            <w:right w:val="none" w:sz="0" w:space="0" w:color="auto"/>
          </w:divBdr>
        </w:div>
        <w:div w:id="836650892">
          <w:marLeft w:val="640"/>
          <w:marRight w:val="0"/>
          <w:marTop w:val="0"/>
          <w:marBottom w:val="0"/>
          <w:divBdr>
            <w:top w:val="none" w:sz="0" w:space="0" w:color="auto"/>
            <w:left w:val="none" w:sz="0" w:space="0" w:color="auto"/>
            <w:bottom w:val="none" w:sz="0" w:space="0" w:color="auto"/>
            <w:right w:val="none" w:sz="0" w:space="0" w:color="auto"/>
          </w:divBdr>
        </w:div>
        <w:div w:id="1782146242">
          <w:marLeft w:val="640"/>
          <w:marRight w:val="0"/>
          <w:marTop w:val="0"/>
          <w:marBottom w:val="0"/>
          <w:divBdr>
            <w:top w:val="none" w:sz="0" w:space="0" w:color="auto"/>
            <w:left w:val="none" w:sz="0" w:space="0" w:color="auto"/>
            <w:bottom w:val="none" w:sz="0" w:space="0" w:color="auto"/>
            <w:right w:val="none" w:sz="0" w:space="0" w:color="auto"/>
          </w:divBdr>
        </w:div>
      </w:divsChild>
    </w:div>
    <w:div w:id="197015295">
      <w:bodyDiv w:val="1"/>
      <w:marLeft w:val="0"/>
      <w:marRight w:val="0"/>
      <w:marTop w:val="0"/>
      <w:marBottom w:val="0"/>
      <w:divBdr>
        <w:top w:val="none" w:sz="0" w:space="0" w:color="auto"/>
        <w:left w:val="none" w:sz="0" w:space="0" w:color="auto"/>
        <w:bottom w:val="none" w:sz="0" w:space="0" w:color="auto"/>
        <w:right w:val="none" w:sz="0" w:space="0" w:color="auto"/>
      </w:divBdr>
    </w:div>
    <w:div w:id="235896609">
      <w:bodyDiv w:val="1"/>
      <w:marLeft w:val="0"/>
      <w:marRight w:val="0"/>
      <w:marTop w:val="0"/>
      <w:marBottom w:val="0"/>
      <w:divBdr>
        <w:top w:val="none" w:sz="0" w:space="0" w:color="auto"/>
        <w:left w:val="none" w:sz="0" w:space="0" w:color="auto"/>
        <w:bottom w:val="none" w:sz="0" w:space="0" w:color="auto"/>
        <w:right w:val="none" w:sz="0" w:space="0" w:color="auto"/>
      </w:divBdr>
      <w:divsChild>
        <w:div w:id="1049888507">
          <w:marLeft w:val="640"/>
          <w:marRight w:val="0"/>
          <w:marTop w:val="0"/>
          <w:marBottom w:val="0"/>
          <w:divBdr>
            <w:top w:val="none" w:sz="0" w:space="0" w:color="auto"/>
            <w:left w:val="none" w:sz="0" w:space="0" w:color="auto"/>
            <w:bottom w:val="none" w:sz="0" w:space="0" w:color="auto"/>
            <w:right w:val="none" w:sz="0" w:space="0" w:color="auto"/>
          </w:divBdr>
        </w:div>
        <w:div w:id="1464418692">
          <w:marLeft w:val="640"/>
          <w:marRight w:val="0"/>
          <w:marTop w:val="0"/>
          <w:marBottom w:val="0"/>
          <w:divBdr>
            <w:top w:val="none" w:sz="0" w:space="0" w:color="auto"/>
            <w:left w:val="none" w:sz="0" w:space="0" w:color="auto"/>
            <w:bottom w:val="none" w:sz="0" w:space="0" w:color="auto"/>
            <w:right w:val="none" w:sz="0" w:space="0" w:color="auto"/>
          </w:divBdr>
        </w:div>
        <w:div w:id="1665429996">
          <w:marLeft w:val="640"/>
          <w:marRight w:val="0"/>
          <w:marTop w:val="0"/>
          <w:marBottom w:val="0"/>
          <w:divBdr>
            <w:top w:val="none" w:sz="0" w:space="0" w:color="auto"/>
            <w:left w:val="none" w:sz="0" w:space="0" w:color="auto"/>
            <w:bottom w:val="none" w:sz="0" w:space="0" w:color="auto"/>
            <w:right w:val="none" w:sz="0" w:space="0" w:color="auto"/>
          </w:divBdr>
        </w:div>
        <w:div w:id="1325284780">
          <w:marLeft w:val="640"/>
          <w:marRight w:val="0"/>
          <w:marTop w:val="0"/>
          <w:marBottom w:val="0"/>
          <w:divBdr>
            <w:top w:val="none" w:sz="0" w:space="0" w:color="auto"/>
            <w:left w:val="none" w:sz="0" w:space="0" w:color="auto"/>
            <w:bottom w:val="none" w:sz="0" w:space="0" w:color="auto"/>
            <w:right w:val="none" w:sz="0" w:space="0" w:color="auto"/>
          </w:divBdr>
        </w:div>
        <w:div w:id="84688549">
          <w:marLeft w:val="640"/>
          <w:marRight w:val="0"/>
          <w:marTop w:val="0"/>
          <w:marBottom w:val="0"/>
          <w:divBdr>
            <w:top w:val="none" w:sz="0" w:space="0" w:color="auto"/>
            <w:left w:val="none" w:sz="0" w:space="0" w:color="auto"/>
            <w:bottom w:val="none" w:sz="0" w:space="0" w:color="auto"/>
            <w:right w:val="none" w:sz="0" w:space="0" w:color="auto"/>
          </w:divBdr>
        </w:div>
        <w:div w:id="801386230">
          <w:marLeft w:val="640"/>
          <w:marRight w:val="0"/>
          <w:marTop w:val="0"/>
          <w:marBottom w:val="0"/>
          <w:divBdr>
            <w:top w:val="none" w:sz="0" w:space="0" w:color="auto"/>
            <w:left w:val="none" w:sz="0" w:space="0" w:color="auto"/>
            <w:bottom w:val="none" w:sz="0" w:space="0" w:color="auto"/>
            <w:right w:val="none" w:sz="0" w:space="0" w:color="auto"/>
          </w:divBdr>
        </w:div>
        <w:div w:id="2018189934">
          <w:marLeft w:val="640"/>
          <w:marRight w:val="0"/>
          <w:marTop w:val="0"/>
          <w:marBottom w:val="0"/>
          <w:divBdr>
            <w:top w:val="none" w:sz="0" w:space="0" w:color="auto"/>
            <w:left w:val="none" w:sz="0" w:space="0" w:color="auto"/>
            <w:bottom w:val="none" w:sz="0" w:space="0" w:color="auto"/>
            <w:right w:val="none" w:sz="0" w:space="0" w:color="auto"/>
          </w:divBdr>
        </w:div>
      </w:divsChild>
    </w:div>
    <w:div w:id="340014184">
      <w:bodyDiv w:val="1"/>
      <w:marLeft w:val="0"/>
      <w:marRight w:val="0"/>
      <w:marTop w:val="0"/>
      <w:marBottom w:val="0"/>
      <w:divBdr>
        <w:top w:val="none" w:sz="0" w:space="0" w:color="auto"/>
        <w:left w:val="none" w:sz="0" w:space="0" w:color="auto"/>
        <w:bottom w:val="none" w:sz="0" w:space="0" w:color="auto"/>
        <w:right w:val="none" w:sz="0" w:space="0" w:color="auto"/>
      </w:divBdr>
    </w:div>
    <w:div w:id="348027659">
      <w:bodyDiv w:val="1"/>
      <w:marLeft w:val="0"/>
      <w:marRight w:val="0"/>
      <w:marTop w:val="0"/>
      <w:marBottom w:val="0"/>
      <w:divBdr>
        <w:top w:val="none" w:sz="0" w:space="0" w:color="auto"/>
        <w:left w:val="none" w:sz="0" w:space="0" w:color="auto"/>
        <w:bottom w:val="none" w:sz="0" w:space="0" w:color="auto"/>
        <w:right w:val="none" w:sz="0" w:space="0" w:color="auto"/>
      </w:divBdr>
      <w:divsChild>
        <w:div w:id="919339437">
          <w:marLeft w:val="480"/>
          <w:marRight w:val="0"/>
          <w:marTop w:val="0"/>
          <w:marBottom w:val="0"/>
          <w:divBdr>
            <w:top w:val="none" w:sz="0" w:space="0" w:color="auto"/>
            <w:left w:val="none" w:sz="0" w:space="0" w:color="auto"/>
            <w:bottom w:val="none" w:sz="0" w:space="0" w:color="auto"/>
            <w:right w:val="none" w:sz="0" w:space="0" w:color="auto"/>
          </w:divBdr>
        </w:div>
        <w:div w:id="1685402047">
          <w:marLeft w:val="480"/>
          <w:marRight w:val="0"/>
          <w:marTop w:val="0"/>
          <w:marBottom w:val="0"/>
          <w:divBdr>
            <w:top w:val="none" w:sz="0" w:space="0" w:color="auto"/>
            <w:left w:val="none" w:sz="0" w:space="0" w:color="auto"/>
            <w:bottom w:val="none" w:sz="0" w:space="0" w:color="auto"/>
            <w:right w:val="none" w:sz="0" w:space="0" w:color="auto"/>
          </w:divBdr>
        </w:div>
        <w:div w:id="145585278">
          <w:marLeft w:val="480"/>
          <w:marRight w:val="0"/>
          <w:marTop w:val="0"/>
          <w:marBottom w:val="0"/>
          <w:divBdr>
            <w:top w:val="none" w:sz="0" w:space="0" w:color="auto"/>
            <w:left w:val="none" w:sz="0" w:space="0" w:color="auto"/>
            <w:bottom w:val="none" w:sz="0" w:space="0" w:color="auto"/>
            <w:right w:val="none" w:sz="0" w:space="0" w:color="auto"/>
          </w:divBdr>
        </w:div>
        <w:div w:id="962929200">
          <w:marLeft w:val="480"/>
          <w:marRight w:val="0"/>
          <w:marTop w:val="0"/>
          <w:marBottom w:val="0"/>
          <w:divBdr>
            <w:top w:val="none" w:sz="0" w:space="0" w:color="auto"/>
            <w:left w:val="none" w:sz="0" w:space="0" w:color="auto"/>
            <w:bottom w:val="none" w:sz="0" w:space="0" w:color="auto"/>
            <w:right w:val="none" w:sz="0" w:space="0" w:color="auto"/>
          </w:divBdr>
        </w:div>
        <w:div w:id="705372249">
          <w:marLeft w:val="480"/>
          <w:marRight w:val="0"/>
          <w:marTop w:val="0"/>
          <w:marBottom w:val="0"/>
          <w:divBdr>
            <w:top w:val="none" w:sz="0" w:space="0" w:color="auto"/>
            <w:left w:val="none" w:sz="0" w:space="0" w:color="auto"/>
            <w:bottom w:val="none" w:sz="0" w:space="0" w:color="auto"/>
            <w:right w:val="none" w:sz="0" w:space="0" w:color="auto"/>
          </w:divBdr>
        </w:div>
        <w:div w:id="2126195338">
          <w:marLeft w:val="480"/>
          <w:marRight w:val="0"/>
          <w:marTop w:val="0"/>
          <w:marBottom w:val="0"/>
          <w:divBdr>
            <w:top w:val="none" w:sz="0" w:space="0" w:color="auto"/>
            <w:left w:val="none" w:sz="0" w:space="0" w:color="auto"/>
            <w:bottom w:val="none" w:sz="0" w:space="0" w:color="auto"/>
            <w:right w:val="none" w:sz="0" w:space="0" w:color="auto"/>
          </w:divBdr>
        </w:div>
        <w:div w:id="75784836">
          <w:marLeft w:val="480"/>
          <w:marRight w:val="0"/>
          <w:marTop w:val="0"/>
          <w:marBottom w:val="0"/>
          <w:divBdr>
            <w:top w:val="none" w:sz="0" w:space="0" w:color="auto"/>
            <w:left w:val="none" w:sz="0" w:space="0" w:color="auto"/>
            <w:bottom w:val="none" w:sz="0" w:space="0" w:color="auto"/>
            <w:right w:val="none" w:sz="0" w:space="0" w:color="auto"/>
          </w:divBdr>
        </w:div>
      </w:divsChild>
    </w:div>
    <w:div w:id="371462976">
      <w:bodyDiv w:val="1"/>
      <w:marLeft w:val="0"/>
      <w:marRight w:val="0"/>
      <w:marTop w:val="0"/>
      <w:marBottom w:val="0"/>
      <w:divBdr>
        <w:top w:val="none" w:sz="0" w:space="0" w:color="auto"/>
        <w:left w:val="none" w:sz="0" w:space="0" w:color="auto"/>
        <w:bottom w:val="none" w:sz="0" w:space="0" w:color="auto"/>
        <w:right w:val="none" w:sz="0" w:space="0" w:color="auto"/>
      </w:divBdr>
      <w:divsChild>
        <w:div w:id="1865248895">
          <w:marLeft w:val="640"/>
          <w:marRight w:val="0"/>
          <w:marTop w:val="0"/>
          <w:marBottom w:val="0"/>
          <w:divBdr>
            <w:top w:val="none" w:sz="0" w:space="0" w:color="auto"/>
            <w:left w:val="none" w:sz="0" w:space="0" w:color="auto"/>
            <w:bottom w:val="none" w:sz="0" w:space="0" w:color="auto"/>
            <w:right w:val="none" w:sz="0" w:space="0" w:color="auto"/>
          </w:divBdr>
        </w:div>
        <w:div w:id="1329601169">
          <w:marLeft w:val="640"/>
          <w:marRight w:val="0"/>
          <w:marTop w:val="0"/>
          <w:marBottom w:val="0"/>
          <w:divBdr>
            <w:top w:val="none" w:sz="0" w:space="0" w:color="auto"/>
            <w:left w:val="none" w:sz="0" w:space="0" w:color="auto"/>
            <w:bottom w:val="none" w:sz="0" w:space="0" w:color="auto"/>
            <w:right w:val="none" w:sz="0" w:space="0" w:color="auto"/>
          </w:divBdr>
        </w:div>
        <w:div w:id="1216164969">
          <w:marLeft w:val="640"/>
          <w:marRight w:val="0"/>
          <w:marTop w:val="0"/>
          <w:marBottom w:val="0"/>
          <w:divBdr>
            <w:top w:val="none" w:sz="0" w:space="0" w:color="auto"/>
            <w:left w:val="none" w:sz="0" w:space="0" w:color="auto"/>
            <w:bottom w:val="none" w:sz="0" w:space="0" w:color="auto"/>
            <w:right w:val="none" w:sz="0" w:space="0" w:color="auto"/>
          </w:divBdr>
        </w:div>
        <w:div w:id="826820799">
          <w:marLeft w:val="640"/>
          <w:marRight w:val="0"/>
          <w:marTop w:val="0"/>
          <w:marBottom w:val="0"/>
          <w:divBdr>
            <w:top w:val="none" w:sz="0" w:space="0" w:color="auto"/>
            <w:left w:val="none" w:sz="0" w:space="0" w:color="auto"/>
            <w:bottom w:val="none" w:sz="0" w:space="0" w:color="auto"/>
            <w:right w:val="none" w:sz="0" w:space="0" w:color="auto"/>
          </w:divBdr>
        </w:div>
        <w:div w:id="1683554361">
          <w:marLeft w:val="640"/>
          <w:marRight w:val="0"/>
          <w:marTop w:val="0"/>
          <w:marBottom w:val="0"/>
          <w:divBdr>
            <w:top w:val="none" w:sz="0" w:space="0" w:color="auto"/>
            <w:left w:val="none" w:sz="0" w:space="0" w:color="auto"/>
            <w:bottom w:val="none" w:sz="0" w:space="0" w:color="auto"/>
            <w:right w:val="none" w:sz="0" w:space="0" w:color="auto"/>
          </w:divBdr>
        </w:div>
        <w:div w:id="362481294">
          <w:marLeft w:val="640"/>
          <w:marRight w:val="0"/>
          <w:marTop w:val="0"/>
          <w:marBottom w:val="0"/>
          <w:divBdr>
            <w:top w:val="none" w:sz="0" w:space="0" w:color="auto"/>
            <w:left w:val="none" w:sz="0" w:space="0" w:color="auto"/>
            <w:bottom w:val="none" w:sz="0" w:space="0" w:color="auto"/>
            <w:right w:val="none" w:sz="0" w:space="0" w:color="auto"/>
          </w:divBdr>
        </w:div>
        <w:div w:id="1943802628">
          <w:marLeft w:val="640"/>
          <w:marRight w:val="0"/>
          <w:marTop w:val="0"/>
          <w:marBottom w:val="0"/>
          <w:divBdr>
            <w:top w:val="none" w:sz="0" w:space="0" w:color="auto"/>
            <w:left w:val="none" w:sz="0" w:space="0" w:color="auto"/>
            <w:bottom w:val="none" w:sz="0" w:space="0" w:color="auto"/>
            <w:right w:val="none" w:sz="0" w:space="0" w:color="auto"/>
          </w:divBdr>
        </w:div>
      </w:divsChild>
    </w:div>
    <w:div w:id="391123730">
      <w:bodyDiv w:val="1"/>
      <w:marLeft w:val="0"/>
      <w:marRight w:val="0"/>
      <w:marTop w:val="0"/>
      <w:marBottom w:val="0"/>
      <w:divBdr>
        <w:top w:val="none" w:sz="0" w:space="0" w:color="auto"/>
        <w:left w:val="none" w:sz="0" w:space="0" w:color="auto"/>
        <w:bottom w:val="none" w:sz="0" w:space="0" w:color="auto"/>
        <w:right w:val="none" w:sz="0" w:space="0" w:color="auto"/>
      </w:divBdr>
    </w:div>
    <w:div w:id="395862388">
      <w:bodyDiv w:val="1"/>
      <w:marLeft w:val="0"/>
      <w:marRight w:val="0"/>
      <w:marTop w:val="0"/>
      <w:marBottom w:val="0"/>
      <w:divBdr>
        <w:top w:val="none" w:sz="0" w:space="0" w:color="auto"/>
        <w:left w:val="none" w:sz="0" w:space="0" w:color="auto"/>
        <w:bottom w:val="none" w:sz="0" w:space="0" w:color="auto"/>
        <w:right w:val="none" w:sz="0" w:space="0" w:color="auto"/>
      </w:divBdr>
      <w:divsChild>
        <w:div w:id="1574973975">
          <w:marLeft w:val="480"/>
          <w:marRight w:val="0"/>
          <w:marTop w:val="0"/>
          <w:marBottom w:val="0"/>
          <w:divBdr>
            <w:top w:val="none" w:sz="0" w:space="0" w:color="auto"/>
            <w:left w:val="none" w:sz="0" w:space="0" w:color="auto"/>
            <w:bottom w:val="none" w:sz="0" w:space="0" w:color="auto"/>
            <w:right w:val="none" w:sz="0" w:space="0" w:color="auto"/>
          </w:divBdr>
        </w:div>
        <w:div w:id="911086290">
          <w:marLeft w:val="480"/>
          <w:marRight w:val="0"/>
          <w:marTop w:val="0"/>
          <w:marBottom w:val="0"/>
          <w:divBdr>
            <w:top w:val="none" w:sz="0" w:space="0" w:color="auto"/>
            <w:left w:val="none" w:sz="0" w:space="0" w:color="auto"/>
            <w:bottom w:val="none" w:sz="0" w:space="0" w:color="auto"/>
            <w:right w:val="none" w:sz="0" w:space="0" w:color="auto"/>
          </w:divBdr>
        </w:div>
        <w:div w:id="318115530">
          <w:marLeft w:val="480"/>
          <w:marRight w:val="0"/>
          <w:marTop w:val="0"/>
          <w:marBottom w:val="0"/>
          <w:divBdr>
            <w:top w:val="none" w:sz="0" w:space="0" w:color="auto"/>
            <w:left w:val="none" w:sz="0" w:space="0" w:color="auto"/>
            <w:bottom w:val="none" w:sz="0" w:space="0" w:color="auto"/>
            <w:right w:val="none" w:sz="0" w:space="0" w:color="auto"/>
          </w:divBdr>
        </w:div>
        <w:div w:id="2003577433">
          <w:marLeft w:val="480"/>
          <w:marRight w:val="0"/>
          <w:marTop w:val="0"/>
          <w:marBottom w:val="0"/>
          <w:divBdr>
            <w:top w:val="none" w:sz="0" w:space="0" w:color="auto"/>
            <w:left w:val="none" w:sz="0" w:space="0" w:color="auto"/>
            <w:bottom w:val="none" w:sz="0" w:space="0" w:color="auto"/>
            <w:right w:val="none" w:sz="0" w:space="0" w:color="auto"/>
          </w:divBdr>
        </w:div>
        <w:div w:id="874001176">
          <w:marLeft w:val="480"/>
          <w:marRight w:val="0"/>
          <w:marTop w:val="0"/>
          <w:marBottom w:val="0"/>
          <w:divBdr>
            <w:top w:val="none" w:sz="0" w:space="0" w:color="auto"/>
            <w:left w:val="none" w:sz="0" w:space="0" w:color="auto"/>
            <w:bottom w:val="none" w:sz="0" w:space="0" w:color="auto"/>
            <w:right w:val="none" w:sz="0" w:space="0" w:color="auto"/>
          </w:divBdr>
        </w:div>
        <w:div w:id="826629857">
          <w:marLeft w:val="480"/>
          <w:marRight w:val="0"/>
          <w:marTop w:val="0"/>
          <w:marBottom w:val="0"/>
          <w:divBdr>
            <w:top w:val="none" w:sz="0" w:space="0" w:color="auto"/>
            <w:left w:val="none" w:sz="0" w:space="0" w:color="auto"/>
            <w:bottom w:val="none" w:sz="0" w:space="0" w:color="auto"/>
            <w:right w:val="none" w:sz="0" w:space="0" w:color="auto"/>
          </w:divBdr>
        </w:div>
        <w:div w:id="2061513035">
          <w:marLeft w:val="480"/>
          <w:marRight w:val="0"/>
          <w:marTop w:val="0"/>
          <w:marBottom w:val="0"/>
          <w:divBdr>
            <w:top w:val="none" w:sz="0" w:space="0" w:color="auto"/>
            <w:left w:val="none" w:sz="0" w:space="0" w:color="auto"/>
            <w:bottom w:val="none" w:sz="0" w:space="0" w:color="auto"/>
            <w:right w:val="none" w:sz="0" w:space="0" w:color="auto"/>
          </w:divBdr>
        </w:div>
      </w:divsChild>
    </w:div>
    <w:div w:id="546256909">
      <w:bodyDiv w:val="1"/>
      <w:marLeft w:val="0"/>
      <w:marRight w:val="0"/>
      <w:marTop w:val="0"/>
      <w:marBottom w:val="0"/>
      <w:divBdr>
        <w:top w:val="none" w:sz="0" w:space="0" w:color="auto"/>
        <w:left w:val="none" w:sz="0" w:space="0" w:color="auto"/>
        <w:bottom w:val="none" w:sz="0" w:space="0" w:color="auto"/>
        <w:right w:val="none" w:sz="0" w:space="0" w:color="auto"/>
      </w:divBdr>
      <w:divsChild>
        <w:div w:id="1500539209">
          <w:marLeft w:val="640"/>
          <w:marRight w:val="0"/>
          <w:marTop w:val="0"/>
          <w:marBottom w:val="0"/>
          <w:divBdr>
            <w:top w:val="none" w:sz="0" w:space="0" w:color="auto"/>
            <w:left w:val="none" w:sz="0" w:space="0" w:color="auto"/>
            <w:bottom w:val="none" w:sz="0" w:space="0" w:color="auto"/>
            <w:right w:val="none" w:sz="0" w:space="0" w:color="auto"/>
          </w:divBdr>
        </w:div>
        <w:div w:id="2092047771">
          <w:marLeft w:val="640"/>
          <w:marRight w:val="0"/>
          <w:marTop w:val="0"/>
          <w:marBottom w:val="0"/>
          <w:divBdr>
            <w:top w:val="none" w:sz="0" w:space="0" w:color="auto"/>
            <w:left w:val="none" w:sz="0" w:space="0" w:color="auto"/>
            <w:bottom w:val="none" w:sz="0" w:space="0" w:color="auto"/>
            <w:right w:val="none" w:sz="0" w:space="0" w:color="auto"/>
          </w:divBdr>
        </w:div>
        <w:div w:id="1361009747">
          <w:marLeft w:val="640"/>
          <w:marRight w:val="0"/>
          <w:marTop w:val="0"/>
          <w:marBottom w:val="0"/>
          <w:divBdr>
            <w:top w:val="none" w:sz="0" w:space="0" w:color="auto"/>
            <w:left w:val="none" w:sz="0" w:space="0" w:color="auto"/>
            <w:bottom w:val="none" w:sz="0" w:space="0" w:color="auto"/>
            <w:right w:val="none" w:sz="0" w:space="0" w:color="auto"/>
          </w:divBdr>
        </w:div>
        <w:div w:id="2067484919">
          <w:marLeft w:val="640"/>
          <w:marRight w:val="0"/>
          <w:marTop w:val="0"/>
          <w:marBottom w:val="0"/>
          <w:divBdr>
            <w:top w:val="none" w:sz="0" w:space="0" w:color="auto"/>
            <w:left w:val="none" w:sz="0" w:space="0" w:color="auto"/>
            <w:bottom w:val="none" w:sz="0" w:space="0" w:color="auto"/>
            <w:right w:val="none" w:sz="0" w:space="0" w:color="auto"/>
          </w:divBdr>
        </w:div>
        <w:div w:id="70086893">
          <w:marLeft w:val="640"/>
          <w:marRight w:val="0"/>
          <w:marTop w:val="0"/>
          <w:marBottom w:val="0"/>
          <w:divBdr>
            <w:top w:val="none" w:sz="0" w:space="0" w:color="auto"/>
            <w:left w:val="none" w:sz="0" w:space="0" w:color="auto"/>
            <w:bottom w:val="none" w:sz="0" w:space="0" w:color="auto"/>
            <w:right w:val="none" w:sz="0" w:space="0" w:color="auto"/>
          </w:divBdr>
        </w:div>
        <w:div w:id="1747918771">
          <w:marLeft w:val="640"/>
          <w:marRight w:val="0"/>
          <w:marTop w:val="0"/>
          <w:marBottom w:val="0"/>
          <w:divBdr>
            <w:top w:val="none" w:sz="0" w:space="0" w:color="auto"/>
            <w:left w:val="none" w:sz="0" w:space="0" w:color="auto"/>
            <w:bottom w:val="none" w:sz="0" w:space="0" w:color="auto"/>
            <w:right w:val="none" w:sz="0" w:space="0" w:color="auto"/>
          </w:divBdr>
        </w:div>
        <w:div w:id="374550355">
          <w:marLeft w:val="640"/>
          <w:marRight w:val="0"/>
          <w:marTop w:val="0"/>
          <w:marBottom w:val="0"/>
          <w:divBdr>
            <w:top w:val="none" w:sz="0" w:space="0" w:color="auto"/>
            <w:left w:val="none" w:sz="0" w:space="0" w:color="auto"/>
            <w:bottom w:val="none" w:sz="0" w:space="0" w:color="auto"/>
            <w:right w:val="none" w:sz="0" w:space="0" w:color="auto"/>
          </w:divBdr>
        </w:div>
      </w:divsChild>
    </w:div>
    <w:div w:id="584730868">
      <w:bodyDiv w:val="1"/>
      <w:marLeft w:val="0"/>
      <w:marRight w:val="0"/>
      <w:marTop w:val="0"/>
      <w:marBottom w:val="0"/>
      <w:divBdr>
        <w:top w:val="none" w:sz="0" w:space="0" w:color="auto"/>
        <w:left w:val="none" w:sz="0" w:space="0" w:color="auto"/>
        <w:bottom w:val="none" w:sz="0" w:space="0" w:color="auto"/>
        <w:right w:val="none" w:sz="0" w:space="0" w:color="auto"/>
      </w:divBdr>
    </w:div>
    <w:div w:id="635067840">
      <w:bodyDiv w:val="1"/>
      <w:marLeft w:val="0"/>
      <w:marRight w:val="0"/>
      <w:marTop w:val="0"/>
      <w:marBottom w:val="0"/>
      <w:divBdr>
        <w:top w:val="none" w:sz="0" w:space="0" w:color="auto"/>
        <w:left w:val="none" w:sz="0" w:space="0" w:color="auto"/>
        <w:bottom w:val="none" w:sz="0" w:space="0" w:color="auto"/>
        <w:right w:val="none" w:sz="0" w:space="0" w:color="auto"/>
      </w:divBdr>
    </w:div>
    <w:div w:id="645013935">
      <w:bodyDiv w:val="1"/>
      <w:marLeft w:val="0"/>
      <w:marRight w:val="0"/>
      <w:marTop w:val="0"/>
      <w:marBottom w:val="0"/>
      <w:divBdr>
        <w:top w:val="none" w:sz="0" w:space="0" w:color="auto"/>
        <w:left w:val="none" w:sz="0" w:space="0" w:color="auto"/>
        <w:bottom w:val="none" w:sz="0" w:space="0" w:color="auto"/>
        <w:right w:val="none" w:sz="0" w:space="0" w:color="auto"/>
      </w:divBdr>
      <w:divsChild>
        <w:div w:id="1698651966">
          <w:marLeft w:val="480"/>
          <w:marRight w:val="0"/>
          <w:marTop w:val="0"/>
          <w:marBottom w:val="0"/>
          <w:divBdr>
            <w:top w:val="none" w:sz="0" w:space="0" w:color="auto"/>
            <w:left w:val="none" w:sz="0" w:space="0" w:color="auto"/>
            <w:bottom w:val="none" w:sz="0" w:space="0" w:color="auto"/>
            <w:right w:val="none" w:sz="0" w:space="0" w:color="auto"/>
          </w:divBdr>
        </w:div>
        <w:div w:id="1388067081">
          <w:marLeft w:val="480"/>
          <w:marRight w:val="0"/>
          <w:marTop w:val="0"/>
          <w:marBottom w:val="0"/>
          <w:divBdr>
            <w:top w:val="none" w:sz="0" w:space="0" w:color="auto"/>
            <w:left w:val="none" w:sz="0" w:space="0" w:color="auto"/>
            <w:bottom w:val="none" w:sz="0" w:space="0" w:color="auto"/>
            <w:right w:val="none" w:sz="0" w:space="0" w:color="auto"/>
          </w:divBdr>
        </w:div>
        <w:div w:id="982975240">
          <w:marLeft w:val="480"/>
          <w:marRight w:val="0"/>
          <w:marTop w:val="0"/>
          <w:marBottom w:val="0"/>
          <w:divBdr>
            <w:top w:val="none" w:sz="0" w:space="0" w:color="auto"/>
            <w:left w:val="none" w:sz="0" w:space="0" w:color="auto"/>
            <w:bottom w:val="none" w:sz="0" w:space="0" w:color="auto"/>
            <w:right w:val="none" w:sz="0" w:space="0" w:color="auto"/>
          </w:divBdr>
        </w:div>
        <w:div w:id="185682766">
          <w:marLeft w:val="480"/>
          <w:marRight w:val="0"/>
          <w:marTop w:val="0"/>
          <w:marBottom w:val="0"/>
          <w:divBdr>
            <w:top w:val="none" w:sz="0" w:space="0" w:color="auto"/>
            <w:left w:val="none" w:sz="0" w:space="0" w:color="auto"/>
            <w:bottom w:val="none" w:sz="0" w:space="0" w:color="auto"/>
            <w:right w:val="none" w:sz="0" w:space="0" w:color="auto"/>
          </w:divBdr>
        </w:div>
        <w:div w:id="1097678166">
          <w:marLeft w:val="480"/>
          <w:marRight w:val="0"/>
          <w:marTop w:val="0"/>
          <w:marBottom w:val="0"/>
          <w:divBdr>
            <w:top w:val="none" w:sz="0" w:space="0" w:color="auto"/>
            <w:left w:val="none" w:sz="0" w:space="0" w:color="auto"/>
            <w:bottom w:val="none" w:sz="0" w:space="0" w:color="auto"/>
            <w:right w:val="none" w:sz="0" w:space="0" w:color="auto"/>
          </w:divBdr>
        </w:div>
        <w:div w:id="1144661176">
          <w:marLeft w:val="480"/>
          <w:marRight w:val="0"/>
          <w:marTop w:val="0"/>
          <w:marBottom w:val="0"/>
          <w:divBdr>
            <w:top w:val="none" w:sz="0" w:space="0" w:color="auto"/>
            <w:left w:val="none" w:sz="0" w:space="0" w:color="auto"/>
            <w:bottom w:val="none" w:sz="0" w:space="0" w:color="auto"/>
            <w:right w:val="none" w:sz="0" w:space="0" w:color="auto"/>
          </w:divBdr>
        </w:div>
        <w:div w:id="1043140689">
          <w:marLeft w:val="480"/>
          <w:marRight w:val="0"/>
          <w:marTop w:val="0"/>
          <w:marBottom w:val="0"/>
          <w:divBdr>
            <w:top w:val="none" w:sz="0" w:space="0" w:color="auto"/>
            <w:left w:val="none" w:sz="0" w:space="0" w:color="auto"/>
            <w:bottom w:val="none" w:sz="0" w:space="0" w:color="auto"/>
            <w:right w:val="none" w:sz="0" w:space="0" w:color="auto"/>
          </w:divBdr>
        </w:div>
      </w:divsChild>
    </w:div>
    <w:div w:id="721755661">
      <w:bodyDiv w:val="1"/>
      <w:marLeft w:val="0"/>
      <w:marRight w:val="0"/>
      <w:marTop w:val="0"/>
      <w:marBottom w:val="0"/>
      <w:divBdr>
        <w:top w:val="none" w:sz="0" w:space="0" w:color="auto"/>
        <w:left w:val="none" w:sz="0" w:space="0" w:color="auto"/>
        <w:bottom w:val="none" w:sz="0" w:space="0" w:color="auto"/>
        <w:right w:val="none" w:sz="0" w:space="0" w:color="auto"/>
      </w:divBdr>
    </w:div>
    <w:div w:id="729576713">
      <w:bodyDiv w:val="1"/>
      <w:marLeft w:val="0"/>
      <w:marRight w:val="0"/>
      <w:marTop w:val="0"/>
      <w:marBottom w:val="0"/>
      <w:divBdr>
        <w:top w:val="none" w:sz="0" w:space="0" w:color="auto"/>
        <w:left w:val="none" w:sz="0" w:space="0" w:color="auto"/>
        <w:bottom w:val="none" w:sz="0" w:space="0" w:color="auto"/>
        <w:right w:val="none" w:sz="0" w:space="0" w:color="auto"/>
      </w:divBdr>
    </w:div>
    <w:div w:id="795223932">
      <w:bodyDiv w:val="1"/>
      <w:marLeft w:val="0"/>
      <w:marRight w:val="0"/>
      <w:marTop w:val="0"/>
      <w:marBottom w:val="0"/>
      <w:divBdr>
        <w:top w:val="none" w:sz="0" w:space="0" w:color="auto"/>
        <w:left w:val="none" w:sz="0" w:space="0" w:color="auto"/>
        <w:bottom w:val="none" w:sz="0" w:space="0" w:color="auto"/>
        <w:right w:val="none" w:sz="0" w:space="0" w:color="auto"/>
      </w:divBdr>
    </w:div>
    <w:div w:id="868641013">
      <w:bodyDiv w:val="1"/>
      <w:marLeft w:val="0"/>
      <w:marRight w:val="0"/>
      <w:marTop w:val="0"/>
      <w:marBottom w:val="0"/>
      <w:divBdr>
        <w:top w:val="none" w:sz="0" w:space="0" w:color="auto"/>
        <w:left w:val="none" w:sz="0" w:space="0" w:color="auto"/>
        <w:bottom w:val="none" w:sz="0" w:space="0" w:color="auto"/>
        <w:right w:val="none" w:sz="0" w:space="0" w:color="auto"/>
      </w:divBdr>
    </w:div>
    <w:div w:id="892430042">
      <w:bodyDiv w:val="1"/>
      <w:marLeft w:val="0"/>
      <w:marRight w:val="0"/>
      <w:marTop w:val="0"/>
      <w:marBottom w:val="0"/>
      <w:divBdr>
        <w:top w:val="none" w:sz="0" w:space="0" w:color="auto"/>
        <w:left w:val="none" w:sz="0" w:space="0" w:color="auto"/>
        <w:bottom w:val="none" w:sz="0" w:space="0" w:color="auto"/>
        <w:right w:val="none" w:sz="0" w:space="0" w:color="auto"/>
      </w:divBdr>
    </w:div>
    <w:div w:id="992681534">
      <w:bodyDiv w:val="1"/>
      <w:marLeft w:val="0"/>
      <w:marRight w:val="0"/>
      <w:marTop w:val="0"/>
      <w:marBottom w:val="0"/>
      <w:divBdr>
        <w:top w:val="none" w:sz="0" w:space="0" w:color="auto"/>
        <w:left w:val="none" w:sz="0" w:space="0" w:color="auto"/>
        <w:bottom w:val="none" w:sz="0" w:space="0" w:color="auto"/>
        <w:right w:val="none" w:sz="0" w:space="0" w:color="auto"/>
      </w:divBdr>
    </w:div>
    <w:div w:id="993950232">
      <w:bodyDiv w:val="1"/>
      <w:marLeft w:val="0"/>
      <w:marRight w:val="0"/>
      <w:marTop w:val="0"/>
      <w:marBottom w:val="0"/>
      <w:divBdr>
        <w:top w:val="none" w:sz="0" w:space="0" w:color="auto"/>
        <w:left w:val="none" w:sz="0" w:space="0" w:color="auto"/>
        <w:bottom w:val="none" w:sz="0" w:space="0" w:color="auto"/>
        <w:right w:val="none" w:sz="0" w:space="0" w:color="auto"/>
      </w:divBdr>
    </w:div>
    <w:div w:id="1040594185">
      <w:bodyDiv w:val="1"/>
      <w:marLeft w:val="0"/>
      <w:marRight w:val="0"/>
      <w:marTop w:val="0"/>
      <w:marBottom w:val="0"/>
      <w:divBdr>
        <w:top w:val="none" w:sz="0" w:space="0" w:color="auto"/>
        <w:left w:val="none" w:sz="0" w:space="0" w:color="auto"/>
        <w:bottom w:val="none" w:sz="0" w:space="0" w:color="auto"/>
        <w:right w:val="none" w:sz="0" w:space="0" w:color="auto"/>
      </w:divBdr>
    </w:div>
    <w:div w:id="1060252612">
      <w:bodyDiv w:val="1"/>
      <w:marLeft w:val="0"/>
      <w:marRight w:val="0"/>
      <w:marTop w:val="0"/>
      <w:marBottom w:val="0"/>
      <w:divBdr>
        <w:top w:val="none" w:sz="0" w:space="0" w:color="auto"/>
        <w:left w:val="none" w:sz="0" w:space="0" w:color="auto"/>
        <w:bottom w:val="none" w:sz="0" w:space="0" w:color="auto"/>
        <w:right w:val="none" w:sz="0" w:space="0" w:color="auto"/>
      </w:divBdr>
    </w:div>
    <w:div w:id="1279140269">
      <w:bodyDiv w:val="1"/>
      <w:marLeft w:val="0"/>
      <w:marRight w:val="0"/>
      <w:marTop w:val="0"/>
      <w:marBottom w:val="0"/>
      <w:divBdr>
        <w:top w:val="none" w:sz="0" w:space="0" w:color="auto"/>
        <w:left w:val="none" w:sz="0" w:space="0" w:color="auto"/>
        <w:bottom w:val="none" w:sz="0" w:space="0" w:color="auto"/>
        <w:right w:val="none" w:sz="0" w:space="0" w:color="auto"/>
      </w:divBdr>
    </w:div>
    <w:div w:id="1299652783">
      <w:bodyDiv w:val="1"/>
      <w:marLeft w:val="0"/>
      <w:marRight w:val="0"/>
      <w:marTop w:val="0"/>
      <w:marBottom w:val="0"/>
      <w:divBdr>
        <w:top w:val="none" w:sz="0" w:space="0" w:color="auto"/>
        <w:left w:val="none" w:sz="0" w:space="0" w:color="auto"/>
        <w:bottom w:val="none" w:sz="0" w:space="0" w:color="auto"/>
        <w:right w:val="none" w:sz="0" w:space="0" w:color="auto"/>
      </w:divBdr>
    </w:div>
    <w:div w:id="1329868735">
      <w:bodyDiv w:val="1"/>
      <w:marLeft w:val="0"/>
      <w:marRight w:val="0"/>
      <w:marTop w:val="0"/>
      <w:marBottom w:val="0"/>
      <w:divBdr>
        <w:top w:val="none" w:sz="0" w:space="0" w:color="auto"/>
        <w:left w:val="none" w:sz="0" w:space="0" w:color="auto"/>
        <w:bottom w:val="none" w:sz="0" w:space="0" w:color="auto"/>
        <w:right w:val="none" w:sz="0" w:space="0" w:color="auto"/>
      </w:divBdr>
    </w:div>
    <w:div w:id="1381249796">
      <w:bodyDiv w:val="1"/>
      <w:marLeft w:val="0"/>
      <w:marRight w:val="0"/>
      <w:marTop w:val="0"/>
      <w:marBottom w:val="0"/>
      <w:divBdr>
        <w:top w:val="none" w:sz="0" w:space="0" w:color="auto"/>
        <w:left w:val="none" w:sz="0" w:space="0" w:color="auto"/>
        <w:bottom w:val="none" w:sz="0" w:space="0" w:color="auto"/>
        <w:right w:val="none" w:sz="0" w:space="0" w:color="auto"/>
      </w:divBdr>
    </w:div>
    <w:div w:id="1528251047">
      <w:bodyDiv w:val="1"/>
      <w:marLeft w:val="0"/>
      <w:marRight w:val="0"/>
      <w:marTop w:val="0"/>
      <w:marBottom w:val="0"/>
      <w:divBdr>
        <w:top w:val="none" w:sz="0" w:space="0" w:color="auto"/>
        <w:left w:val="none" w:sz="0" w:space="0" w:color="auto"/>
        <w:bottom w:val="none" w:sz="0" w:space="0" w:color="auto"/>
        <w:right w:val="none" w:sz="0" w:space="0" w:color="auto"/>
      </w:divBdr>
    </w:div>
    <w:div w:id="1538619562">
      <w:bodyDiv w:val="1"/>
      <w:marLeft w:val="0"/>
      <w:marRight w:val="0"/>
      <w:marTop w:val="0"/>
      <w:marBottom w:val="0"/>
      <w:divBdr>
        <w:top w:val="none" w:sz="0" w:space="0" w:color="auto"/>
        <w:left w:val="none" w:sz="0" w:space="0" w:color="auto"/>
        <w:bottom w:val="none" w:sz="0" w:space="0" w:color="auto"/>
        <w:right w:val="none" w:sz="0" w:space="0" w:color="auto"/>
      </w:divBdr>
    </w:div>
    <w:div w:id="1538933327">
      <w:bodyDiv w:val="1"/>
      <w:marLeft w:val="0"/>
      <w:marRight w:val="0"/>
      <w:marTop w:val="0"/>
      <w:marBottom w:val="0"/>
      <w:divBdr>
        <w:top w:val="none" w:sz="0" w:space="0" w:color="auto"/>
        <w:left w:val="none" w:sz="0" w:space="0" w:color="auto"/>
        <w:bottom w:val="none" w:sz="0" w:space="0" w:color="auto"/>
        <w:right w:val="none" w:sz="0" w:space="0" w:color="auto"/>
      </w:divBdr>
      <w:divsChild>
        <w:div w:id="124782279">
          <w:marLeft w:val="640"/>
          <w:marRight w:val="0"/>
          <w:marTop w:val="0"/>
          <w:marBottom w:val="0"/>
          <w:divBdr>
            <w:top w:val="none" w:sz="0" w:space="0" w:color="auto"/>
            <w:left w:val="none" w:sz="0" w:space="0" w:color="auto"/>
            <w:bottom w:val="none" w:sz="0" w:space="0" w:color="auto"/>
            <w:right w:val="none" w:sz="0" w:space="0" w:color="auto"/>
          </w:divBdr>
        </w:div>
        <w:div w:id="208959040">
          <w:marLeft w:val="640"/>
          <w:marRight w:val="0"/>
          <w:marTop w:val="0"/>
          <w:marBottom w:val="0"/>
          <w:divBdr>
            <w:top w:val="none" w:sz="0" w:space="0" w:color="auto"/>
            <w:left w:val="none" w:sz="0" w:space="0" w:color="auto"/>
            <w:bottom w:val="none" w:sz="0" w:space="0" w:color="auto"/>
            <w:right w:val="none" w:sz="0" w:space="0" w:color="auto"/>
          </w:divBdr>
        </w:div>
        <w:div w:id="707606763">
          <w:marLeft w:val="640"/>
          <w:marRight w:val="0"/>
          <w:marTop w:val="0"/>
          <w:marBottom w:val="0"/>
          <w:divBdr>
            <w:top w:val="none" w:sz="0" w:space="0" w:color="auto"/>
            <w:left w:val="none" w:sz="0" w:space="0" w:color="auto"/>
            <w:bottom w:val="none" w:sz="0" w:space="0" w:color="auto"/>
            <w:right w:val="none" w:sz="0" w:space="0" w:color="auto"/>
          </w:divBdr>
        </w:div>
        <w:div w:id="658121630">
          <w:marLeft w:val="640"/>
          <w:marRight w:val="0"/>
          <w:marTop w:val="0"/>
          <w:marBottom w:val="0"/>
          <w:divBdr>
            <w:top w:val="none" w:sz="0" w:space="0" w:color="auto"/>
            <w:left w:val="none" w:sz="0" w:space="0" w:color="auto"/>
            <w:bottom w:val="none" w:sz="0" w:space="0" w:color="auto"/>
            <w:right w:val="none" w:sz="0" w:space="0" w:color="auto"/>
          </w:divBdr>
        </w:div>
        <w:div w:id="2041739396">
          <w:marLeft w:val="640"/>
          <w:marRight w:val="0"/>
          <w:marTop w:val="0"/>
          <w:marBottom w:val="0"/>
          <w:divBdr>
            <w:top w:val="none" w:sz="0" w:space="0" w:color="auto"/>
            <w:left w:val="none" w:sz="0" w:space="0" w:color="auto"/>
            <w:bottom w:val="none" w:sz="0" w:space="0" w:color="auto"/>
            <w:right w:val="none" w:sz="0" w:space="0" w:color="auto"/>
          </w:divBdr>
        </w:div>
        <w:div w:id="198324922">
          <w:marLeft w:val="640"/>
          <w:marRight w:val="0"/>
          <w:marTop w:val="0"/>
          <w:marBottom w:val="0"/>
          <w:divBdr>
            <w:top w:val="none" w:sz="0" w:space="0" w:color="auto"/>
            <w:left w:val="none" w:sz="0" w:space="0" w:color="auto"/>
            <w:bottom w:val="none" w:sz="0" w:space="0" w:color="auto"/>
            <w:right w:val="none" w:sz="0" w:space="0" w:color="auto"/>
          </w:divBdr>
        </w:div>
        <w:div w:id="290209545">
          <w:marLeft w:val="640"/>
          <w:marRight w:val="0"/>
          <w:marTop w:val="0"/>
          <w:marBottom w:val="0"/>
          <w:divBdr>
            <w:top w:val="none" w:sz="0" w:space="0" w:color="auto"/>
            <w:left w:val="none" w:sz="0" w:space="0" w:color="auto"/>
            <w:bottom w:val="none" w:sz="0" w:space="0" w:color="auto"/>
            <w:right w:val="none" w:sz="0" w:space="0" w:color="auto"/>
          </w:divBdr>
        </w:div>
      </w:divsChild>
    </w:div>
    <w:div w:id="1554609947">
      <w:bodyDiv w:val="1"/>
      <w:marLeft w:val="0"/>
      <w:marRight w:val="0"/>
      <w:marTop w:val="0"/>
      <w:marBottom w:val="0"/>
      <w:divBdr>
        <w:top w:val="none" w:sz="0" w:space="0" w:color="auto"/>
        <w:left w:val="none" w:sz="0" w:space="0" w:color="auto"/>
        <w:bottom w:val="none" w:sz="0" w:space="0" w:color="auto"/>
        <w:right w:val="none" w:sz="0" w:space="0" w:color="auto"/>
      </w:divBdr>
    </w:div>
    <w:div w:id="1814252543">
      <w:bodyDiv w:val="1"/>
      <w:marLeft w:val="0"/>
      <w:marRight w:val="0"/>
      <w:marTop w:val="0"/>
      <w:marBottom w:val="0"/>
      <w:divBdr>
        <w:top w:val="none" w:sz="0" w:space="0" w:color="auto"/>
        <w:left w:val="none" w:sz="0" w:space="0" w:color="auto"/>
        <w:bottom w:val="none" w:sz="0" w:space="0" w:color="auto"/>
        <w:right w:val="none" w:sz="0" w:space="0" w:color="auto"/>
      </w:divBdr>
      <w:divsChild>
        <w:div w:id="789085296">
          <w:marLeft w:val="640"/>
          <w:marRight w:val="0"/>
          <w:marTop w:val="0"/>
          <w:marBottom w:val="0"/>
          <w:divBdr>
            <w:top w:val="none" w:sz="0" w:space="0" w:color="auto"/>
            <w:left w:val="none" w:sz="0" w:space="0" w:color="auto"/>
            <w:bottom w:val="none" w:sz="0" w:space="0" w:color="auto"/>
            <w:right w:val="none" w:sz="0" w:space="0" w:color="auto"/>
          </w:divBdr>
        </w:div>
        <w:div w:id="258030398">
          <w:marLeft w:val="640"/>
          <w:marRight w:val="0"/>
          <w:marTop w:val="0"/>
          <w:marBottom w:val="0"/>
          <w:divBdr>
            <w:top w:val="none" w:sz="0" w:space="0" w:color="auto"/>
            <w:left w:val="none" w:sz="0" w:space="0" w:color="auto"/>
            <w:bottom w:val="none" w:sz="0" w:space="0" w:color="auto"/>
            <w:right w:val="none" w:sz="0" w:space="0" w:color="auto"/>
          </w:divBdr>
        </w:div>
        <w:div w:id="1215235561">
          <w:marLeft w:val="640"/>
          <w:marRight w:val="0"/>
          <w:marTop w:val="0"/>
          <w:marBottom w:val="0"/>
          <w:divBdr>
            <w:top w:val="none" w:sz="0" w:space="0" w:color="auto"/>
            <w:left w:val="none" w:sz="0" w:space="0" w:color="auto"/>
            <w:bottom w:val="none" w:sz="0" w:space="0" w:color="auto"/>
            <w:right w:val="none" w:sz="0" w:space="0" w:color="auto"/>
          </w:divBdr>
        </w:div>
        <w:div w:id="1401369688">
          <w:marLeft w:val="640"/>
          <w:marRight w:val="0"/>
          <w:marTop w:val="0"/>
          <w:marBottom w:val="0"/>
          <w:divBdr>
            <w:top w:val="none" w:sz="0" w:space="0" w:color="auto"/>
            <w:left w:val="none" w:sz="0" w:space="0" w:color="auto"/>
            <w:bottom w:val="none" w:sz="0" w:space="0" w:color="auto"/>
            <w:right w:val="none" w:sz="0" w:space="0" w:color="auto"/>
          </w:divBdr>
        </w:div>
        <w:div w:id="810908363">
          <w:marLeft w:val="640"/>
          <w:marRight w:val="0"/>
          <w:marTop w:val="0"/>
          <w:marBottom w:val="0"/>
          <w:divBdr>
            <w:top w:val="none" w:sz="0" w:space="0" w:color="auto"/>
            <w:left w:val="none" w:sz="0" w:space="0" w:color="auto"/>
            <w:bottom w:val="none" w:sz="0" w:space="0" w:color="auto"/>
            <w:right w:val="none" w:sz="0" w:space="0" w:color="auto"/>
          </w:divBdr>
        </w:div>
        <w:div w:id="1660303270">
          <w:marLeft w:val="640"/>
          <w:marRight w:val="0"/>
          <w:marTop w:val="0"/>
          <w:marBottom w:val="0"/>
          <w:divBdr>
            <w:top w:val="none" w:sz="0" w:space="0" w:color="auto"/>
            <w:left w:val="none" w:sz="0" w:space="0" w:color="auto"/>
            <w:bottom w:val="none" w:sz="0" w:space="0" w:color="auto"/>
            <w:right w:val="none" w:sz="0" w:space="0" w:color="auto"/>
          </w:divBdr>
        </w:div>
        <w:div w:id="1678658124">
          <w:marLeft w:val="640"/>
          <w:marRight w:val="0"/>
          <w:marTop w:val="0"/>
          <w:marBottom w:val="0"/>
          <w:divBdr>
            <w:top w:val="none" w:sz="0" w:space="0" w:color="auto"/>
            <w:left w:val="none" w:sz="0" w:space="0" w:color="auto"/>
            <w:bottom w:val="none" w:sz="0" w:space="0" w:color="auto"/>
            <w:right w:val="none" w:sz="0" w:space="0" w:color="auto"/>
          </w:divBdr>
        </w:div>
      </w:divsChild>
    </w:div>
    <w:div w:id="1881478198">
      <w:bodyDiv w:val="1"/>
      <w:marLeft w:val="0"/>
      <w:marRight w:val="0"/>
      <w:marTop w:val="0"/>
      <w:marBottom w:val="0"/>
      <w:divBdr>
        <w:top w:val="none" w:sz="0" w:space="0" w:color="auto"/>
        <w:left w:val="none" w:sz="0" w:space="0" w:color="auto"/>
        <w:bottom w:val="none" w:sz="0" w:space="0" w:color="auto"/>
        <w:right w:val="none" w:sz="0" w:space="0" w:color="auto"/>
      </w:divBdr>
      <w:divsChild>
        <w:div w:id="2077431095">
          <w:marLeft w:val="480"/>
          <w:marRight w:val="0"/>
          <w:marTop w:val="0"/>
          <w:marBottom w:val="0"/>
          <w:divBdr>
            <w:top w:val="none" w:sz="0" w:space="0" w:color="auto"/>
            <w:left w:val="none" w:sz="0" w:space="0" w:color="auto"/>
            <w:bottom w:val="none" w:sz="0" w:space="0" w:color="auto"/>
            <w:right w:val="none" w:sz="0" w:space="0" w:color="auto"/>
          </w:divBdr>
        </w:div>
        <w:div w:id="1909145497">
          <w:marLeft w:val="480"/>
          <w:marRight w:val="0"/>
          <w:marTop w:val="0"/>
          <w:marBottom w:val="0"/>
          <w:divBdr>
            <w:top w:val="none" w:sz="0" w:space="0" w:color="auto"/>
            <w:left w:val="none" w:sz="0" w:space="0" w:color="auto"/>
            <w:bottom w:val="none" w:sz="0" w:space="0" w:color="auto"/>
            <w:right w:val="none" w:sz="0" w:space="0" w:color="auto"/>
          </w:divBdr>
        </w:div>
        <w:div w:id="1655405994">
          <w:marLeft w:val="480"/>
          <w:marRight w:val="0"/>
          <w:marTop w:val="0"/>
          <w:marBottom w:val="0"/>
          <w:divBdr>
            <w:top w:val="none" w:sz="0" w:space="0" w:color="auto"/>
            <w:left w:val="none" w:sz="0" w:space="0" w:color="auto"/>
            <w:bottom w:val="none" w:sz="0" w:space="0" w:color="auto"/>
            <w:right w:val="none" w:sz="0" w:space="0" w:color="auto"/>
          </w:divBdr>
        </w:div>
        <w:div w:id="413867476">
          <w:marLeft w:val="480"/>
          <w:marRight w:val="0"/>
          <w:marTop w:val="0"/>
          <w:marBottom w:val="0"/>
          <w:divBdr>
            <w:top w:val="none" w:sz="0" w:space="0" w:color="auto"/>
            <w:left w:val="none" w:sz="0" w:space="0" w:color="auto"/>
            <w:bottom w:val="none" w:sz="0" w:space="0" w:color="auto"/>
            <w:right w:val="none" w:sz="0" w:space="0" w:color="auto"/>
          </w:divBdr>
        </w:div>
        <w:div w:id="1280184116">
          <w:marLeft w:val="480"/>
          <w:marRight w:val="0"/>
          <w:marTop w:val="0"/>
          <w:marBottom w:val="0"/>
          <w:divBdr>
            <w:top w:val="none" w:sz="0" w:space="0" w:color="auto"/>
            <w:left w:val="none" w:sz="0" w:space="0" w:color="auto"/>
            <w:bottom w:val="none" w:sz="0" w:space="0" w:color="auto"/>
            <w:right w:val="none" w:sz="0" w:space="0" w:color="auto"/>
          </w:divBdr>
        </w:div>
        <w:div w:id="1459956420">
          <w:marLeft w:val="480"/>
          <w:marRight w:val="0"/>
          <w:marTop w:val="0"/>
          <w:marBottom w:val="0"/>
          <w:divBdr>
            <w:top w:val="none" w:sz="0" w:space="0" w:color="auto"/>
            <w:left w:val="none" w:sz="0" w:space="0" w:color="auto"/>
            <w:bottom w:val="none" w:sz="0" w:space="0" w:color="auto"/>
            <w:right w:val="none" w:sz="0" w:space="0" w:color="auto"/>
          </w:divBdr>
        </w:div>
        <w:div w:id="880632348">
          <w:marLeft w:val="480"/>
          <w:marRight w:val="0"/>
          <w:marTop w:val="0"/>
          <w:marBottom w:val="0"/>
          <w:divBdr>
            <w:top w:val="none" w:sz="0" w:space="0" w:color="auto"/>
            <w:left w:val="none" w:sz="0" w:space="0" w:color="auto"/>
            <w:bottom w:val="none" w:sz="0" w:space="0" w:color="auto"/>
            <w:right w:val="none" w:sz="0" w:space="0" w:color="auto"/>
          </w:divBdr>
        </w:div>
      </w:divsChild>
    </w:div>
    <w:div w:id="1905334038">
      <w:bodyDiv w:val="1"/>
      <w:marLeft w:val="0"/>
      <w:marRight w:val="0"/>
      <w:marTop w:val="0"/>
      <w:marBottom w:val="0"/>
      <w:divBdr>
        <w:top w:val="none" w:sz="0" w:space="0" w:color="auto"/>
        <w:left w:val="none" w:sz="0" w:space="0" w:color="auto"/>
        <w:bottom w:val="none" w:sz="0" w:space="0" w:color="auto"/>
        <w:right w:val="none" w:sz="0" w:space="0" w:color="auto"/>
      </w:divBdr>
    </w:div>
    <w:div w:id="2012832814">
      <w:bodyDiv w:val="1"/>
      <w:marLeft w:val="0"/>
      <w:marRight w:val="0"/>
      <w:marTop w:val="0"/>
      <w:marBottom w:val="0"/>
      <w:divBdr>
        <w:top w:val="none" w:sz="0" w:space="0" w:color="auto"/>
        <w:left w:val="none" w:sz="0" w:space="0" w:color="auto"/>
        <w:bottom w:val="none" w:sz="0" w:space="0" w:color="auto"/>
        <w:right w:val="none" w:sz="0" w:space="0" w:color="auto"/>
      </w:divBdr>
    </w:div>
    <w:div w:id="2080713220">
      <w:bodyDiv w:val="1"/>
      <w:marLeft w:val="0"/>
      <w:marRight w:val="0"/>
      <w:marTop w:val="0"/>
      <w:marBottom w:val="0"/>
      <w:divBdr>
        <w:top w:val="none" w:sz="0" w:space="0" w:color="auto"/>
        <w:left w:val="none" w:sz="0" w:space="0" w:color="auto"/>
        <w:bottom w:val="none" w:sz="0" w:space="0" w:color="auto"/>
        <w:right w:val="none" w:sz="0" w:space="0" w:color="auto"/>
      </w:divBdr>
    </w:div>
    <w:div w:id="2116512008">
      <w:bodyDiv w:val="1"/>
      <w:marLeft w:val="0"/>
      <w:marRight w:val="0"/>
      <w:marTop w:val="0"/>
      <w:marBottom w:val="0"/>
      <w:divBdr>
        <w:top w:val="none" w:sz="0" w:space="0" w:color="auto"/>
        <w:left w:val="none" w:sz="0" w:space="0" w:color="auto"/>
        <w:bottom w:val="none" w:sz="0" w:space="0" w:color="auto"/>
        <w:right w:val="none" w:sz="0" w:space="0" w:color="auto"/>
      </w:divBdr>
      <w:divsChild>
        <w:div w:id="1684553168">
          <w:marLeft w:val="640"/>
          <w:marRight w:val="0"/>
          <w:marTop w:val="0"/>
          <w:marBottom w:val="0"/>
          <w:divBdr>
            <w:top w:val="none" w:sz="0" w:space="0" w:color="auto"/>
            <w:left w:val="none" w:sz="0" w:space="0" w:color="auto"/>
            <w:bottom w:val="none" w:sz="0" w:space="0" w:color="auto"/>
            <w:right w:val="none" w:sz="0" w:space="0" w:color="auto"/>
          </w:divBdr>
        </w:div>
        <w:div w:id="2006860566">
          <w:marLeft w:val="640"/>
          <w:marRight w:val="0"/>
          <w:marTop w:val="0"/>
          <w:marBottom w:val="0"/>
          <w:divBdr>
            <w:top w:val="none" w:sz="0" w:space="0" w:color="auto"/>
            <w:left w:val="none" w:sz="0" w:space="0" w:color="auto"/>
            <w:bottom w:val="none" w:sz="0" w:space="0" w:color="auto"/>
            <w:right w:val="none" w:sz="0" w:space="0" w:color="auto"/>
          </w:divBdr>
        </w:div>
        <w:div w:id="1240600478">
          <w:marLeft w:val="640"/>
          <w:marRight w:val="0"/>
          <w:marTop w:val="0"/>
          <w:marBottom w:val="0"/>
          <w:divBdr>
            <w:top w:val="none" w:sz="0" w:space="0" w:color="auto"/>
            <w:left w:val="none" w:sz="0" w:space="0" w:color="auto"/>
            <w:bottom w:val="none" w:sz="0" w:space="0" w:color="auto"/>
            <w:right w:val="none" w:sz="0" w:space="0" w:color="auto"/>
          </w:divBdr>
        </w:div>
        <w:div w:id="541216148">
          <w:marLeft w:val="640"/>
          <w:marRight w:val="0"/>
          <w:marTop w:val="0"/>
          <w:marBottom w:val="0"/>
          <w:divBdr>
            <w:top w:val="none" w:sz="0" w:space="0" w:color="auto"/>
            <w:left w:val="none" w:sz="0" w:space="0" w:color="auto"/>
            <w:bottom w:val="none" w:sz="0" w:space="0" w:color="auto"/>
            <w:right w:val="none" w:sz="0" w:space="0" w:color="auto"/>
          </w:divBdr>
        </w:div>
        <w:div w:id="893078320">
          <w:marLeft w:val="640"/>
          <w:marRight w:val="0"/>
          <w:marTop w:val="0"/>
          <w:marBottom w:val="0"/>
          <w:divBdr>
            <w:top w:val="none" w:sz="0" w:space="0" w:color="auto"/>
            <w:left w:val="none" w:sz="0" w:space="0" w:color="auto"/>
            <w:bottom w:val="none" w:sz="0" w:space="0" w:color="auto"/>
            <w:right w:val="none" w:sz="0" w:space="0" w:color="auto"/>
          </w:divBdr>
        </w:div>
        <w:div w:id="162741211">
          <w:marLeft w:val="640"/>
          <w:marRight w:val="0"/>
          <w:marTop w:val="0"/>
          <w:marBottom w:val="0"/>
          <w:divBdr>
            <w:top w:val="none" w:sz="0" w:space="0" w:color="auto"/>
            <w:left w:val="none" w:sz="0" w:space="0" w:color="auto"/>
            <w:bottom w:val="none" w:sz="0" w:space="0" w:color="auto"/>
            <w:right w:val="none" w:sz="0" w:space="0" w:color="auto"/>
          </w:divBdr>
        </w:div>
        <w:div w:id="135916363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534628-CF29-3F44-A6A2-4DE553EBC65D}">
  <we:reference id="f78a3046-9e99-4300-aa2b-5814002b01a2" version="1.55.1.0" store="EXCatalog" storeType="EXCatalog"/>
  <we:alternateReferences>
    <we:reference id="WA104382081" version="1.55.1.0" store="fi-FI" storeType="OMEX"/>
  </we:alternateReferences>
  <we:properties>
    <we:property name="MENDELEY_CITATIONS" value="[{&quot;citationID&quot;:&quot;MENDELEY_CITATION_18b6cbfa-e17b-427d-9f15-0735d5d7401e&quot;,&quot;properties&quot;:{&quot;noteIndex&quot;:0},&quot;isEdited&quot;:false,&quot;manualOverride&quot;:{&quot;isManuallyOverridden&quot;:false,&quot;citeprocText&quot;:&quot;(Emsley and Bodenhausen, 1992)&quot;,&quot;manualOverrideText&quot;:&quot;&quot;},&quot;citationTag&quot;:&quot;MENDELEY_CITATION_v3_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&quot;,&quot;citationItems&quot;:[{&quot;id&quot;:&quot;be09c76f-2470-3f3f-9d59-f2eb1db60baa&quot;,&quot;itemData&quot;:{&quot;type&quot;:&quot;article-journal&quot;,&quot;id&quot;:&quot;be09c76f-2470-3f3f-9d59-f2eb1db60baa&quot;,&quot;title&quot;:&quot;Optimization of shaped selective pulses for NMR using a quaternion description of their overall propagators&quot;,&quot;author&quot;:[{&quot;family&quot;:&quot;Emsley&quot;,&quot;given&quot;:&quot;Lyndon&quot;,&quot;parse-names&quot;:false,&quot;dropping-particle&quot;:&quot;&quot;,&quot;non-dropping-particle&quot;:&quot;&quot;},{&quot;family&quot;:&quot;Bodenhausen&quot;,&quot;given&quot;:&quot;Geoffrey&quot;,&quot;parse-names&quot;:false,&quot;dropping-particle&quot;:&quot;&quot;,&quot;non-dropping-particle&quot;:&quot;&quot;}],&quot;container-title&quot;:&quot;Journal of Magnetic Resonance (1969)&quot;,&quot;accessed&quot;:{&quot;date-parts&quot;:[[2023,8,30]]},&quot;DOI&quot;:&quot;10.1016/0022-2364(92)90242-Y&quot;,&quot;ISSN&quot;:&quot;0022-2364&quot;,&quot;issued&quot;:{&quot;date-parts&quot;:[[1992,3,1]]},&quot;page&quot;:&quot;135-148&quot;,&quot;abstract&quot;:&quot;New amplitude-modulated radiofrequency pulses are proposed that allow one to achieve selective excitation, de-excitation, inversion, and refocusing of spin- 1 2 systems in NMR. The rotation angles and axes are well defined over a chosen bandwidth, regardless of the initial conditions. These universal pulses are derived from the idea of Gaussian pulse cascades, but their design is guided by new principles. The amplitude profiles are optimized by calculating the quaternions representing the propagators of the overall rotations as a function of offset. This procedure provides a more general approach to pulse design than the usual optimization of the response to some initial condition. © 1992.&quot;,&quot;publisher&quot;:&quot;Academic Press&quot;,&quot;issue&quot;:&quot;1&quot;,&quot;volume&quot;:&quot;97&quot;,&quot;container-title-short&quot;:&quot;&quot;},&quot;isTemporary&quot;:false}]},{&quot;citationID&quot;:&quot;MENDELEY_CITATION_ee4d8da8-cb92-4652-a55e-5a261a0c2c78&quot;,&quot;properties&quot;:{&quot;noteIndex&quot;:0},&quot;isEdited&quot;:false,&quot;manualOverride&quot;:{&quot;isManuallyOverridden&quot;:false,&quot;citeprocText&quot;:&quot;(Zhou et al., 2007)&quot;,&quot;manualOverrideText&quot;:&quot;&quot;},&quot;citationTag&quot;:&quot;MENDELEY_CITATION_v3_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&quot;,&quot;citationItems&quot;:[{&quot;id&quot;:&quot;e1cafcdc-bcbd-367f-a770-a82ba7737482&quot;,&quot;itemData&quot;:{&quot;type&quot;:&quot;article-journal&quot;,&quot;id&quot;:&quot;e1cafcdc-bcbd-367f-a770-a82ba7737482&quot;,&quot;title&quot;:&quot;A new decoupling method for accurate quantification of polyethylene copolymer composition and triad sequence distribution with 13C NMR&quot;,&quot;author&quot;:[{&quot;family&quot;:&quot;Zhou&quot;,&quot;given&quot;:&quot;Zhe&quot;,&quot;parse-names&quot;:false,&quot;dropping-particle&quot;:&quot;&quot;,&quot;non-dropping-particle&quot;:&quot;&quot;},{&quot;family&quot;:&quot;Kümmerle&quot;,&quot;given&quot;:&quot;Rainer&quot;,&quot;parse-names&quot;:false,&quot;dropping-particle&quot;:&quot;&quot;,&quot;non-dropping-particle&quot;:&quot;&quot;},{&quot;family&quot;:&quot;Qiu&quot;,&quot;given&quot;:&quot;Xiaohua&quot;,&quot;parse-names&quot;:false,&quot;dropping-particle&quot;:&quot;&quot;,&quot;non-dropping-particle&quot;:&quot;&quot;},{&quot;family&quot;:&quot;Redwine&quot;,&quot;given&quot;:&quot;David&quot;,&quot;parse-names&quot;:false,&quot;dropping-particle&quot;:&quot;&quot;,&quot;non-dropping-particle&quot;:&quot;&quot;},{&quot;family&quot;:&quot;Cong&quot;,&quot;given&quot;:&quot;Rongjuan&quot;,&quot;parse-names&quot;:false,&quot;dropping-particle&quot;:&quot;&quot;,&quot;non-dropping-particle&quot;:&quot;&quot;},{&quot;family&quot;:&quot;Taha&quot;,&quot;given&quot;:&quot;Angela&quot;,&quot;parse-names&quot;:false,&quot;dropping-particle&quot;:&quot;&quot;,&quot;non-dropping-particle&quot;:&quot;&quot;},{&quot;family&quot;:&quot;Baugh&quot;,&quot;given&quot;:&quot;Dan&quot;,&quot;parse-names&quot;:false,&quot;dropping-particle&quot;:&quot;&quot;,&quot;non-dropping-particle&quot;:&quot;&quot;},{&quot;family&quot;:&quot;Winniford&quot;,&quot;given&quot;:&quot;Bill&quot;,&quot;parse-names&quot;:false,&quot;dropping-particle&quot;:&quot;&quot;,&quot;non-dropping-particle&quot;:&quot;&quot;}],&quot;container-title&quot;:&quot;Journal of magnetic resonance (San Diego, Calif. : 1997)&quot;,&quot;container-title-short&quot;:&quot;J Magn Reson&quot;,&quot;accessed&quot;:{&quot;date-parts&quot;:[[2023,8,30]]},&quot;DOI&quot;:&quot;10.1016/J.JMR.2007.05.005&quot;,&quot;ISSN&quot;:&quot;1090-7807&quot;,&quot;PMID&quot;:&quot;17524686&quot;,&quot;URL&quot;:&quot;https://pubmed.ncbi.nlm.nih.gov/17524686/&quot;,&quot;issued&quot;:{&quot;date-parts&quot;:[[2007,8]]},&quot;page&quot;:&quot;225-233&quot;,&quot;abstract&quot;:&quot;13C NMR is a powerful analytical tool for characterizing polyethylene copolymer composition and sequence distribution. Accurate characterization of the composition and sequence distribution is critical for researchers in industry and academia. Some common composite pulse decoupling (CPD) sequences used in polyethylene copolymer 13C NMR can lead to artifacts such as modulations of the decoupled 13C NMR signals (decoupling sidebands) resulting in systematic errors in quantitative analysis. A new CPD method was developed, which suppresses decoupling sidebands below the limit of detection (less than 1:40,000 compared to the intensity of the decoupled signal). This new CPD sequence consists of an improved Waltz-16 CPD, implemented as a bilevel method. Compared with other conventional CPD programs this new decoupling method produced the cleanest 13C NMR spectra for polyethylene copolymer composition and triad sequence distribution analyses. © 2007 Elsevier Inc. All rights reserved.&quot;,&quot;publisher&quot;:&quot;J Magn Reson&quot;,&quot;issue&quot;:&quot;2&quot;,&quot;volume&quot;:&quot;187&quot;},&quot;isTemporary&quot;:false}]},{&quot;citationID&quot;:&quot;MENDELEY_CITATION_a878d20d-8112-4d57-ba63-ce42e404f7db&quot;,&quot;properties&quot;:{&quot;noteIndex&quot;:0},&quot;isEdited&quot;:false,&quot;manualOverride&quot;:{&quot;isManuallyOverridden&quot;:false,&quot;citeprocText&quot;:&quot;(Shaka et al., 1985; Shaka and Keeler, 1987)&quot;,&quot;manualOverrideText&quot;:&quot;&quot;},&quot;citationTag&quot;:&quot;MENDELEY_CITATION_v3_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&quot;,&quot;citationItems&quot;:[{&quot;id&quot;:&quot;4fb21ddd-5dbf-36ac-ac22-494d643d4453&quot;,&quot;itemData&quot;:{&quot;type&quot;:&quot;article-journal&quot;,&quot;id&quot;:&quot;4fb21ddd-5dbf-36ac-ac22-494d643d4453&quot;,&quot;title&quot;:&quot;Broadband spin decoupling in isotropic-liquids&quot;,&quot;author&quot;:[{&quot;family&quot;:&quot;Shaka&quot;,&quot;given&quot;:&quot;A. J.&quot;,&quot;parse-names&quot;:false,&quot;dropping-particle&quot;:&quot;&quot;,&quot;non-dropping-particle&quot;:&quot;&quot;},{&quot;family&quot;:&quot;Keeler&quot;,&quot;given&quot;:&quot;James&quot;,&quot;parse-names&quot;:false,&quot;dropping-particle&quot;:&quot;&quot;,&quot;non-dropping-particle&quot;:&quot;&quot;}],&quot;container-title&quot;:&quot;Progress in Nuclear Magnetic Resonance Spectroscopy&quot;,&quot;container-title-short&quot;:&quot;Prog Nucl Magn Reson Spectrosc&quot;,&quot;accessed&quot;:{&quot;date-parts&quot;:[[2023,8,30]]},&quot;DOI&quot;:&quot;10.1016/0079-6565(87)80008-0&quot;,&quot;ISSN&quot;:&quot;0079-6565&quot;,&quot;issued&quot;:{&quot;date-parts&quot;:[[1987,1,1]]},&quot;page&quot;:&quot;47-129&quot;,&quot;publisher&quot;:&quot;Pergamon&quot;,&quot;issue&quot;:&quot;1&quot;,&quot;volume&quot;:&quot;19&quot;},&quot;isTemporary&quot;:false},{&quot;id&quot;:&quot;b2c8c255-5e6e-3d60-bd7d-0c5802e9dacc&quot;,&quot;itemData&quot;:{&quot;type&quot;:&quot;article-journal&quot;,&quot;id&quot;:&quot;b2c8c255-5e6e-3d60-bd7d-0c5802e9dacc&quot;,&quot;title&quot;:&quot;Computer-optimized decoupling scheme for wideband applications and low-level operation&quot;,&quot;author&quot;:[{&quot;family&quot;:&quot;Shaka&quot;,&quot;given&quot;:&quot;A. J.&quot;,&quot;parse-names&quot;:false,&quot;dropping-particle&quot;:&quot;&quot;,&quot;non-dropping-particle&quot;:&quot;&quot;},{&quot;family&quot;:&quot;Barker&quot;,&quot;given&quot;:&quot;P. B.&quot;,&quot;parse-names&quot;:false,&quot;dropping-particle&quot;:&quot;&quot;,&quot;non-dropping-particle&quot;:&quot;&quot;},{&quot;family&quot;:&quot;Freeman&quot;,&quot;given&quot;:&quot;Ray&quot;,&quot;parse-names&quot;:false,&quot;dropping-particle&quot;:&quot;&quot;,&quot;non-dropping-particle&quot;:&quot;&quot;}],&quot;container-title&quot;:&quot;Journal of Magnetic Resonance (1969)&quot;,&quot;accessed&quot;:{&quot;date-parts&quot;:[[2023,8,30]]},&quot;DOI&quot;:&quot;10.1016/0022-2364(85)90122-2&quot;,&quot;ISSN&quot;:&quot;0022-2364&quot;,&quot;issued&quot;:{&quot;date-parts&quot;:[[1985,10,1]]},&quot;page&quot;:&quot;547-552&quot;,&quot;publisher&quot;:&quot;Academic Press&quot;,&quot;issue&quot;:&quot;3&quot;,&quot;volume&quot;:&quot;64&quot;,&quot;container-title-short&quot;:&quot;&quot;},&quot;isTemporary&quot;:false}]},{&quot;citationID&quot;:&quot;MENDELEY_CITATION_5e860982-404f-4555-a4aa-c8d240e2bcaf&quot;,&quot;properties&quot;:{&quot;noteIndex&quot;:0},&quot;isEdited&quot;:false,&quot;manualOverride&quot;:{&quot;isManuallyOverridden&quot;:false,&quot;citeprocText&quot;:&quot;(Marion et al., 1989)&quot;,&quot;manualOverrideText&quot;:&quot;&quot;},&quot;citationTag&quot;:&quot;MENDELEY_CITATION_v3_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&quot;,&quot;citationItems&quot;:[{&quot;id&quot;:&quot;ac528f7f-a1f7-355b-a5d1-186099cd305e&quot;,&quot;itemData&quot;:{&quot;type&quot;:&quot;article-journal&quot;,&quot;id&quot;:&quot;ac528f7f-a1f7-355b-a5d1-186099cd305e&quot;,&quot;title&quot;:&quot;Rapid recording of 2D NMR spectra without phase cycling. Application to the study of hydrogen exchange in proteins&quot;,&quot;author&quot;:[{&quot;family&quot;:&quot;Marion&quot;,&quot;given&quot;:&quot;Dominique&quot;,&quot;parse-names&quot;:false,&quot;dropping-particle&quot;:&quot;&quot;,&quot;non-dropping-particle&quot;:&quot;&quot;},{&quot;family&quot;:&quot;Ikura&quot;,&quot;given&quot;:&quot;Mitsuhiko&quot;,&quot;parse-names&quot;:false,&quot;dropping-particle&quot;:&quot;&quot;,&quot;non-dropping-particle&quot;:&quot;&quot;},{&quot;family&quot;:&quot;Tschudin&quot;,&quot;given&quot;:&quot;Rolf&quot;,&quot;parse-names&quot;:false,&quot;dropping-particle&quot;:&quot;&quot;,&quot;non-dropping-particle&quot;:&quot;&quot;},{&quot;family&quot;:&quot;Bax&quot;,&quot;given&quot;:&quot;Ad&quot;,&quot;parse-names&quot;:false,&quot;dropping-particle&quot;:&quot;&quot;,&quot;non-dropping-particle&quot;:&quot;&quot;}],&quot;container-title&quot;:&quot;Journal of Magnetic Resonance (1969)&quot;,&quot;accessed&quot;:{&quot;date-parts&quot;:[[2023,8,30]]},&quot;DOI&quot;:&quot;10.1016/0022-2364(89)90152-2&quot;,&quot;ISSN&quot;:&quot;0022-2364&quot;,&quot;issued&quot;:{&quot;date-parts&quot;:[[1989,11,1]]},&quot;page&quot;:&quot;393-399&quot;,&quot;publisher&quot;:&quot;Academic Press&quot;,&quot;issue&quot;:&quot;2&quot;,&quot;volume&quot;:&quot;85&quot;,&quot;container-title-short&quot;:&quot;&quot;},&quot;isTemporary&quot;:false}]},{&quot;citationID&quot;:&quot;MENDELEY_CITATION_58b5973c-8192-4f8a-a3f3-dbdf2f4841f0&quot;,&quot;properties&quot;:{&quot;noteIndex&quot;:0},&quot;isEdited&quot;:false,&quot;manualOverride&quot;:{&quot;isManuallyOverridden&quot;:false,&quot;citeprocText&quot;:&quot;(Kay et al., 1992; Schleucher et al., 1994)&quot;,&quot;manualOverrideText&quot;:&quot;&quot;},&quot;citationTag&quot;:&quot;MENDELEY_CITATION_v3_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&quot;,&quot;citationItems&quot;:[{&quot;id&quot;:&quot;441eac16-ea3e-3487-a7c8-f7ff9ecfc7bc&quot;,&quot;itemData&quot;:{&quot;type&quot;:&quot;article-journal&quot;,&quot;id&quot;:&quot;441eac16-ea3e-3487-a7c8-f7ff9ecfc7bc&quot;,&quot;title&quot;:&quot;Pure Absorption Gradient Enhanced Heteronuclear Single Quantum Correlation Spectroscopy with Improved Sensitivity&quot;,&quot;author&quot;:[{&quot;family&quot;:&quot;Kay&quot;,&quot;given&quot;:&quot;Lewis E.&quot;,&quot;parse-names&quot;:false,&quot;dropping-particle&quot;:&quot;&quot;,&quot;non-dropping-particle&quot;:&quot;&quot;},{&quot;family&quot;:&quot;Keifer&quot;,&quot;given&quot;:&quot;Paul&quot;,&quot;parse-names&quot;:false,&quot;dropping-particle&quot;:&quot;&quot;,&quot;non-dropping-particle&quot;:&quot;&quot;},{&quot;family&quot;:&quot;Saarinen&quot;,&quot;given&quot;:&quot;Tim&quot;,&quot;parse-names&quot;:false,&quot;dropping-particle&quot;:&quot;&quot;,&quot;non-dropping-particle&quot;:&quot;&quot;}],&quot;container-title&quot;:&quot;Journal of the American Chemical Society&quot;,&quot;container-title-short&quot;:&quot;J Am Chem Soc&quot;,&quot;accessed&quot;:{&quot;date-parts&quot;:[[2023,8,30]]},&quot;DOI&quot;:&quot;10.1021/JA00052A088/SUPPL_FILE/JA00052A088_SI_001.PDF&quot;,&quot;ISSN&quot;:&quot;15205126&quot;,&quot;URL&quot;:&quot;https://pubs.acs.org/doi/abs/10.1021/ja00052a088&quot;,&quot;issued&quot;:{&quot;date-parts&quot;:[[1992,12,1]]},&quot;page&quot;:&quot;10663-10665&quot;,&quot;publisher&quot;:&quot;American Chemical Society&quot;,&quot;issue&quot;:&quot;26&quot;,&quot;volume&quot;:&quot;114&quot;},&quot;isTemporary&quot;:false},{&quot;id&quot;:&quot;a5805bd1-d903-3788-b3aa-8c5c90a61332&quot;,&quot;itemData&quot;:{&quot;type&quot;:&quot;article-journal&quot;,&quot;id&quot;:&quot;a5805bd1-d903-3788-b3aa-8c5c90a61332&quot;,&quot;title&quot;:&quot;A general enhancement scheme in heteronuclear multidimensional NMR employing pulsed field gradients&quot;,&quot;author&quot;:[{&quot;family&quot;:&quot;Schleucher&quot;,&quot;given&quot;:&quot;J.&quot;,&quot;parse-names&quot;:false,&quot;dropping-particle&quot;:&quot;&quot;,&quot;non-dropping-particle&quot;:&quot;&quot;},{&quot;family&quot;:&quot;Schwendinger&quot;,&quot;given&quot;:&quot;M.&quot;,&quot;parse-names&quot;:false,&quot;dropping-particle&quot;:&quot;&quot;,&quot;non-dropping-particle&quot;:&quot;&quot;},{&quot;family&quot;:&quot;Sattler&quot;,&quot;given&quot;:&quot;M.&quot;,&quot;parse-names&quot;:false,&quot;dropping-particle&quot;:&quot;&quot;,&quot;non-dropping-particle&quot;:&quot;&quot;},{&quot;family&quot;:&quot;Schmidt&quot;,&quot;given&quot;:&quot;P.&quot;,&quot;parse-names&quot;:false,&quot;dropping-particle&quot;:&quot;&quot;,&quot;non-dropping-particle&quot;:&quot;&quot;},{&quot;family&quot;:&quot;Schedletzky&quot;,&quot;given&quot;:&quot;O.&quot;,&quot;parse-names&quot;:false,&quot;dropping-particle&quot;:&quot;&quot;,&quot;non-dropping-particle&quot;:&quot;&quot;},{&quot;family&quot;:&quot;Glaser&quot;,&quot;given&quot;:&quot;S. J.&quot;,&quot;parse-names&quot;:false,&quot;dropping-particle&quot;:&quot;&quot;,&quot;non-dropping-particle&quot;:&quot;&quot;},{&quot;family&quot;:&quot;Sørensen&quot;,&quot;given&quot;:&quot;O. W.&quot;,&quot;parse-names&quot;:false,&quot;dropping-particle&quot;:&quot;&quot;,&quot;non-dropping-particle&quot;:&quot;&quot;},{&quot;family&quot;:&quot;Griesinger&quot;,&quot;given&quot;:&quot;C.&quot;,&quot;parse-names&quot;:false,&quot;dropping-particle&quot;:&quot;&quot;,&quot;non-dropping-particle&quot;:&quot;&quot;}],&quot;container-title&quot;:&quot;Journal of Biomolecular NMR&quot;,&quot;container-title-short&quot;:&quot;J Biomol NMR&quot;,&quot;accessed&quot;:{&quot;date-parts&quot;:[[2023,8,30]]},&quot;DOI&quot;:&quot;10.1007/BF00175254/METRICS&quot;,&quot;ISSN&quot;:&quot;09252738&quot;,&quot;PMID&quot;:&quot;8019138&quot;,&quot;URL&quot;:&quot;https://link.springer.com/article/10.1007/BF00175254&quot;,&quot;issued&quot;:{&quot;date-parts&quot;:[[1994,3]]},&quot;page&quot;:&quot;301-306&quot;,&quot;abstract&quot;:&quot;General pulse sequence elements that achieve sensitivity-enhanced coherence transfer from a heteronucleus to protons of arbitrary multiplicity are introduced. The building blocks are derived from the sensitivity-enhancement scheme introduced by Cavanagh et al. ((1991) J. Magn. Reson., 91, 429-436), which was used in conjunction with gradient coherence selection by Kay et al. ((1992) J. Am. Chem. Soc., 114, 10663-10665), as well as from a multiple-pulse sequence effecting a heteronuclear planar coupling Hamiltonian. The building blocks are incorporated into heteronuclear correlation experiments, in conjunction with coherence selection by the formation of a heteronuclear gradient echo. This allows for efficient water suppression without the need for water presaturation. The methods are demonstrated in HSQC-type experiments on a sample of a decapeptide in H2O. The novel pulse sequence elements can be incorporated into multidimensional experiments. © 1994 ESCOM Science Publishers B.V.&quot;,&quot;publisher&quot;:&quot;ESCOM Science Publishers B.V., Leiden/Kluwer Academic Publishers&quot;,&quot;issue&quot;:&quot;2&quot;,&quot;volume&quot;:&quot;4&quot;},&quot;isTemporary&quot;:false}]}]"/>
    <we:property name="MENDELEY_CITATIONS_LOCALE_CODE" value="&quot;en-US&quot;"/>
    <we:property name="MENDELEY_CITATIONS_STYLE" value="{&quot;id&quot;:&quot;https://www.zotero.org/styles/elife&quot;,&quot;title&quot;:&quot;eLife&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6D633-5164-614F-BE01-4E7685689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Aitio, Helena</dc:creator>
  <cp:keywords/>
  <dc:description/>
  <cp:lastModifiedBy>Permi, Perttu</cp:lastModifiedBy>
  <cp:revision>3</cp:revision>
  <cp:lastPrinted>2023-05-27T22:57:00Z</cp:lastPrinted>
  <dcterms:created xsi:type="dcterms:W3CDTF">2024-10-11T15:05:00Z</dcterms:created>
  <dcterms:modified xsi:type="dcterms:W3CDTF">2024-10-14T05:50:00Z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http://www.zotero.org/styles/ieee</vt:lpwstr>
  </property>
  <property fmtid="{D5CDD505-2E9C-101B-9397-08002B2CF9AE}" pid="3" name="Mendeley Recent Style Name 0_1">
    <vt:lpwstr>IEEE</vt:lpwstr>
  </property>
  <property fmtid="{D5CDD505-2E9C-101B-9397-08002B2CF9AE}" pid="4" name="Mendeley Recent Style Id 1_1">
    <vt:lpwstr>http://www.zotero.org/styles/nature</vt:lpwstr>
  </property>
  <property fmtid="{D5CDD505-2E9C-101B-9397-08002B2CF9AE}" pid="5" name="Mendeley Recent Style Name 1_1">
    <vt:lpwstr>Nature</vt:lpwstr>
  </property>
  <property fmtid="{D5CDD505-2E9C-101B-9397-08002B2CF9AE}" pid="6" name="Mendeley Recent Style Id 2_1">
    <vt:lpwstr>http://csl.mendeley.com/styles/494565661/nature-mod-6</vt:lpwstr>
  </property>
  <property fmtid="{D5CDD505-2E9C-101B-9397-08002B2CF9AE}" pid="7" name="Mendeley Recent Style Name 2_1">
    <vt:lpwstr>Nature - Lina Antenucci</vt:lpwstr>
  </property>
  <property fmtid="{D5CDD505-2E9C-101B-9397-08002B2CF9AE}" pid="8" name="Mendeley Recent Style Id 3_1">
    <vt:lpwstr>http://csl.mendeley.com/styles/494565661/nature-mod-4</vt:lpwstr>
  </property>
  <property fmtid="{D5CDD505-2E9C-101B-9397-08002B2CF9AE}" pid="9" name="Mendeley Recent Style Name 3_1">
    <vt:lpwstr>Nature - Lina Antenucci</vt:lpwstr>
  </property>
  <property fmtid="{D5CDD505-2E9C-101B-9397-08002B2CF9AE}" pid="10" name="Mendeley Recent Style Id 4_1">
    <vt:lpwstr>http://csl.mendeley.com/styles/494565661/nature-mod-5</vt:lpwstr>
  </property>
  <property fmtid="{D5CDD505-2E9C-101B-9397-08002B2CF9AE}" pid="11" name="Mendeley Recent Style Name 4_1">
    <vt:lpwstr>Nature - Lina Antenucci</vt:lpwstr>
  </property>
  <property fmtid="{D5CDD505-2E9C-101B-9397-08002B2CF9AE}" pid="12" name="Mendeley Recent Style Id 5_1">
    <vt:lpwstr>https://csl.mendeley.com/styles/494565661/nature-mod-3</vt:lpwstr>
  </property>
  <property fmtid="{D5CDD505-2E9C-101B-9397-08002B2CF9AE}" pid="13" name="Mendeley Recent Style Name 5_1">
    <vt:lpwstr>Nature - Lina Antenucci</vt:lpwstr>
  </property>
  <property fmtid="{D5CDD505-2E9C-101B-9397-08002B2CF9AE}" pid="14" name="Mendeley Recent Style Id 6_1">
    <vt:lpwstr>http://csl.mendeley.com/styles/494565661/nature-mod-10</vt:lpwstr>
  </property>
  <property fmtid="{D5CDD505-2E9C-101B-9397-08002B2CF9AE}" pid="15" name="Mendeley Recent Style Name 6_1">
    <vt:lpwstr>Nature - mod for cancer foundation</vt:lpwstr>
  </property>
  <property fmtid="{D5CDD505-2E9C-101B-9397-08002B2CF9AE}" pid="16" name="Mendeley Recent Style Id 7_1">
    <vt:lpwstr>http://csl.mendeley.com/styles/494565661/nature-mod-9</vt:lpwstr>
  </property>
  <property fmtid="{D5CDD505-2E9C-101B-9397-08002B2CF9AE}" pid="17" name="Mendeley Recent Style Name 7_1">
    <vt:lpwstr>Nature - mod for cancer foundation</vt:lpwstr>
  </property>
  <property fmtid="{D5CDD505-2E9C-101B-9397-08002B2CF9AE}" pid="18" name="Mendeley Recent Style Id 8_1">
    <vt:lpwstr>http://csl.mendeley.com/styles/494565661/nature-mod-7</vt:lpwstr>
  </property>
  <property fmtid="{D5CDD505-2E9C-101B-9397-08002B2CF9AE}" pid="19" name="Mendeley Recent Style Name 8_1">
    <vt:lpwstr>Nature - mod for publication list</vt:lpwstr>
  </property>
  <property fmtid="{D5CDD505-2E9C-101B-9397-08002B2CF9AE}" pid="20" name="Mendeley Recent Style Id 9_1">
    <vt:lpwstr>http://www.zotero.org/styles/science-advances</vt:lpwstr>
  </property>
  <property fmtid="{D5CDD505-2E9C-101B-9397-08002B2CF9AE}" pid="21" name="Mendeley Recent Style Name 9_1">
    <vt:lpwstr>Science Advances</vt:lpwstr>
  </property>
</Properties>
</file>