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ind w:left="-284" w:right="-427" w:firstLine="0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Supplementary File 1</w:t>
      </w:r>
      <w:r w:rsidDel="00000000" w:rsidR="00000000" w:rsidRPr="00000000">
        <w:rPr>
          <w:b w:val="1"/>
          <w:rtl w:val="0"/>
        </w:rPr>
        <w:t xml:space="preserve">: Summary of samples, microscopes, imaging conditions and probes used</w:t>
      </w:r>
      <w:r w:rsidDel="00000000" w:rsidR="00000000" w:rsidRPr="00000000">
        <w:rPr>
          <w:rtl w:val="0"/>
        </w:rPr>
        <w:t xml:space="preserve">. The notation DsRed2* refers to the co-excitation of DsRed2 (from the mitochondria of the EGFP/DsRed2 transgenic model) with FM4-64, see Figure S1.</w:t>
      </w:r>
    </w:p>
    <w:tbl>
      <w:tblPr>
        <w:tblStyle w:val="Table1"/>
        <w:tblW w:w="10348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1827"/>
        <w:gridCol w:w="2709"/>
        <w:gridCol w:w="4111"/>
        <w:gridCol w:w="851"/>
        <w:tblGridChange w:id="0">
          <w:tblGrid>
            <w:gridCol w:w="850"/>
            <w:gridCol w:w="1827"/>
            <w:gridCol w:w="2709"/>
            <w:gridCol w:w="4111"/>
            <w:gridCol w:w="8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Figure</w:t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Sample</w:t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Microscope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Imaging conditions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Probes</w:t>
            </w:r>
          </w:p>
        </w:tc>
      </w:tr>
      <w:tr>
        <w:trPr>
          <w:cantSplit w:val="0"/>
          <w:trHeight w:val="112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1A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Transgenic EGFP-DsRed2 sperm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Fluorescence spinning disk confocal microscope (Olympus IX83-DSU) and a 10X objective (UPLSAPO, NA 0.4) with a sCMOS camera (Andor, Zyla).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Exposure time: 500 msec for both EGFP and DsRed2.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Acquisition frequency: 1 image every 1 min, for 15 min.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Filters: for EGFP, the filter U-FBWA Ex 460-495 nm /Em 510-550 nm; for DsRed2 the filter U-FGWA Ex 530-550 nm/Em 575-625 nm.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112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1B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Transgenic EGFP-DsRed2 sperm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Eclipse TE 300 Nikon microscope with a 40X oil immersion objective (PlanApo N, NA 1.42) with EMCCD camera (Andor Technology, Belfast, UK).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Exposure time: 500 msec. 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Acquisition frequency: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images every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sec for 5 min.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Filters: Led cyan (3.15 A, Luminus Devices, Woburn, MA) Bandpass, excitation filter (HQ 480 nm /40X), dichroic mirror (Q505lp), and emission filter (HQ 535 nm /50M, Chroma Technology, Bellows Falls, VT).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112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1D</w:t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Transgenic EGFP-DsRed2 sperm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Fluorescence spinning disk confocal microscope (Olympus IX83-DSU) and a 10X objective (UPLSAPO, NA 0.4) with a sCMOS camera (Andor, Zyla).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Exposure time: 500 msec for both EGFP and FM4-64.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Acquisition frequency: 1 image every 1 min, for 15 min.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Filters: for EGFP, the filter U-FBWA Ex 460-495 nm /Em 510-550 nm; for FM4-64 the filter ETCY5 Ex 590-650 nm/Em 665-735 nm.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FM4-64 10 µM</w:t>
            </w:r>
          </w:p>
        </w:tc>
      </w:tr>
      <w:tr>
        <w:trPr>
          <w:cantSplit w:val="0"/>
          <w:trHeight w:val="112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1E, 1F and 1G, left panel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Transgenic EGFP-DsRed2 sperm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Nikon (Melville, NY,USA)-inverted microscope (Eclipse Ti-U) and a 60X oil immersion objective (plan Apo TIRF DIC, NA 1.45, Nikon) with an Andor Ixon 3 EMCCD camera model DU-8970-C00#B (Andor Technology, Belfast UK) or Hammamatsu Orca-100 CCD model C4742-95 (Hammamatsu Photonics, Bridgewater, NJ USA)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Exposure time: 100 msec for FM4-64, 350 msec for EGFP.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Acquisition frequency: 1 image every 2 sec, for 5 min.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Filters: for EGFP, filter set GFP 96343, dichroic mirror (D): 495 nm, Ex 470 nm/40, barrier 525 nm/50 (Nikon); for FM4-64, the filter set Wide Green 11007v2, D: 565 nm dcxt, Ex 535 nm/50, Em 590 nm lpv2 (Chroma Technology Corporation)</w:t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FM4-64 10 µM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1E, 1F and 1G, right panel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Transgenic EGFP-DsRed2 sperm</w:t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Fluorescence spinning disk confocal microscope (Olympus IX83-DSU) and a 60X oil immersion objective (Plan Apo, NA 1.4) with a sCMOS camera (Andor, Zyla).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Exposure time: 500 msec for both EGFP and FM4-64.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Filters: for EGFP, the filter U-FBWA Ex 460-495 nm/Em 510-550 nm; for FM4-64 the filter ETCY5 Ex 590-650 nm/Em 665-735 nm.</w:t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FM4-64 10 µM</w:t>
            </w:r>
          </w:p>
        </w:tc>
      </w:tr>
      <w:tr>
        <w:trPr>
          <w:cantSplit w:val="0"/>
          <w:trHeight w:val="180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2A, 2B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CD1 sperm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NanoImager S microscope (Oxford Nanoimaging Ltd), equipped with a 100X oil-immersion objective (NA 1.4, Olympus) and a sCMOS camera (Hamamatsu ORCA-Flash4.0 V3 Digital CMOS camera)</w:t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Exposure time: 10 msec.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Acquisition frequency: 100 images every 30 sec for 20 min.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Filters: for excitation a 561 nm laser was used, the emission was collected in channel 1 (665-705 nm)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FM4-64 0.5 μM</w:t>
            </w:r>
          </w:p>
        </w:tc>
      </w:tr>
      <w:tr>
        <w:trPr>
          <w:cantSplit w:val="0"/>
          <w:trHeight w:val="18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2G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Transgenic EGFP-DsRed2 sperm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Zeiss LSM880 microscope equipped with an 63X oil-immersion objective (NA 1.4) and a EMCCD Andor iXon 897 camera.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Laser power: for DsRed 5%, for EGFP 1.2% and for Alexa Fluor 647 24%.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ɑ-GLUT3 1:100, Alexa Fluor 647 1:200</w:t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1827"/>
        <w:gridCol w:w="2709"/>
        <w:gridCol w:w="4111"/>
        <w:gridCol w:w="851"/>
        <w:tblGridChange w:id="0">
          <w:tblGrid>
            <w:gridCol w:w="850"/>
            <w:gridCol w:w="1827"/>
            <w:gridCol w:w="2709"/>
            <w:gridCol w:w="4111"/>
            <w:gridCol w:w="851"/>
          </w:tblGrid>
        </w:tblGridChange>
      </w:tblGrid>
      <w:tr>
        <w:trPr>
          <w:cantSplit w:val="0"/>
          <w:trHeight w:val="1474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4A, 4B, 4C, 4D and 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Hybrid F1 (C57BL/6 × Balb/C) sperm</w:t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Fluorescence spinning disk confocal microscope (Olympus IX83-DSU) and a 10X objective (UPLSAPO, NA 0.4) with a sCMOS camera (Andor, Zyla).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Exposure time: 500-200 msec for both Fluo4 and FM4-64.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Acquisition frequency: 1 image every 10 sec, for 9 min.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Filters: for Fluo4, the filter U-FBWA Ex 460-495 nm/Em 510-550 nm; for FM4-64 the filter ETCY5 Ex 590-650 nm/Em 665-735 nm.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FM4-64 10 µM, Fluo4 1 µM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4C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CD1 sperm</w:t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NanoImager S microscope (Oxford Nanoimaging Ltd), equipped with an 100X oil-immersion objective (NA 1.4, Olympus) and a sCMOS camera (Hamamatsu ORCA-Flash4.0 V3 Digital CMOS camera)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Exposure time: 10 msec.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Acquisition frequency: 100 images every 30 sec for 20 min.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Filters: for excitation of Fluo4 a 473 nm laser was used, the emission was collected in channel 0 (band 1: 498-551 nm); for excitation of FM4-64 a 561 nm laser was used, the emission was collected in channel 1 (665-705 nm)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FM4-64 0.5 µM, Fluo4 1 µM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5A, 5B and S5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CD1 sperm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NanoImager S microscope (Oxford Nanoimaging Ltd), equipped with an 100X oil-immersion objective (NA 1.4, Olympus) and a sCMOS camera (Hamamatsu ORCA-Flash4.0 V3 Digital CMOS camera)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Exposure time: 10 msec.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Acquisition frequency: 100 images every 30 sec for 20 min.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Filters: for excitation of FM4-64 a 561 nm laser was used, the emission was collected in channel 1 (665-705 nm); for excitation of SiR-actin a 640 nm laser was used, the emission was collected in channel 1 (665-705 nm)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FM4-64 0.5 µM, SiR-actin 0.1 µM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5D, 5E, 5F and 5G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CD1 sperm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See above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Transgenic EGFP-DsRed2 sperm</w:t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Fluorescence spinning disk confocal microscope (Olympus IX83-DSU) and a 20X (UPLSAPO, NA 0.75) or 40X magnification objective (UPLSAPO, NA 0.95) with a sCMOS camera (Andor, Zyla).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Exposure time: 10 msec for DIC, 50 msec for Hoechst, 120 ms for EGFP and DsRed2* and 500 msec for FM4-64.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Acquisition frequency: 1 image every 5 µm with a total of 10-15 planes.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Filters: for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Hoechst 33342, the filter LF405-B Ex 368-415 nm/Em 426-477 nm; for EGFP, the filter U-FBWA Ex 460-495 nm/Em 510-550 nm; for DsRed2*, the filter U-FGWA Ex 530-550 nm /Em 575-625 nm and for FM4-64 the filter ETCY5 Ex 590-650 nm/Em 665-735 nm.</w:t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FM4-64 10 µM, Hoechst 33342 10 µg/ml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7, 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Transgenic EGFP-DsRed2 sperm</w:t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Fluorescence spinning disk confocal microscope (Olympus IX83-DSU) and a 10X (UPLSAPO, NA 0.4) or 20X magnification objective (UPLSAPO, NA 0.75) with a sCMOS camera (Andor, Zyla).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Exposure time: 10 msec for DIC, 50 msec for Hoechst, 120 msec for EGFP and DsRed2-FM4-64 and 500 msec for FM4-64.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Acquisition frequency: 1 image every 1 min for 60-120 min and 1 image every 7 µm with a total of 10-15 planes.  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Filters: for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Hoechst 33342, the filter LF405-B Ex 368-415 nm/Em 426-477 nm; for EGFP, the filter U-FBWA Ex 460-495 nm/Em 510-550 nm; for DsRed2*, the filter U-FGWA Ex 530-550 nm /Em 575-625 nm and for FM4-64 the filter ETCY5 Ex 590-650 nm/Em 665-735 nm.</w:t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FM4-64 10 µM, Hoechst 33342 1 µg/ml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Hybrid F1 (C57BL/6 × Balb/C) sperm</w:t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Fluorescence spinning disk confocal microscope (Olympus IX83-DSU) and a 20X magnification objective (UPLSAPO, NA 0.75) with a sCMOS camera (Andor, Zyla).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Exposure time: 10 msec for DIC, 40 msec for Hoechst, 300 msec for Fluo4 and 100 msec for FM4-64.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Acquisition frequency: 1 image every 1 min for 60-120 min and 1 image every 7 µm with a total of 10-15 planes.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Filters: for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Hoechst 33342, the filter LF405-B Ex 368-415 nm /Em 426-477 nm; for Fluo4, the filter U-FBWA Ex 460-495 nm /Em 510-550 nm and for FM4-64, the filter U-FGWA Ex 530-550 nm /Em 575-625 nm.</w:t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FM4-64 10 µM, Hoechst 33342 1 µg/ml, Fluo4 1 µM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Transgenic EGFP-DsRed2 sperm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Fluorescence spinning disk confocal microscope (Olympus IX83-DSU) and a 10X (UPLSAPO, NA 0.4) or 20X magnification objective (UPLSAPO, NA 0.75) with a sCMOS camera (Andor, Zyla).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Exposure time: 10 msec for DIC, 120 msec for EGFP and DsRed2* and 500 msec for FM4-64.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Acquisition frequency: 1 image every 10 msec for DIC, 1 image every 120 msec for EGFP and DsRed2* and 1 image every 500 msec for FM4-64 for 3 min every 5 min.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Filters: for EGFP, the filter U-FBWA Ex 460-495 nm /Em 510-550 nm; for DsRed2*, the filter U-FGWA Ex 530-550 nm /Em 575-625 nm and for FM4-64 the filter ETCY5 Ex 590-650 nm/Em 665-735 nm.</w:t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FM4-64 10 µM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S2A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Transgenic EGFP-DsRed2 sperm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NanoImager S microscope (Oxford Nanoimaging Ltd), equipped with an 100X oil-immersion objective (NA 1.4, Olympus) and a sCMOS camera (Hamamatsu ORCA-Flash4.0 V3 Digital CMOS camera)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Exposure time: 10 ms.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Acquisition frequency: 100 images every 10 ms.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Filters: for excitation of Memglow-700 a 640 nm laser was used, the emission was collected in channel 1 (665-705 nm), for excitation of EGFP a 473 nm laser was used, the emission was collected in channel 0 (band 1: 498-551 nm)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Memglow-700 0.2 µM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S2B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Transgenic EGFP-DsRed2 sperm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NanoImager S microscope (Oxford Nanoimaging Ltd), equipped with an 100X oil-immersion objective (NA 1.4, Olympus) and a sCMOS camera (Hamamatsu ORCA-Flash4.0 V3 Digital CMOS camera)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Exposure time: 10 msec.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Acquisition frequency: 100 images every 10 msec.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Filters: for excitation a 473 nm laser was used, the emission was collected in channel 0 (band 1: 498-551 nm)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Bodipy-GM1 0.1 mg/mL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S2C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Transgenic EGFP-DsRed2 sperm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NanoImager S microscope (Oxford Nanoimaging Ltd), equipped with an 100X oil-immersion objective (NA 1.4, Olympus) and a sCMOS camera (Hamamatsu ORCA-Flash4.0 V3 Digital CMOS camera)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Exposure time: 10 msec.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Acquisition frequency: 100 images every 10 msec.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Filters: for excitation a 473 nm laser was used, the emission was collected in channel 0 (band 1: 498-551 nm)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FM1-43 1 µM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S4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40" w:lineRule="auto"/>
              <w:ind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Transgenic EGFP-DsRed2 sperm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NanoImager S microscope (Oxford Nanoimaging Ltd), equipped with an 100X oil-immersion objective (NA 1.4, Olympus) and a sCMOS camera (Hamamatsu ORCA-Flash4.0 V3 Digital CMOS camera)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Exposure time: 10 msec.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Acquisition frequency: 100 images every 10 msec.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Filters: for excitation of SiR-actin a 640 nm laser was used, the emission was collected in channel 1 (665-705 nm),; for excitation of Bodipy-GM1/EGFP a 473 nm laser was used, the emission was collected in channel 0 (band 1: 498-551 nm) and for excitation of DsRed2 a 561 nm laser was used, the emission was collected in channel 1 (665-705 nm).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Bodipy-GM1 0.1 mg/mL, SiR-actin 0.1 µM </w:t>
            </w:r>
          </w:p>
        </w:tc>
      </w:tr>
    </w:tbl>
    <w:p w:rsidR="00000000" w:rsidDel="00000000" w:rsidP="00000000" w:rsidRDefault="00000000" w:rsidRPr="00000000" w14:paraId="0000009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  <w:ind w:firstLine="284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D58C3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3D58C3"/>
    <w:pPr>
      <w:tabs>
        <w:tab w:val="center" w:pos="4252"/>
        <w:tab w:val="right" w:pos="8504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D58C3"/>
    <w:rPr>
      <w:rFonts w:ascii="Arial" w:cs="Arial" w:eastAsia="Arial" w:hAnsi="Arial"/>
      <w:lang w:eastAsia="es-AR" w:val="en-US"/>
    </w:rPr>
  </w:style>
  <w:style w:type="paragraph" w:styleId="Footer">
    <w:name w:val="footer"/>
    <w:basedOn w:val="Normal"/>
    <w:link w:val="FooterChar"/>
    <w:uiPriority w:val="99"/>
    <w:unhideWhenUsed w:val="1"/>
    <w:rsid w:val="003D58C3"/>
    <w:pPr>
      <w:tabs>
        <w:tab w:val="center" w:pos="4252"/>
        <w:tab w:val="right" w:pos="8504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D58C3"/>
    <w:rPr>
      <w:rFonts w:ascii="Arial" w:cs="Arial" w:eastAsia="Arial" w:hAnsi="Arial"/>
      <w:lang w:eastAsia="es-AR"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D58C3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D58C3"/>
    <w:rPr>
      <w:rFonts w:ascii="Segoe UI" w:cs="Segoe UI" w:eastAsia="Arial" w:hAnsi="Segoe UI"/>
      <w:sz w:val="18"/>
      <w:szCs w:val="18"/>
      <w:lang w:eastAsia="es-AR" w:val="en-U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QHgP1VJO4rVO3Xd05Mxhg0/tFg==">CgMxLjAyCGguZ2pkZ3hzOAByITE0ak5fQmNNYWhBZ0kzU3ZRRmFVVGsxTGM1Z2UxbG41Rg==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2023-04-13T17:25:00Z</dcterms:created>
  <dc:creator>Martina Jabloñski</dc:creator>
</cp:coreProperties>
</file>