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BE593F8" w:rsidR="00F102CC" w:rsidRPr="003D5AF6" w:rsidRDefault="006766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C7FB1F1" w:rsidR="00F102CC" w:rsidRPr="003D5AF6" w:rsidRDefault="006766F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DA31A8" w:rsidR="00F102CC" w:rsidRPr="003D5AF6" w:rsidRDefault="006766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2AFE254" w:rsidR="00F102CC" w:rsidRPr="003D5AF6" w:rsidRDefault="006766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8AAAB9" w:rsidR="00F102CC" w:rsidRPr="003D5AF6" w:rsidRDefault="006766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2C45EF0" w:rsidR="00F102CC" w:rsidRPr="003D5AF6" w:rsidRDefault="006766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7AEDF7" w:rsidR="00F102CC" w:rsidRPr="003D5AF6" w:rsidRDefault="006766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07C8DD" w:rsidR="00F102CC" w:rsidRPr="003D5AF6" w:rsidRDefault="006766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2B19F9A" w:rsidR="00F102CC" w:rsidRPr="003D5AF6" w:rsidRDefault="006766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CE58F64" w:rsidR="00F102CC" w:rsidRPr="003D5AF6" w:rsidRDefault="006766F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 and 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BA9FE1" w:rsidR="00F102CC" w:rsidRPr="003D5AF6" w:rsidRDefault="00676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7C493EC" w:rsidR="00F102CC" w:rsidRPr="003D5AF6" w:rsidRDefault="006766FC">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Reffered</w:t>
            </w:r>
            <w:proofErr w:type="spellEnd"/>
            <w:r>
              <w:rPr>
                <w:rFonts w:ascii="Noto Sans" w:eastAsia="Noto Sans" w:hAnsi="Noto Sans" w:cs="Noto Sans"/>
                <w:bCs/>
                <w:color w:val="434343"/>
                <w:sz w:val="18"/>
                <w:szCs w:val="18"/>
              </w:rPr>
              <w:t xml:space="preserve"> to </w:t>
            </w:r>
            <w:r w:rsidRPr="006766FC">
              <w:rPr>
                <w:rFonts w:ascii="Noto Sans" w:eastAsia="Noto Sans" w:hAnsi="Noto Sans" w:cs="Noto Sans"/>
                <w:bCs/>
                <w:color w:val="434343"/>
                <w:sz w:val="18"/>
                <w:szCs w:val="18"/>
              </w:rPr>
              <w:t>10.1093/</w:t>
            </w:r>
            <w:proofErr w:type="spellStart"/>
            <w:r w:rsidRPr="006766FC">
              <w:rPr>
                <w:rFonts w:ascii="Noto Sans" w:eastAsia="Noto Sans" w:hAnsi="Noto Sans" w:cs="Noto Sans"/>
                <w:bCs/>
                <w:color w:val="434343"/>
                <w:sz w:val="18"/>
                <w:szCs w:val="18"/>
              </w:rPr>
              <w:t>humrep</w:t>
            </w:r>
            <w:proofErr w:type="spellEnd"/>
            <w:r w:rsidRPr="006766FC">
              <w:rPr>
                <w:rFonts w:ascii="Noto Sans" w:eastAsia="Noto Sans" w:hAnsi="Noto Sans" w:cs="Noto Sans"/>
                <w:bCs/>
                <w:color w:val="434343"/>
                <w:sz w:val="18"/>
                <w:szCs w:val="18"/>
              </w:rPr>
              <w:t>/deaa254</w:t>
            </w:r>
            <w:r>
              <w:rPr>
                <w:rFonts w:ascii="Noto Sans" w:eastAsia="Noto Sans" w:hAnsi="Noto Sans" w:cs="Noto Sans"/>
                <w:bCs/>
                <w:color w:val="434343"/>
                <w:sz w:val="18"/>
                <w:szCs w:val="18"/>
              </w:rPr>
              <w:t xml:space="preserve"> in “</w:t>
            </w:r>
            <w:r w:rsidRPr="006766FC">
              <w:rPr>
                <w:rFonts w:ascii="Noto Sans" w:eastAsia="Noto Sans" w:hAnsi="Noto Sans" w:cs="Noto Sans"/>
                <w:bCs/>
                <w:color w:val="434343"/>
                <w:sz w:val="18"/>
                <w:szCs w:val="18"/>
              </w:rPr>
              <w:t>General histology and germ cell differentiation</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6F80313" w:rsidR="00F102CC" w:rsidRPr="003D5AF6" w:rsidRDefault="00676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39ACD0B" w:rsidR="00F102CC" w:rsidRPr="006766FC" w:rsidRDefault="006766FC">
            <w:pPr>
              <w:spacing w:line="225" w:lineRule="auto"/>
              <w:rPr>
                <w:rFonts w:ascii="Noto Sans" w:eastAsia="Noto Sans" w:hAnsi="Noto Sans" w:cs="Noto Sans"/>
                <w:bCs/>
                <w:color w:val="434343"/>
                <w:sz w:val="18"/>
                <w:szCs w:val="18"/>
              </w:rPr>
            </w:pPr>
            <w:r w:rsidRPr="006766FC">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B8CA01" w:rsidR="00F102CC" w:rsidRPr="003D5AF6" w:rsidRDefault="00676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7D7E400" w:rsidR="00F102CC" w:rsidRPr="003D5AF6" w:rsidRDefault="00676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6766FC">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and “</w:t>
            </w:r>
            <w:r w:rsidRPr="006766FC">
              <w:rPr>
                <w:rFonts w:ascii="Noto Sans" w:eastAsia="Noto Sans" w:hAnsi="Noto Sans" w:cs="Noto Sans"/>
                <w:bCs/>
                <w:color w:val="434343"/>
                <w:sz w:val="18"/>
                <w:szCs w:val="18"/>
              </w:rPr>
              <w:t>Gender-affirming hormone therapy</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B65EAFF" w:rsidR="00F102CC" w:rsidRPr="003D5AF6" w:rsidRDefault="00676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052968A" w:rsidR="00F102CC" w:rsidRPr="003D5AF6" w:rsidRDefault="00676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2B35BD9" w:rsidR="00F102CC" w:rsidRDefault="004F7C66">
            <w:pPr>
              <w:spacing w:line="225" w:lineRule="auto"/>
              <w:rPr>
                <w:rFonts w:ascii="Noto Sans" w:eastAsia="Noto Sans" w:hAnsi="Noto Sans" w:cs="Noto Sans"/>
                <w:b/>
                <w:color w:val="434343"/>
                <w:sz w:val="18"/>
                <w:szCs w:val="18"/>
              </w:rPr>
            </w:pPr>
            <w:r w:rsidRPr="004F7C66">
              <w:rPr>
                <w:rFonts w:ascii="Noto Sans" w:eastAsia="Noto Sans" w:hAnsi="Noto Sans" w:cs="Noto Sans"/>
                <w:bCs/>
                <w:color w:val="434343"/>
                <w:sz w:val="18"/>
                <w:szCs w:val="18"/>
              </w:rPr>
              <w:t>Under the “</w:t>
            </w:r>
            <w:r w:rsidRPr="004F7C66">
              <w:rPr>
                <w:rFonts w:ascii="Noto Sans" w:eastAsia="Noto Sans" w:hAnsi="Noto Sans" w:cs="Noto Sans"/>
                <w:bCs/>
                <w:color w:val="434343"/>
                <w:sz w:val="18"/>
                <w:szCs w:val="18"/>
              </w:rPr>
              <w:t>MATERIALS AND METHODS</w:t>
            </w:r>
            <w:r w:rsidRPr="004F7C66">
              <w:rPr>
                <w:rFonts w:ascii="Noto Sans" w:eastAsia="Noto Sans" w:hAnsi="Noto Sans" w:cs="Noto Sans"/>
                <w:bCs/>
                <w:color w:val="434343"/>
                <w:sz w:val="18"/>
                <w:szCs w:val="18"/>
              </w:rPr>
              <w:t>” ti</w:t>
            </w:r>
            <w:r>
              <w:rPr>
                <w:rFonts w:ascii="Noto Sans" w:eastAsia="Noto Sans" w:hAnsi="Noto Sans" w:cs="Noto Sans"/>
                <w:bCs/>
                <w:color w:val="434343"/>
                <w:sz w:val="18"/>
                <w:szCs w:val="18"/>
              </w:rPr>
              <w:t>tle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5D74789" w:rsidR="00F102CC" w:rsidRPr="003D5AF6" w:rsidRDefault="004F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E012FD" w:rsidR="00F102CC" w:rsidRPr="003D5AF6" w:rsidRDefault="004F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453194" w:rsidR="00F102CC" w:rsidRPr="003D5AF6" w:rsidRDefault="004F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A8BC10D" w:rsidR="00F102CC" w:rsidRPr="003D5AF6" w:rsidRDefault="004F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418429" w:rsidR="00F102CC" w:rsidRPr="003D5AF6" w:rsidRDefault="004F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4F7C66">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DB15849" w:rsidR="00F102CC" w:rsidRPr="003D5AF6" w:rsidRDefault="004F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4F7C66">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2268718" w:rsidR="00F102CC" w:rsidRPr="003D5AF6" w:rsidRDefault="004F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4F7C66">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794C129" w:rsidR="00F102CC" w:rsidRPr="003D5AF6" w:rsidRDefault="004F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B19A6C5" w:rsidR="00F102CC" w:rsidRPr="003D5AF6" w:rsidRDefault="004F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21FA191" w:rsidR="00F102CC" w:rsidRPr="003D5AF6" w:rsidRDefault="004F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28614E4" w:rsidR="00F102CC" w:rsidRPr="003D5AF6" w:rsidRDefault="004F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CDC20CE" w:rsidR="00F102CC" w:rsidRPr="003D5AF6" w:rsidRDefault="004F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8624E">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B44F8" w14:textId="77777777" w:rsidR="0038624E" w:rsidRDefault="0038624E">
      <w:r>
        <w:separator/>
      </w:r>
    </w:p>
  </w:endnote>
  <w:endnote w:type="continuationSeparator" w:id="0">
    <w:p w14:paraId="1EC7F1D2" w14:textId="77777777" w:rsidR="0038624E" w:rsidRDefault="0038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87621" w14:textId="77777777" w:rsidR="0038624E" w:rsidRDefault="0038624E">
      <w:r>
        <w:separator/>
      </w:r>
    </w:p>
  </w:footnote>
  <w:footnote w:type="continuationSeparator" w:id="0">
    <w:p w14:paraId="02FE6979" w14:textId="77777777" w:rsidR="0038624E" w:rsidRDefault="00386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Koptekst"/>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8624E"/>
    <w:rsid w:val="003D5AF6"/>
    <w:rsid w:val="00400C53"/>
    <w:rsid w:val="00427975"/>
    <w:rsid w:val="00461EB7"/>
    <w:rsid w:val="004E2C31"/>
    <w:rsid w:val="004F7C66"/>
    <w:rsid w:val="005B0259"/>
    <w:rsid w:val="006766FC"/>
    <w:rsid w:val="00701878"/>
    <w:rsid w:val="007054B6"/>
    <w:rsid w:val="0078687E"/>
    <w:rsid w:val="009C7B26"/>
    <w:rsid w:val="00A11E52"/>
    <w:rsid w:val="00B2483D"/>
    <w:rsid w:val="00BD41E9"/>
    <w:rsid w:val="00C84413"/>
    <w:rsid w:val="00F102CC"/>
    <w:rsid w:val="00F1095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tblPr>
      <w:tblStyleRowBandSize w:val="1"/>
      <w:tblStyleColBandSize w:val="1"/>
      <w:tblCellMar>
        <w:top w:w="100" w:type="dxa"/>
        <w:left w:w="100" w:type="dxa"/>
        <w:bottom w:w="100" w:type="dxa"/>
        <w:right w:w="100" w:type="dxa"/>
      </w:tblCellMar>
    </w:tblPr>
  </w:style>
  <w:style w:type="table" w:customStyle="1" w:styleId="a0">
    <w:basedOn w:val="Standaardtabel"/>
    <w:tblPr>
      <w:tblStyleRowBandSize w:val="1"/>
      <w:tblStyleColBandSize w:val="1"/>
      <w:tblCellMar>
        <w:top w:w="100" w:type="dxa"/>
        <w:left w:w="100" w:type="dxa"/>
        <w:bottom w:w="100" w:type="dxa"/>
        <w:right w:w="100" w:type="dxa"/>
      </w:tblCellMar>
    </w:tblPr>
  </w:style>
  <w:style w:type="table" w:customStyle="1" w:styleId="a1">
    <w:basedOn w:val="Standaardtabel"/>
    <w:tblPr>
      <w:tblStyleRowBandSize w:val="1"/>
      <w:tblStyleColBandSize w:val="1"/>
      <w:tblCellMar>
        <w:top w:w="100" w:type="dxa"/>
        <w:left w:w="100" w:type="dxa"/>
        <w:bottom w:w="100" w:type="dxa"/>
        <w:right w:w="100" w:type="dxa"/>
      </w:tblCellMar>
    </w:tblPr>
  </w:style>
  <w:style w:type="table" w:customStyle="1" w:styleId="a2">
    <w:basedOn w:val="Standaardtabel"/>
    <w:tblPr>
      <w:tblStyleRowBandSize w:val="1"/>
      <w:tblStyleColBandSize w:val="1"/>
      <w:tblCellMar>
        <w:top w:w="100" w:type="dxa"/>
        <w:left w:w="100" w:type="dxa"/>
        <w:bottom w:w="100" w:type="dxa"/>
        <w:right w:w="100" w:type="dxa"/>
      </w:tblCellMar>
    </w:tblPr>
  </w:style>
  <w:style w:type="paragraph" w:styleId="Koptekst">
    <w:name w:val="header"/>
    <w:basedOn w:val="Standaard"/>
    <w:link w:val="KoptekstChar"/>
    <w:uiPriority w:val="99"/>
    <w:unhideWhenUsed/>
    <w:rsid w:val="004E2C31"/>
    <w:pPr>
      <w:tabs>
        <w:tab w:val="center" w:pos="4513"/>
        <w:tab w:val="right" w:pos="9026"/>
      </w:tabs>
    </w:pPr>
  </w:style>
  <w:style w:type="character" w:customStyle="1" w:styleId="KoptekstChar">
    <w:name w:val="Koptekst Char"/>
    <w:basedOn w:val="Standaardalinea-lettertype"/>
    <w:link w:val="Koptekst"/>
    <w:uiPriority w:val="99"/>
    <w:rsid w:val="004E2C31"/>
  </w:style>
  <w:style w:type="paragraph" w:styleId="Voettekst">
    <w:name w:val="footer"/>
    <w:basedOn w:val="Standaard"/>
    <w:link w:val="VoettekstChar"/>
    <w:uiPriority w:val="99"/>
    <w:unhideWhenUsed/>
    <w:rsid w:val="004E2C31"/>
    <w:pPr>
      <w:tabs>
        <w:tab w:val="center" w:pos="4513"/>
        <w:tab w:val="right" w:pos="9026"/>
      </w:tabs>
    </w:pPr>
  </w:style>
  <w:style w:type="character" w:customStyle="1" w:styleId="VoettekstChar">
    <w:name w:val="Voettekst Char"/>
    <w:basedOn w:val="Standaardalinea-lettertype"/>
    <w:link w:val="Voettekst"/>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1507</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DELGOUFFE Emily (s)</cp:lastModifiedBy>
  <cp:revision>4</cp:revision>
  <dcterms:created xsi:type="dcterms:W3CDTF">2024-10-16T11:50:00Z</dcterms:created>
  <dcterms:modified xsi:type="dcterms:W3CDTF">2024-10-16T12:03:00Z</dcterms:modified>
</cp:coreProperties>
</file>