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gramStart"/>
      <w:r>
        <w:rPr>
          <w:rFonts w:ascii="Noto Sans" w:eastAsia="Noto Sans" w:hAnsi="Noto Sans" w:cs="Noto Sans"/>
          <w:i/>
          <w:sz w:val="20"/>
          <w:szCs w:val="20"/>
        </w:rPr>
        <w:t>eLife</w:t>
      </w:r>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FC5C9C">
        <w:fldChar w:fldCharType="begin"/>
      </w:r>
      <w:r w:rsidR="00FC5C9C">
        <w:instrText xml:space="preserve"> HYPERLINK "http://biosharing.org/" \h </w:instrText>
      </w:r>
      <w:r w:rsidR="00FC5C9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FC5C9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w:t>
      </w:r>
      <w:proofErr w:type="gramStart"/>
      <w:r>
        <w:rPr>
          <w:rFonts w:ascii="Noto Sans" w:eastAsia="Noto Sans" w:hAnsi="Noto Sans" w:cs="Noto Sans"/>
          <w:color w:val="434343"/>
          <w:sz w:val="20"/>
          <w:szCs w:val="20"/>
        </w:rPr>
        <w:t>apply,</w:t>
      </w:r>
      <w:proofErr w:type="gramEnd"/>
      <w:r>
        <w:rPr>
          <w:rFonts w:ascii="Noto Sans" w:eastAsia="Noto Sans" w:hAnsi="Noto Sans" w:cs="Noto Sans"/>
          <w:color w:val="434343"/>
          <w:sz w:val="20"/>
          <w:szCs w:val="20"/>
        </w:rPr>
        <w:t xml:space="preserve">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D691A0" w:rsidR="00F102CC" w:rsidRPr="00B246C4" w:rsidRDefault="008D2B2A">
            <w:pPr>
              <w:rPr>
                <w:rFonts w:ascii="Noto Sans" w:eastAsia="Noto Sans" w:hAnsi="Noto Sans" w:cs="Noto Sans"/>
                <w:b/>
                <w:bCs/>
                <w:color w:val="434343"/>
                <w:sz w:val="18"/>
                <w:szCs w:val="18"/>
              </w:rPr>
            </w:pPr>
            <w:r w:rsidRPr="008A473F">
              <w:rPr>
                <w:rFonts w:ascii="Noto Sans" w:eastAsia="Noto Sans" w:hAnsi="Noto Sans" w:cs="Noto Sans"/>
                <w:bCs/>
                <w:sz w:val="18"/>
                <w:szCs w:val="18"/>
              </w:rPr>
              <w:t>Materials and Methods (Strains and plasmids)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A586F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485A6E" w:rsidR="00F102CC" w:rsidRPr="00CC7EE1" w:rsidRDefault="00946AFB">
            <w:pPr>
              <w:rPr>
                <w:rFonts w:ascii="Noto Sans" w:eastAsia="Noto Sans" w:hAnsi="Noto Sans" w:cs="Noto Sans"/>
                <w:bCs/>
                <w:color w:val="434343"/>
                <w:sz w:val="18"/>
                <w:szCs w:val="18"/>
              </w:rPr>
            </w:pPr>
            <w:r w:rsidRPr="008A473F">
              <w:rPr>
                <w:rFonts w:ascii="Noto Sans" w:eastAsia="Noto Sans" w:hAnsi="Noto Sans" w:cs="Noto Sans"/>
                <w:bCs/>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8E1B9CD" w:rsidR="00F102CC" w:rsidRPr="00CC7EE1" w:rsidRDefault="00946AFB" w:rsidP="0045357C">
            <w:pPr>
              <w:rPr>
                <w:rFonts w:ascii="Noto Sans" w:eastAsia="Noto Sans" w:hAnsi="Noto Sans" w:cs="Noto Sans"/>
                <w:bCs/>
                <w:color w:val="434343"/>
                <w:sz w:val="18"/>
                <w:szCs w:val="18"/>
              </w:rPr>
            </w:pPr>
            <w:r w:rsidRPr="008A473F">
              <w:rPr>
                <w:rFonts w:ascii="Noto Sans" w:eastAsia="Noto Sans" w:hAnsi="Noto Sans" w:cs="Noto Sans"/>
                <w:bCs/>
                <w:sz w:val="18"/>
                <w:szCs w:val="18"/>
              </w:rPr>
              <w:t xml:space="preserve">Primer, </w:t>
            </w:r>
            <w:proofErr w:type="spellStart"/>
            <w:r w:rsidRPr="008A473F">
              <w:rPr>
                <w:rFonts w:ascii="Noto Sans" w:eastAsia="Noto Sans" w:hAnsi="Noto Sans" w:cs="Noto Sans"/>
                <w:bCs/>
                <w:sz w:val="18"/>
                <w:szCs w:val="18"/>
              </w:rPr>
              <w:t>gBlock</w:t>
            </w:r>
            <w:proofErr w:type="spellEnd"/>
            <w:r w:rsidRPr="008A473F">
              <w:rPr>
                <w:rFonts w:ascii="Noto Sans" w:eastAsia="Noto Sans" w:hAnsi="Noto Sans" w:cs="Noto Sans"/>
                <w:bCs/>
                <w:sz w:val="18"/>
                <w:szCs w:val="18"/>
              </w:rPr>
              <w:t>, RNA FISH probe se</w:t>
            </w:r>
            <w:r w:rsidR="0045357C">
              <w:rPr>
                <w:rFonts w:ascii="Noto Sans" w:eastAsia="Noto Sans" w:hAnsi="Noto Sans" w:cs="Noto Sans"/>
                <w:bCs/>
                <w:sz w:val="18"/>
                <w:szCs w:val="18"/>
              </w:rPr>
              <w:t xml:space="preserve">quences </w:t>
            </w:r>
            <w:proofErr w:type="gramStart"/>
            <w:r w:rsidR="0045357C">
              <w:rPr>
                <w:rFonts w:ascii="Noto Sans" w:eastAsia="Noto Sans" w:hAnsi="Noto Sans" w:cs="Noto Sans"/>
                <w:bCs/>
                <w:sz w:val="18"/>
                <w:szCs w:val="18"/>
              </w:rPr>
              <w:t>are listed</w:t>
            </w:r>
            <w:proofErr w:type="gramEnd"/>
            <w:r w:rsidR="0045357C">
              <w:rPr>
                <w:rFonts w:ascii="Noto Sans" w:eastAsia="Noto Sans" w:hAnsi="Noto Sans" w:cs="Noto Sans"/>
                <w:bCs/>
                <w:sz w:val="18"/>
                <w:szCs w:val="18"/>
              </w:rPr>
              <w:t xml:space="preserve"> in Supplementary f</w:t>
            </w:r>
            <w:r w:rsidRPr="008A473F">
              <w:rPr>
                <w:rFonts w:ascii="Noto Sans" w:eastAsia="Noto Sans" w:hAnsi="Noto Sans" w:cs="Noto Sans"/>
                <w:bCs/>
                <w:sz w:val="18"/>
                <w:szCs w:val="18"/>
              </w:rPr>
              <w:t>ile</w:t>
            </w:r>
            <w:r w:rsidR="0045357C">
              <w:rPr>
                <w:rFonts w:ascii="Noto Sans" w:eastAsia="Noto Sans" w:hAnsi="Noto Sans" w:cs="Noto Sans"/>
                <w:bCs/>
                <w:sz w:val="18"/>
                <w:szCs w:val="18"/>
              </w:rPr>
              <w:t xml:space="preserve"> 1C-F</w:t>
            </w:r>
            <w:r w:rsidRPr="008A473F">
              <w:rPr>
                <w:rFonts w:ascii="Noto Sans" w:eastAsia="Noto Sans" w:hAnsi="Noto Sans" w:cs="Noto Sans"/>
                <w:bC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BEBD3C" w:rsidR="00F102CC" w:rsidRPr="00CC7EE1" w:rsidRDefault="00284AEA">
            <w:pPr>
              <w:rPr>
                <w:rFonts w:ascii="Noto Sans" w:eastAsia="Noto Sans" w:hAnsi="Noto Sans" w:cs="Noto Sans"/>
                <w:bCs/>
                <w:color w:val="0070C0"/>
                <w:sz w:val="18"/>
                <w:szCs w:val="18"/>
              </w:rPr>
            </w:pPr>
            <w:r w:rsidRPr="008A473F">
              <w:rPr>
                <w:rFonts w:ascii="Noto Sans" w:eastAsia="Noto Sans" w:hAnsi="Noto Sans" w:cs="Noto Sans"/>
                <w:bCs/>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9A4D16" w:rsidR="00F102CC" w:rsidRPr="00CC7EE1" w:rsidRDefault="00284AEA">
            <w:pPr>
              <w:rPr>
                <w:rFonts w:ascii="Noto Sans" w:eastAsia="Noto Sans" w:hAnsi="Noto Sans" w:cs="Noto Sans"/>
                <w:bCs/>
                <w:color w:val="0070C0"/>
                <w:sz w:val="18"/>
                <w:szCs w:val="18"/>
              </w:rPr>
            </w:pPr>
            <w:r w:rsidRPr="008A473F">
              <w:rPr>
                <w:rFonts w:ascii="Noto Sans" w:eastAsia="Noto Sans" w:hAnsi="Noto Sans" w:cs="Noto Sans"/>
                <w:bCs/>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1EA9B09" w:rsidR="00F102CC" w:rsidRPr="00CC7EE1" w:rsidRDefault="00284AEA">
            <w:pPr>
              <w:rPr>
                <w:rFonts w:ascii="Noto Sans" w:eastAsia="Noto Sans" w:hAnsi="Noto Sans" w:cs="Noto Sans"/>
                <w:bCs/>
                <w:color w:val="0070C0"/>
                <w:sz w:val="18"/>
                <w:szCs w:val="18"/>
              </w:rPr>
            </w:pPr>
            <w:r w:rsidRPr="008A473F">
              <w:rPr>
                <w:rFonts w:ascii="Noto Sans" w:eastAsia="Noto Sans" w:hAnsi="Noto Sans" w:cs="Noto Sans"/>
                <w:bCs/>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1A84E6" w:rsidR="00F102CC" w:rsidRPr="00CC7EE1" w:rsidRDefault="00284AEA">
            <w:pPr>
              <w:rPr>
                <w:rFonts w:ascii="Noto Sans" w:eastAsia="Noto Sans" w:hAnsi="Noto Sans" w:cs="Noto Sans"/>
                <w:bCs/>
                <w:color w:val="0070C0"/>
                <w:sz w:val="18"/>
                <w:szCs w:val="18"/>
              </w:rPr>
            </w:pPr>
            <w:r w:rsidRPr="008A473F">
              <w:rPr>
                <w:rFonts w:ascii="Noto Sans" w:eastAsia="Noto Sans" w:hAnsi="Noto Sans" w:cs="Noto Sans"/>
                <w:bCs/>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6C7E5A" w:rsidR="00F102CC" w:rsidRPr="00CC7EE1" w:rsidRDefault="00284AEA">
            <w:pPr>
              <w:rPr>
                <w:rFonts w:ascii="Noto Sans" w:eastAsia="Noto Sans" w:hAnsi="Noto Sans" w:cs="Noto Sans"/>
                <w:bCs/>
                <w:color w:val="434343"/>
                <w:sz w:val="18"/>
                <w:szCs w:val="18"/>
              </w:rPr>
            </w:pPr>
            <w:r w:rsidRPr="008A473F">
              <w:rPr>
                <w:rFonts w:ascii="Noto Sans" w:eastAsia="Noto Sans" w:hAnsi="Noto Sans" w:cs="Noto Sans"/>
                <w:bCs/>
                <w:sz w:val="18"/>
                <w:szCs w:val="18"/>
              </w:rPr>
              <w:t>NA</w:t>
            </w:r>
          </w:p>
        </w:tc>
      </w:tr>
      <w:tr w:rsidR="00284AE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84AEA" w:rsidRDefault="00284AEA" w:rsidP="00284AE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4431716" w:rsidR="00284AEA" w:rsidRPr="008A473F" w:rsidRDefault="00284AEA" w:rsidP="0045357C">
            <w:pPr>
              <w:rPr>
                <w:rFonts w:ascii="Noto Sans" w:eastAsia="Noto Sans" w:hAnsi="Noto Sans" w:cs="Noto Sans"/>
                <w:bCs/>
                <w:sz w:val="18"/>
                <w:szCs w:val="18"/>
              </w:rPr>
            </w:pPr>
            <w:r w:rsidRPr="008A473F">
              <w:rPr>
                <w:rFonts w:ascii="Noto Sans" w:eastAsia="Noto Sans" w:hAnsi="Noto Sans" w:cs="Noto Sans"/>
                <w:bCs/>
                <w:sz w:val="18"/>
                <w:szCs w:val="18"/>
              </w:rPr>
              <w:t xml:space="preserve">Bacterial strains of </w:t>
            </w:r>
            <w:r w:rsidRPr="008A473F">
              <w:rPr>
                <w:rFonts w:ascii="Noto Sans" w:eastAsia="Noto Sans" w:hAnsi="Noto Sans" w:cs="Noto Sans"/>
                <w:bCs/>
                <w:i/>
                <w:sz w:val="18"/>
                <w:szCs w:val="18"/>
              </w:rPr>
              <w:t>Escherichia coli</w:t>
            </w:r>
            <w:r w:rsidRPr="008A473F">
              <w:rPr>
                <w:rFonts w:ascii="Noto Sans" w:eastAsia="Noto Sans" w:hAnsi="Noto Sans" w:cs="Noto Sans"/>
                <w:bCs/>
                <w:sz w:val="18"/>
                <w:szCs w:val="18"/>
              </w:rPr>
              <w:t xml:space="preserve"> </w:t>
            </w:r>
            <w:proofErr w:type="gramStart"/>
            <w:r w:rsidRPr="008A473F">
              <w:rPr>
                <w:rFonts w:ascii="Noto Sans" w:eastAsia="Noto Sans" w:hAnsi="Noto Sans" w:cs="Noto Sans"/>
                <w:bCs/>
                <w:sz w:val="18"/>
                <w:szCs w:val="18"/>
              </w:rPr>
              <w:t>are listed</w:t>
            </w:r>
            <w:proofErr w:type="gramEnd"/>
            <w:r w:rsidRPr="008A473F">
              <w:rPr>
                <w:rFonts w:ascii="Noto Sans" w:eastAsia="Noto Sans" w:hAnsi="Noto Sans" w:cs="Noto Sans"/>
                <w:bCs/>
                <w:sz w:val="18"/>
                <w:szCs w:val="18"/>
              </w:rPr>
              <w:t xml:space="preserve"> in Supp</w:t>
            </w:r>
            <w:r w:rsidR="0045357C">
              <w:rPr>
                <w:rFonts w:ascii="Noto Sans" w:eastAsia="Noto Sans" w:hAnsi="Noto Sans" w:cs="Noto Sans"/>
                <w:bCs/>
                <w:sz w:val="18"/>
                <w:szCs w:val="18"/>
              </w:rPr>
              <w:t>lem</w:t>
            </w:r>
            <w:bookmarkStart w:id="1" w:name="_GoBack"/>
            <w:bookmarkEnd w:id="1"/>
            <w:r w:rsidR="0045357C">
              <w:rPr>
                <w:rFonts w:ascii="Noto Sans" w:eastAsia="Noto Sans" w:hAnsi="Noto Sans" w:cs="Noto Sans"/>
                <w:bCs/>
                <w:sz w:val="18"/>
                <w:szCs w:val="18"/>
              </w:rPr>
              <w:t>entary file 1A</w:t>
            </w:r>
            <w:r w:rsidRPr="008A473F">
              <w:rPr>
                <w:rFonts w:ascii="Noto Sans" w:eastAsia="Noto Sans" w:hAnsi="Noto Sans" w:cs="Noto Sans"/>
                <w:bCs/>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284AEA" w:rsidRPr="003D5AF6" w:rsidRDefault="00284AEA" w:rsidP="00284AEA">
            <w:pPr>
              <w:rPr>
                <w:rFonts w:ascii="Noto Sans" w:eastAsia="Noto Sans" w:hAnsi="Noto Sans" w:cs="Noto Sans"/>
                <w:bCs/>
                <w:color w:val="434343"/>
                <w:sz w:val="18"/>
                <w:szCs w:val="18"/>
              </w:rPr>
            </w:pPr>
          </w:p>
        </w:tc>
      </w:tr>
      <w:tr w:rsidR="00284AE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84AEA" w:rsidRPr="003D5AF6" w:rsidRDefault="00284AEA" w:rsidP="00284AE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84AEA" w:rsidRDefault="00284AEA" w:rsidP="00284AE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84AEA" w:rsidRDefault="00284AEA" w:rsidP="00284AE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84AE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84AEA" w:rsidRDefault="00284AEA" w:rsidP="00284A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84AEA" w:rsidRDefault="00284AEA" w:rsidP="00284AE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84AEA" w:rsidRDefault="00284AEA" w:rsidP="00284AE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84AE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84AEA" w:rsidRDefault="00284AEA" w:rsidP="00284AE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84AEA" w:rsidRPr="003D5AF6" w:rsidRDefault="00284AEA" w:rsidP="00284AE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2FA87C" w:rsidR="00284AEA" w:rsidRPr="00CC7EE1" w:rsidRDefault="00284AEA" w:rsidP="00284AEA">
            <w:pPr>
              <w:rPr>
                <w:rFonts w:ascii="Noto Sans" w:eastAsia="Noto Sans" w:hAnsi="Noto Sans" w:cs="Noto Sans"/>
                <w:color w:val="434343"/>
                <w:sz w:val="18"/>
                <w:szCs w:val="18"/>
              </w:rPr>
            </w:pPr>
            <w:r w:rsidRPr="008A473F">
              <w:rPr>
                <w:rFonts w:ascii="Noto Sans" w:eastAsia="Noto Sans" w:hAnsi="Noto Sans" w:cs="Noto Sans"/>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77CCFE" w:rsidR="00F102CC" w:rsidRPr="00CC7EE1" w:rsidRDefault="00B246C4">
            <w:pPr>
              <w:spacing w:line="225" w:lineRule="auto"/>
              <w:rPr>
                <w:rFonts w:ascii="Noto Sans" w:eastAsia="Noto Sans" w:hAnsi="Noto Sans" w:cs="Noto Sans"/>
                <w:bCs/>
                <w:color w:val="434343"/>
                <w:sz w:val="18"/>
                <w:szCs w:val="18"/>
              </w:rPr>
            </w:pPr>
            <w:r w:rsidRPr="008A473F">
              <w:rPr>
                <w:rFonts w:ascii="Noto Sans" w:eastAsia="Noto Sans" w:hAnsi="Noto Sans" w:cs="Noto Sans"/>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Provide DOI OR other citation details if detailed </w:t>
            </w:r>
            <w:proofErr w:type="gramStart"/>
            <w:r>
              <w:rPr>
                <w:rFonts w:ascii="Noto Sans" w:eastAsia="Noto Sans" w:hAnsi="Noto Sans" w:cs="Noto Sans"/>
                <w:color w:val="434343"/>
                <w:sz w:val="18"/>
                <w:szCs w:val="18"/>
              </w:rPr>
              <w:t>step-by-step</w:t>
            </w:r>
            <w:proofErr w:type="gramEnd"/>
            <w:r>
              <w:rPr>
                <w:rFonts w:ascii="Noto Sans" w:eastAsia="Noto Sans" w:hAnsi="Noto Sans" w:cs="Noto Sans"/>
                <w:color w:val="434343"/>
                <w:sz w:val="18"/>
                <w:szCs w:val="18"/>
              </w:rPr>
              <w:t xml:space="preserve">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95A9B53" w14:textId="689B6A38"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DOI: 10.1038/s41598-019-44278-0 (Halo-labelling)</w:t>
            </w:r>
          </w:p>
          <w:p w14:paraId="2D46E02E" w14:textId="77777777" w:rsidR="00B246C4" w:rsidRPr="008A473F" w:rsidRDefault="00B246C4">
            <w:pPr>
              <w:spacing w:line="225" w:lineRule="auto"/>
              <w:rPr>
                <w:rFonts w:ascii="Noto Sans" w:eastAsia="Noto Sans" w:hAnsi="Noto Sans" w:cs="Noto Sans"/>
                <w:bCs/>
                <w:sz w:val="18"/>
                <w:szCs w:val="18"/>
              </w:rPr>
            </w:pPr>
          </w:p>
          <w:p w14:paraId="55DB4854" w14:textId="380801BC" w:rsidR="00B246C4" w:rsidRPr="003D5AF6" w:rsidRDefault="00B246C4">
            <w:pPr>
              <w:spacing w:line="225" w:lineRule="auto"/>
              <w:rPr>
                <w:rFonts w:ascii="Noto Sans" w:eastAsia="Noto Sans" w:hAnsi="Noto Sans" w:cs="Noto Sans"/>
                <w:bCs/>
                <w:color w:val="434343"/>
                <w:sz w:val="18"/>
                <w:szCs w:val="18"/>
              </w:rPr>
            </w:pPr>
            <w:r w:rsidRPr="008A473F">
              <w:rPr>
                <w:rFonts w:ascii="Noto Sans" w:eastAsia="Noto Sans" w:hAnsi="Noto Sans" w:cs="Noto Sans"/>
                <w:bCs/>
                <w:sz w:val="18"/>
                <w:szCs w:val="18"/>
              </w:rPr>
              <w:t>DOI: 10.1038/nprot.2013.066 (</w:t>
            </w:r>
            <w:proofErr w:type="spellStart"/>
            <w:r w:rsidRPr="008A473F">
              <w:rPr>
                <w:rFonts w:ascii="Noto Sans" w:eastAsia="Noto Sans" w:hAnsi="Noto Sans" w:cs="Noto Sans"/>
                <w:bCs/>
                <w:sz w:val="18"/>
                <w:szCs w:val="18"/>
              </w:rPr>
              <w:t>smFISH</w:t>
            </w:r>
            <w:proofErr w:type="spellEnd"/>
            <w:r w:rsidRPr="008A473F">
              <w:rPr>
                <w:rFonts w:ascii="Noto Sans" w:eastAsia="Noto Sans" w:hAnsi="Noto Sans" w:cs="Noto Sans"/>
                <w:bCs/>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proofErr w:type="gramStart"/>
            <w:r>
              <w:rPr>
                <w:rFonts w:ascii="Noto Sans" w:eastAsia="Noto Sans" w:hAnsi="Noto Sans" w:cs="Noto Sans"/>
                <w:b/>
                <w:color w:val="434343"/>
                <w:sz w:val="18"/>
                <w:szCs w:val="18"/>
              </w:rPr>
              <w:t>provided:</w:t>
            </w:r>
            <w:proofErr w:type="gramEnd"/>
            <w:r>
              <w:rPr>
                <w:rFonts w:ascii="Noto Sans" w:eastAsia="Noto Sans" w:hAnsi="Noto Sans" w:cs="Noto Sans"/>
                <w:b/>
                <w:color w:val="434343"/>
                <w:sz w:val="18"/>
                <w:szCs w:val="18"/>
              </w:rPr>
              <w:t xml:space="preserve">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8A473F"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30AFEF7"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8A473F"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4760A9" w:rsidR="00F102CC" w:rsidRPr="008A473F" w:rsidRDefault="00B246C4">
            <w:pPr>
              <w:spacing w:line="225" w:lineRule="auto"/>
              <w:rPr>
                <w:rFonts w:ascii="Noto Sans" w:eastAsia="Noto Sans" w:hAnsi="Noto Sans" w:cs="Noto Sans"/>
                <w:sz w:val="18"/>
                <w:szCs w:val="18"/>
              </w:rPr>
            </w:pPr>
            <w:r w:rsidRPr="008A473F">
              <w:rPr>
                <w:rFonts w:ascii="Noto Sans" w:eastAsia="Noto Sans" w:hAnsi="Noto Sans" w:cs="Noto Sans"/>
                <w:bCs/>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8A473F"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90F4BA"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8A473F"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C195C9"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State number of times the experiment </w:t>
            </w:r>
            <w:proofErr w:type="gramStart"/>
            <w:r>
              <w:rPr>
                <w:rFonts w:ascii="Noto Sans" w:eastAsia="Noto Sans" w:hAnsi="Noto Sans" w:cs="Noto Sans"/>
                <w:color w:val="434343"/>
                <w:sz w:val="18"/>
                <w:szCs w:val="18"/>
                <w:highlight w:val="white"/>
              </w:rPr>
              <w:t>was replicated</w:t>
            </w:r>
            <w:proofErr w:type="gramEnd"/>
            <w:r>
              <w:rPr>
                <w:rFonts w:ascii="Noto Sans" w:eastAsia="Noto Sans" w:hAnsi="Noto Sans" w:cs="Noto Sans"/>
                <w:color w:val="434343"/>
                <w:sz w:val="18"/>
                <w:szCs w:val="18"/>
                <w:highlight w:val="white"/>
              </w:rPr>
              <w:t xml:space="preserve">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4B301" w14:textId="3B78B663" w:rsidR="00BB03D0" w:rsidRPr="008A473F" w:rsidRDefault="00BB03D0">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M</w:t>
            </w:r>
            <w:r w:rsidR="00CC7EE1" w:rsidRPr="008A473F">
              <w:rPr>
                <w:rFonts w:ascii="Noto Sans" w:eastAsia="Noto Sans" w:hAnsi="Noto Sans" w:cs="Noto Sans"/>
                <w:bCs/>
                <w:sz w:val="18"/>
                <w:szCs w:val="18"/>
              </w:rPr>
              <w:t>aterials and M</w:t>
            </w:r>
            <w:r w:rsidRPr="008A473F">
              <w:rPr>
                <w:rFonts w:ascii="Noto Sans" w:eastAsia="Noto Sans" w:hAnsi="Noto Sans" w:cs="Noto Sans"/>
                <w:bCs/>
                <w:sz w:val="18"/>
                <w:szCs w:val="18"/>
              </w:rPr>
              <w:t>ethods (Statistical analysis)</w:t>
            </w:r>
          </w:p>
          <w:p w14:paraId="4426B2A8" w14:textId="77777777" w:rsidR="00BB03D0" w:rsidRPr="008A473F" w:rsidRDefault="00BB03D0">
            <w:pPr>
              <w:spacing w:line="225" w:lineRule="auto"/>
              <w:rPr>
                <w:rFonts w:ascii="Noto Sans" w:eastAsia="Noto Sans" w:hAnsi="Noto Sans" w:cs="Noto Sans"/>
                <w:bCs/>
                <w:sz w:val="18"/>
                <w:szCs w:val="18"/>
              </w:rPr>
            </w:pPr>
          </w:p>
          <w:p w14:paraId="525476A9" w14:textId="459D71E2" w:rsidR="00BB03D0" w:rsidRPr="008A473F" w:rsidRDefault="00BB03D0">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Legends for figures:</w:t>
            </w:r>
          </w:p>
          <w:p w14:paraId="41B9C97B" w14:textId="6481986D" w:rsidR="00BB03D0" w:rsidRPr="008A473F" w:rsidRDefault="00BB03D0" w:rsidP="00BB03D0">
            <w:pPr>
              <w:pStyle w:val="ListParagraph"/>
              <w:numPr>
                <w:ilvl w:val="0"/>
                <w:numId w:val="5"/>
              </w:num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Figures 1-5</w:t>
            </w:r>
          </w:p>
          <w:p w14:paraId="382C6CFB" w14:textId="02FEC391" w:rsidR="00BB03D0" w:rsidRPr="008A473F" w:rsidRDefault="00BB03D0" w:rsidP="00BB03D0">
            <w:pPr>
              <w:pStyle w:val="ListParagraph"/>
              <w:numPr>
                <w:ilvl w:val="0"/>
                <w:numId w:val="5"/>
              </w:numPr>
              <w:spacing w:line="225" w:lineRule="auto"/>
              <w:rPr>
                <w:rFonts w:ascii="Noto Sans" w:eastAsia="Noto Sans" w:hAnsi="Noto Sans" w:cs="Noto Sans"/>
                <w:bCs/>
                <w:sz w:val="18"/>
                <w:szCs w:val="18"/>
                <w:lang w:val="fr-FR"/>
              </w:rPr>
            </w:pPr>
            <w:r w:rsidRPr="008A473F">
              <w:rPr>
                <w:rFonts w:ascii="Noto Sans" w:eastAsia="Noto Sans" w:hAnsi="Noto Sans" w:cs="Noto Sans"/>
                <w:bCs/>
                <w:sz w:val="18"/>
                <w:szCs w:val="18"/>
                <w:lang w:val="fr-FR"/>
              </w:rPr>
              <w:t xml:space="preserve">Figure 3 – figure </w:t>
            </w:r>
            <w:proofErr w:type="spellStart"/>
            <w:r w:rsidRPr="008A473F">
              <w:rPr>
                <w:rFonts w:ascii="Noto Sans" w:eastAsia="Noto Sans" w:hAnsi="Noto Sans" w:cs="Noto Sans"/>
                <w:bCs/>
                <w:sz w:val="18"/>
                <w:szCs w:val="18"/>
                <w:lang w:val="fr-FR"/>
              </w:rPr>
              <w:t>supplement</w:t>
            </w:r>
            <w:proofErr w:type="spellEnd"/>
            <w:r w:rsidRPr="008A473F">
              <w:rPr>
                <w:rFonts w:ascii="Noto Sans" w:eastAsia="Noto Sans" w:hAnsi="Noto Sans" w:cs="Noto Sans"/>
                <w:bCs/>
                <w:sz w:val="18"/>
                <w:szCs w:val="18"/>
                <w:lang w:val="fr-FR"/>
              </w:rPr>
              <w:t xml:space="preserve"> 1; Figure 4 – figure </w:t>
            </w:r>
            <w:proofErr w:type="spellStart"/>
            <w:r w:rsidRPr="008A473F">
              <w:rPr>
                <w:rFonts w:ascii="Noto Sans" w:eastAsia="Noto Sans" w:hAnsi="Noto Sans" w:cs="Noto Sans"/>
                <w:bCs/>
                <w:sz w:val="18"/>
                <w:szCs w:val="18"/>
                <w:lang w:val="fr-FR"/>
              </w:rPr>
              <w:t>supplement</w:t>
            </w:r>
            <w:proofErr w:type="spellEnd"/>
            <w:r w:rsidRPr="008A473F">
              <w:rPr>
                <w:rFonts w:ascii="Noto Sans" w:eastAsia="Noto Sans" w:hAnsi="Noto Sans" w:cs="Noto Sans"/>
                <w:bCs/>
                <w:sz w:val="18"/>
                <w:szCs w:val="18"/>
                <w:lang w:val="fr-FR"/>
              </w:rPr>
              <w:t xml:space="preserve"> 2; Figure 5 – figure </w:t>
            </w:r>
            <w:proofErr w:type="spellStart"/>
            <w:r w:rsidRPr="008A473F">
              <w:rPr>
                <w:rFonts w:ascii="Noto Sans" w:eastAsia="Noto Sans" w:hAnsi="Noto Sans" w:cs="Noto Sans"/>
                <w:bCs/>
                <w:sz w:val="18"/>
                <w:szCs w:val="18"/>
                <w:lang w:val="fr-FR"/>
              </w:rPr>
              <w:t>supplements</w:t>
            </w:r>
            <w:proofErr w:type="spellEnd"/>
            <w:r w:rsidRPr="008A473F">
              <w:rPr>
                <w:rFonts w:ascii="Noto Sans" w:eastAsia="Noto Sans" w:hAnsi="Noto Sans" w:cs="Noto Sans"/>
                <w:bCs/>
                <w:sz w:val="18"/>
                <w:szCs w:val="18"/>
                <w:lang w:val="fr-FR"/>
              </w:rPr>
              <w:t xml:space="preserve"> 1-3</w:t>
            </w:r>
          </w:p>
          <w:p w14:paraId="02A13B44" w14:textId="2F9A87E3" w:rsidR="00BB03D0" w:rsidRPr="008A473F" w:rsidRDefault="00BB03D0" w:rsidP="00BB03D0">
            <w:pPr>
              <w:pStyle w:val="ListParagraph"/>
              <w:numPr>
                <w:ilvl w:val="0"/>
                <w:numId w:val="5"/>
              </w:num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Appendix 3 – figures 1-2</w:t>
            </w:r>
          </w:p>
          <w:p w14:paraId="6F0CFE7C" w14:textId="0F75AD05" w:rsidR="007A3ABA" w:rsidRPr="008A473F" w:rsidRDefault="007A3ABA">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9496CD" w:rsidR="00F102CC" w:rsidRPr="008A473F" w:rsidRDefault="007A3ABA">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 xml:space="preserve">All experiments </w:t>
            </w:r>
            <w:proofErr w:type="gramStart"/>
            <w:r w:rsidRPr="008A473F">
              <w:rPr>
                <w:rFonts w:ascii="Noto Sans" w:eastAsia="Noto Sans" w:hAnsi="Noto Sans" w:cs="Noto Sans"/>
                <w:bCs/>
                <w:sz w:val="18"/>
                <w:szCs w:val="18"/>
              </w:rPr>
              <w:t>were done</w:t>
            </w:r>
            <w:proofErr w:type="gramEnd"/>
            <w:r w:rsidRPr="008A473F">
              <w:rPr>
                <w:rFonts w:ascii="Noto Sans" w:eastAsia="Noto Sans" w:hAnsi="Noto Sans" w:cs="Noto Sans"/>
                <w:bCs/>
                <w:sz w:val="18"/>
                <w:szCs w:val="18"/>
              </w:rPr>
              <w:t xml:space="preserve"> in </w:t>
            </w:r>
            <w:r w:rsidR="001D594F" w:rsidRPr="008A473F">
              <w:rPr>
                <w:rFonts w:ascii="Noto Sans" w:eastAsia="Noto Sans" w:hAnsi="Noto Sans" w:cs="Noto Sans"/>
                <w:bCs/>
                <w:sz w:val="18"/>
                <w:szCs w:val="18"/>
              </w:rPr>
              <w:t>biological</w:t>
            </w:r>
            <w:r w:rsidRPr="008A473F">
              <w:rPr>
                <w:rFonts w:ascii="Noto Sans" w:eastAsia="Noto Sans" w:hAnsi="Noto Sans" w:cs="Noto Sans"/>
                <w:bCs/>
                <w:sz w:val="18"/>
                <w:szCs w:val="18"/>
              </w:rPr>
              <w:t xml:space="preserve">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8A473F" w:rsidRDefault="00F102CC">
            <w:pPr>
              <w:spacing w:line="225" w:lineRule="auto"/>
              <w:rPr>
                <w:rFonts w:ascii="Noto Sans" w:eastAsia="Noto Sans" w:hAnsi="Noto Sans" w:cs="Noto Sans"/>
                <w:b/>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8B95E9"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8A473F"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A503DA7"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8A473F"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ECB5E1B" w:rsidR="00F102CC" w:rsidRPr="008A473F" w:rsidRDefault="00B246C4">
            <w:pPr>
              <w:spacing w:line="225" w:lineRule="auto"/>
              <w:rPr>
                <w:rFonts w:ascii="Noto Sans" w:eastAsia="Noto Sans" w:hAnsi="Noto Sans" w:cs="Noto Sans"/>
                <w:bCs/>
                <w:sz w:val="18"/>
                <w:szCs w:val="18"/>
              </w:rPr>
            </w:pPr>
            <w:r w:rsidRPr="008A473F">
              <w:rPr>
                <w:rFonts w:ascii="Noto Sans" w:eastAsia="Noto Sans" w:hAnsi="Noto Sans" w:cs="Noto Sans"/>
                <w:bCs/>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F2FB44" w:rsidR="00F102CC" w:rsidRPr="00BD7307" w:rsidRDefault="00B246C4">
            <w:pPr>
              <w:spacing w:line="225" w:lineRule="auto"/>
              <w:rPr>
                <w:rFonts w:ascii="Noto Sans" w:eastAsia="Noto Sans" w:hAnsi="Noto Sans" w:cs="Noto Sans"/>
                <w:bCs/>
                <w:color w:val="434343"/>
                <w:sz w:val="18"/>
                <w:szCs w:val="18"/>
              </w:rPr>
            </w:pPr>
            <w:r w:rsidRPr="008A473F">
              <w:rPr>
                <w:rFonts w:ascii="Noto Sans" w:eastAsia="Noto Sans" w:hAnsi="Noto Sans" w:cs="Noto Sans"/>
                <w:bCs/>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Describe whether exclusion criteria were pre-established. Report if sample or data points </w:t>
            </w:r>
            <w:proofErr w:type="gramStart"/>
            <w:r>
              <w:rPr>
                <w:rFonts w:ascii="Noto Sans" w:eastAsia="Noto Sans" w:hAnsi="Noto Sans" w:cs="Noto Sans"/>
                <w:color w:val="434343"/>
                <w:sz w:val="18"/>
                <w:szCs w:val="18"/>
              </w:rPr>
              <w:t>were omitted</w:t>
            </w:r>
            <w:proofErr w:type="gramEnd"/>
            <w:r>
              <w:rPr>
                <w:rFonts w:ascii="Noto Sans" w:eastAsia="Noto Sans" w:hAnsi="Noto Sans" w:cs="Noto Sans"/>
                <w:color w:val="434343"/>
                <w:sz w:val="18"/>
                <w:szCs w:val="18"/>
              </w:rPr>
              <w:t xml:space="preserve">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A9D563" w:rsidR="00F102CC" w:rsidRPr="00BD7307" w:rsidRDefault="00CC7EE1">
            <w:pPr>
              <w:spacing w:line="225" w:lineRule="auto"/>
              <w:rPr>
                <w:rFonts w:ascii="Noto Sans" w:eastAsia="Noto Sans" w:hAnsi="Noto Sans" w:cs="Noto Sans"/>
                <w:bCs/>
                <w:color w:val="434343"/>
                <w:sz w:val="18"/>
                <w:szCs w:val="18"/>
              </w:rPr>
            </w:pPr>
            <w:r w:rsidRPr="008A473F">
              <w:rPr>
                <w:rFonts w:ascii="Noto Sans" w:eastAsia="Noto Sans" w:hAnsi="Noto Sans" w:cs="Noto Sans"/>
                <w:bCs/>
                <w:sz w:val="18"/>
                <w:szCs w:val="18"/>
              </w:rPr>
              <w:t>Materials and Methods</w:t>
            </w:r>
            <w:r w:rsidR="00937EEF" w:rsidRPr="008A473F">
              <w:rPr>
                <w:rFonts w:ascii="Noto Sans" w:eastAsia="Noto Sans" w:hAnsi="Noto Sans" w:cs="Noto Sans"/>
                <w:bCs/>
                <w:sz w:val="18"/>
                <w:szCs w:val="18"/>
              </w:rPr>
              <w:t xml:space="preserve"> (</w:t>
            </w:r>
            <w:r w:rsidR="00FF65D5" w:rsidRPr="008A473F">
              <w:rPr>
                <w:rFonts w:ascii="Noto Sans" w:eastAsia="Noto Sans" w:hAnsi="Noto Sans" w:cs="Noto Sans"/>
                <w:bCs/>
                <w:sz w:val="18"/>
                <w:szCs w:val="18"/>
              </w:rPr>
              <w:t xml:space="preserve">Cell segmentation, Spot detection, </w:t>
            </w:r>
            <w:r w:rsidR="00937EEF" w:rsidRPr="008A473F">
              <w:rPr>
                <w:rFonts w:ascii="Noto Sans" w:eastAsia="Noto Sans" w:hAnsi="Noto Sans" w:cs="Noto Sans"/>
                <w:bCs/>
                <w:sz w:val="18"/>
                <w:szCs w:val="18"/>
              </w:rPr>
              <w:t>Bacterial RNA extraction and RT-qPCR)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E6DABD" w:rsidR="00F102CC" w:rsidRPr="00BD7307" w:rsidRDefault="00CC7EE1">
            <w:pPr>
              <w:spacing w:line="225" w:lineRule="auto"/>
              <w:rPr>
                <w:rFonts w:ascii="Noto Sans" w:eastAsia="Noto Sans" w:hAnsi="Noto Sans" w:cs="Noto Sans"/>
                <w:bCs/>
                <w:color w:val="434343"/>
                <w:sz w:val="18"/>
                <w:szCs w:val="18"/>
              </w:rPr>
            </w:pPr>
            <w:r w:rsidRPr="008A473F">
              <w:rPr>
                <w:rFonts w:ascii="Noto Sans" w:eastAsia="Noto Sans" w:hAnsi="Noto Sans" w:cs="Noto Sans"/>
                <w:bCs/>
                <w:sz w:val="18"/>
                <w:szCs w:val="18"/>
              </w:rPr>
              <w:t>Materials and Methods</w:t>
            </w:r>
            <w:r w:rsidR="004C79D8" w:rsidRPr="008A473F">
              <w:rPr>
                <w:rFonts w:ascii="Noto Sans" w:eastAsia="Noto Sans" w:hAnsi="Noto Sans" w:cs="Noto Sans"/>
                <w:bCs/>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48C419" w:rsidR="00F102CC" w:rsidRPr="00BD7307" w:rsidRDefault="007A3ABA">
            <w:pPr>
              <w:spacing w:line="225" w:lineRule="auto"/>
              <w:rPr>
                <w:rFonts w:ascii="Noto Sans" w:eastAsia="Noto Sans" w:hAnsi="Noto Sans" w:cs="Noto Sans"/>
                <w:bCs/>
                <w:color w:val="434343"/>
                <w:sz w:val="18"/>
                <w:szCs w:val="18"/>
              </w:rPr>
            </w:pPr>
            <w:r w:rsidRPr="008A473F">
              <w:rPr>
                <w:rFonts w:ascii="Noto Sans" w:hAnsi="Noto Sans" w:cs="Noto Sans"/>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DFC7AF" w14:textId="78D81A2D" w:rsidR="007A3ABA" w:rsidRPr="008A473F" w:rsidRDefault="007A3ABA" w:rsidP="007A3ABA">
            <w:pPr>
              <w:spacing w:after="100"/>
              <w:rPr>
                <w:rFonts w:ascii="Noto Sans" w:hAnsi="Noto Sans" w:cs="Noto Sans"/>
                <w:sz w:val="18"/>
                <w:szCs w:val="18"/>
              </w:rPr>
            </w:pPr>
            <w:r w:rsidRPr="008A473F">
              <w:rPr>
                <w:rFonts w:ascii="Noto Sans" w:hAnsi="Noto Sans" w:cs="Noto Sans"/>
                <w:sz w:val="18"/>
                <w:szCs w:val="18"/>
              </w:rPr>
              <w:t xml:space="preserve">DOI: </w:t>
            </w:r>
            <w:r w:rsidR="008A473F" w:rsidRPr="008A473F">
              <w:rPr>
                <w:rFonts w:ascii="Noto Sans" w:hAnsi="Noto Sans" w:cs="Noto Sans"/>
                <w:sz w:val="18"/>
                <w:szCs w:val="18"/>
              </w:rPr>
              <w:t>10.5281/zenodo.15676159</w:t>
            </w:r>
          </w:p>
          <w:p w14:paraId="36FC4829" w14:textId="6639269A" w:rsidR="007A3ABA" w:rsidRPr="00494006" w:rsidRDefault="0045357C" w:rsidP="007A3ABA">
            <w:pPr>
              <w:spacing w:after="100"/>
              <w:rPr>
                <w:rFonts w:ascii="Noto Sans" w:hAnsi="Noto Sans" w:cs="Noto Sans"/>
                <w:color w:val="0070C0"/>
                <w:sz w:val="18"/>
                <w:szCs w:val="18"/>
              </w:rPr>
            </w:pPr>
            <w:hyperlink r:id="rId14" w:history="1">
              <w:r w:rsidR="00494006" w:rsidRPr="008A473F">
                <w:rPr>
                  <w:rStyle w:val="Hyperlink"/>
                  <w:rFonts w:ascii="Noto Sans" w:hAnsi="Noto Sans" w:cs="Noto Sans"/>
                  <w:color w:val="auto"/>
                  <w:sz w:val="18"/>
                  <w:szCs w:val="18"/>
                </w:rPr>
                <w:t>https://zenodo.org/records/15676159</w:t>
              </w:r>
            </w:hyperlink>
            <w:r w:rsidR="00494006" w:rsidRPr="00494006">
              <w:rPr>
                <w:rFonts w:ascii="Noto Sans" w:hAnsi="Noto Sans" w:cs="Noto Sans"/>
                <w:color w:val="0070C0"/>
                <w:sz w:val="18"/>
                <w:szCs w:val="18"/>
              </w:rPr>
              <w:t xml:space="preserve">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74501B" w14:textId="77777777" w:rsidR="00937EEF" w:rsidRPr="008A473F" w:rsidRDefault="004C79D8" w:rsidP="004C79D8">
            <w:pPr>
              <w:spacing w:after="100"/>
              <w:rPr>
                <w:rFonts w:ascii="Noto Sans" w:hAnsi="Noto Sans" w:cs="Noto Sans"/>
                <w:sz w:val="18"/>
                <w:szCs w:val="18"/>
              </w:rPr>
            </w:pPr>
            <w:proofErr w:type="spellStart"/>
            <w:r w:rsidRPr="008A473F">
              <w:rPr>
                <w:rFonts w:ascii="Noto Sans" w:hAnsi="Noto Sans" w:cs="Noto Sans"/>
                <w:sz w:val="18"/>
                <w:szCs w:val="18"/>
              </w:rPr>
              <w:t>Hfq</w:t>
            </w:r>
            <w:proofErr w:type="spellEnd"/>
            <w:r w:rsidRPr="008A473F">
              <w:rPr>
                <w:rFonts w:ascii="Noto Sans" w:hAnsi="Noto Sans" w:cs="Noto Sans"/>
                <w:sz w:val="18"/>
                <w:szCs w:val="18"/>
              </w:rPr>
              <w:t xml:space="preserve"> CLASH uncovers sRNA-target interaction networks linked to nutrient availability adaptation. </w:t>
            </w:r>
          </w:p>
          <w:p w14:paraId="685E3A1E" w14:textId="77777777" w:rsidR="00937EEF" w:rsidRPr="008A473F" w:rsidRDefault="004C79D8" w:rsidP="004C79D8">
            <w:pPr>
              <w:spacing w:after="100"/>
              <w:rPr>
                <w:rFonts w:ascii="Noto Sans" w:hAnsi="Noto Sans" w:cs="Noto Sans"/>
                <w:sz w:val="18"/>
                <w:szCs w:val="18"/>
              </w:rPr>
            </w:pPr>
            <w:r w:rsidRPr="008A473F">
              <w:rPr>
                <w:rFonts w:ascii="Noto Sans" w:hAnsi="Noto Sans" w:cs="Noto Sans"/>
                <w:sz w:val="18"/>
                <w:szCs w:val="18"/>
              </w:rPr>
              <w:t>NCBI Gene E</w:t>
            </w:r>
            <w:r w:rsidR="00937EEF" w:rsidRPr="008A473F">
              <w:rPr>
                <w:rFonts w:ascii="Noto Sans" w:hAnsi="Noto Sans" w:cs="Noto Sans"/>
                <w:sz w:val="18"/>
                <w:szCs w:val="18"/>
              </w:rPr>
              <w:t xml:space="preserve">xpression Omnibus, ID GSE123050 </w:t>
            </w:r>
          </w:p>
          <w:p w14:paraId="2BF0859A" w14:textId="72D8205B" w:rsidR="00F102CC" w:rsidRPr="00937EEF" w:rsidRDefault="0045357C" w:rsidP="004C79D8">
            <w:pPr>
              <w:spacing w:after="100"/>
              <w:rPr>
                <w:rFonts w:ascii="Noto Sans" w:hAnsi="Noto Sans" w:cs="Noto Sans"/>
                <w:b/>
                <w:color w:val="C00000"/>
                <w:sz w:val="18"/>
                <w:szCs w:val="18"/>
              </w:rPr>
            </w:pPr>
            <w:hyperlink r:id="rId15" w:history="1">
              <w:r w:rsidR="004C79D8" w:rsidRPr="008A473F">
                <w:rPr>
                  <w:rStyle w:val="Hyperlink"/>
                  <w:rFonts w:ascii="Noto Sans" w:hAnsi="Noto Sans" w:cs="Noto Sans"/>
                  <w:color w:val="auto"/>
                  <w:sz w:val="18"/>
                  <w:szCs w:val="18"/>
                </w:rPr>
                <w:t>https://www.ncbi.nlm.nih.gov/geo/query/acc.cgi?acc=GSE123050</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w:t>
            </w:r>
            <w:proofErr w:type="gramStart"/>
            <w:r w:rsidR="005B0259">
              <w:rPr>
                <w:rFonts w:ascii="Noto Sans" w:eastAsia="Noto Sans" w:hAnsi="Noto Sans" w:cs="Noto Sans"/>
                <w:color w:val="434343"/>
                <w:sz w:val="18"/>
                <w:szCs w:val="18"/>
              </w:rPr>
              <w:t>generated</w:t>
            </w:r>
            <w:proofErr w:type="gramEnd"/>
            <w:r w:rsidR="005B0259">
              <w:rPr>
                <w:rFonts w:ascii="Noto Sans" w:eastAsia="Noto Sans" w:hAnsi="Noto Sans" w:cs="Noto Sans"/>
                <w:color w:val="434343"/>
                <w:sz w:val="18"/>
                <w:szCs w:val="18"/>
              </w:rPr>
              <w:t xml:space="preserve">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26E032E" w:rsidR="00F102CC" w:rsidRPr="00BD7307" w:rsidRDefault="007A3ABA">
            <w:pPr>
              <w:spacing w:line="225" w:lineRule="auto"/>
              <w:rPr>
                <w:rFonts w:ascii="Noto Sans" w:eastAsia="Noto Sans" w:hAnsi="Noto Sans" w:cs="Noto Sans"/>
                <w:bCs/>
                <w:color w:val="434343"/>
                <w:sz w:val="18"/>
                <w:szCs w:val="18"/>
              </w:rPr>
            </w:pPr>
            <w:r w:rsidRPr="008A473F">
              <w:rPr>
                <w:rFonts w:ascii="Noto Sans" w:hAnsi="Noto Sans" w:cs="Noto Sans"/>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2221B8" w14:textId="77777777" w:rsidR="00FF65D5" w:rsidRPr="008A473F" w:rsidRDefault="0045357C" w:rsidP="00FF65D5">
            <w:pPr>
              <w:spacing w:after="100"/>
              <w:rPr>
                <w:rFonts w:ascii="Noto Sans" w:hAnsi="Noto Sans" w:cs="Noto Sans"/>
                <w:sz w:val="18"/>
                <w:szCs w:val="18"/>
              </w:rPr>
            </w:pPr>
            <w:hyperlink r:id="rId16" w:history="1">
              <w:r w:rsidR="00FF65D5" w:rsidRPr="008A473F">
                <w:rPr>
                  <w:rStyle w:val="Hyperlink"/>
                  <w:rFonts w:ascii="Noto Sans" w:hAnsi="Noto Sans" w:cs="Noto Sans"/>
                  <w:color w:val="auto"/>
                  <w:sz w:val="18"/>
                  <w:szCs w:val="18"/>
                </w:rPr>
                <w:t>https://gitlab.com/ikalita/spotdetection_spatzcells</w:t>
              </w:r>
            </w:hyperlink>
          </w:p>
          <w:p w14:paraId="57816E11" w14:textId="3084A276" w:rsidR="00F102CC" w:rsidRPr="00FF65D5" w:rsidRDefault="0045357C" w:rsidP="00FF65D5">
            <w:pPr>
              <w:spacing w:after="100"/>
              <w:rPr>
                <w:rFonts w:ascii="Times New Roman" w:hAnsi="Times New Roman" w:cs="Times New Roman"/>
                <w:sz w:val="24"/>
                <w:szCs w:val="24"/>
              </w:rPr>
            </w:pPr>
            <w:hyperlink r:id="rId17" w:history="1">
              <w:r w:rsidR="00FF65D5" w:rsidRPr="008A473F">
                <w:rPr>
                  <w:rStyle w:val="Hyperlink"/>
                  <w:rFonts w:ascii="Noto Sans" w:hAnsi="Noto Sans" w:cs="Noto Sans"/>
                  <w:color w:val="auto"/>
                  <w:sz w:val="18"/>
                  <w:szCs w:val="18"/>
                </w:rPr>
                <w:t>https://gitlab.com/ikalita/cellsegmentation_mek</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rsidRPr="0045357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226B6" w14:textId="48B9535D" w:rsidR="00FF65D5" w:rsidRPr="008A473F" w:rsidRDefault="00FF65D5">
            <w:pPr>
              <w:spacing w:line="225" w:lineRule="auto"/>
              <w:rPr>
                <w:rFonts w:ascii="Noto Sans" w:eastAsia="Noto Sans" w:hAnsi="Noto Sans" w:cs="Noto Sans"/>
                <w:bCs/>
                <w:sz w:val="18"/>
                <w:szCs w:val="18"/>
                <w:lang w:val="fr-FR"/>
              </w:rPr>
            </w:pPr>
            <w:r w:rsidRPr="008A473F">
              <w:rPr>
                <w:rFonts w:ascii="Noto Sans" w:eastAsia="Noto Sans" w:hAnsi="Noto Sans" w:cs="Noto Sans"/>
                <w:bCs/>
                <w:sz w:val="18"/>
                <w:szCs w:val="18"/>
                <w:lang w:val="fr-FR"/>
              </w:rPr>
              <w:t>DOI: 10.1038/nprot.2013.066</w:t>
            </w:r>
          </w:p>
          <w:p w14:paraId="08BFF0DA" w14:textId="77777777" w:rsidR="00FF65D5" w:rsidRPr="008A473F" w:rsidRDefault="00FF65D5">
            <w:pPr>
              <w:spacing w:line="225" w:lineRule="auto"/>
              <w:rPr>
                <w:rFonts w:ascii="Noto Sans" w:eastAsia="Noto Sans" w:hAnsi="Noto Sans" w:cs="Noto Sans"/>
                <w:bCs/>
                <w:sz w:val="18"/>
                <w:szCs w:val="18"/>
                <w:lang w:val="fr-FR"/>
              </w:rPr>
            </w:pPr>
          </w:p>
          <w:p w14:paraId="308FFF10" w14:textId="77777777" w:rsidR="00FF65D5" w:rsidRPr="008A473F" w:rsidRDefault="0045357C" w:rsidP="00FF65D5">
            <w:pPr>
              <w:spacing w:after="100"/>
              <w:rPr>
                <w:rFonts w:ascii="Noto Sans" w:hAnsi="Noto Sans" w:cs="Noto Sans"/>
                <w:sz w:val="18"/>
                <w:szCs w:val="18"/>
                <w:lang w:val="fr-FR"/>
              </w:rPr>
            </w:pPr>
            <w:hyperlink r:id="rId18" w:history="1">
              <w:r w:rsidR="00FF65D5" w:rsidRPr="008A473F">
                <w:rPr>
                  <w:rStyle w:val="Hyperlink"/>
                  <w:rFonts w:ascii="Noto Sans" w:hAnsi="Noto Sans" w:cs="Noto Sans"/>
                  <w:color w:val="auto"/>
                  <w:sz w:val="18"/>
                  <w:szCs w:val="18"/>
                  <w:lang w:val="fr-FR"/>
                </w:rPr>
                <w:t>https://git.ecdf.ed.ac.uk/sgrannem</w:t>
              </w:r>
            </w:hyperlink>
          </w:p>
          <w:p w14:paraId="59A59D3A" w14:textId="2B70B096" w:rsidR="00FF65D5" w:rsidRPr="00D92116" w:rsidRDefault="0045357C" w:rsidP="00FF65D5">
            <w:pPr>
              <w:spacing w:after="100"/>
              <w:rPr>
                <w:rFonts w:ascii="Times New Roman" w:hAnsi="Times New Roman" w:cs="Times New Roman"/>
                <w:sz w:val="24"/>
                <w:szCs w:val="24"/>
                <w:lang w:val="fr-FR"/>
              </w:rPr>
            </w:pPr>
            <w:hyperlink r:id="rId19" w:history="1">
              <w:r w:rsidR="00FF65D5" w:rsidRPr="008A473F">
                <w:rPr>
                  <w:rStyle w:val="Hyperlink"/>
                  <w:rFonts w:ascii="Noto Sans" w:hAnsi="Noto Sans" w:cs="Noto Sans"/>
                  <w:color w:val="auto"/>
                  <w:sz w:val="18"/>
                  <w:szCs w:val="18"/>
                  <w:lang w:val="fr-FR"/>
                </w:rPr>
                <w:t>https://pypi.org/user/g_ronimo/</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D92116" w:rsidRDefault="00F102CC">
            <w:pPr>
              <w:spacing w:line="225" w:lineRule="auto"/>
              <w:rPr>
                <w:rFonts w:ascii="Noto Sans" w:eastAsia="Noto Sans" w:hAnsi="Noto Sans" w:cs="Noto Sans"/>
                <w:bCs/>
                <w:color w:val="434343"/>
                <w:sz w:val="18"/>
                <w:szCs w:val="18"/>
                <w:lang w:val="fr-FR"/>
              </w:rPr>
            </w:pPr>
          </w:p>
        </w:tc>
      </w:tr>
    </w:tbl>
    <w:p w14:paraId="0AA8B99E" w14:textId="77777777" w:rsidR="00F102CC" w:rsidRPr="00D92116" w:rsidRDefault="00F102CC">
      <w:pPr>
        <w:spacing w:before="60" w:line="227" w:lineRule="auto"/>
        <w:rPr>
          <w:rFonts w:ascii="Noto Sans" w:eastAsia="Noto Sans" w:hAnsi="Noto Sans" w:cs="Noto Sans"/>
          <w:b/>
          <w:color w:val="434343"/>
          <w:sz w:val="16"/>
          <w:szCs w:val="16"/>
          <w:u w:val="single"/>
          <w:lang w:val="fr-FR"/>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84963FC" w:rsidR="00F102CC" w:rsidRPr="007A3ABA" w:rsidRDefault="00F102CC">
            <w:pPr>
              <w:spacing w:line="225" w:lineRule="auto"/>
              <w:rPr>
                <w:rFonts w:ascii="Noto Sans" w:eastAsia="Noto Sans" w:hAnsi="Noto Sans" w:cs="Noto Sans"/>
                <w:b/>
                <w:bCs/>
                <w:color w:val="548DD4" w:themeColor="text2" w:themeTint="99"/>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5ACF3D" w:rsidR="00F102CC" w:rsidRPr="00BD7307" w:rsidRDefault="00B45759">
            <w:pPr>
              <w:spacing w:line="225" w:lineRule="auto"/>
              <w:rPr>
                <w:rFonts w:ascii="Noto Sans" w:eastAsia="Noto Sans" w:hAnsi="Noto Sans" w:cs="Noto Sans"/>
                <w:bCs/>
                <w:color w:val="434343"/>
                <w:sz w:val="18"/>
                <w:szCs w:val="18"/>
              </w:rPr>
            </w:pPr>
            <w:r w:rsidRPr="008A473F">
              <w:rPr>
                <w:rFonts w:ascii="Noto Sans" w:eastAsia="Noto Sans" w:hAnsi="Noto Sans" w:cs="Noto Sans"/>
                <w:bCs/>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357C">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 xml:space="preserve">intervals. These </w:t>
      </w:r>
      <w:proofErr w:type="gramStart"/>
      <w:r>
        <w:t>should be reported</w:t>
      </w:r>
      <w:proofErr w:type="gramEnd"/>
      <w:r>
        <w:t xml:space="preserve">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ECE16" w14:textId="77777777" w:rsidR="00AA6263" w:rsidRDefault="00AA6263">
      <w:r>
        <w:separator/>
      </w:r>
    </w:p>
  </w:endnote>
  <w:endnote w:type="continuationSeparator" w:id="0">
    <w:p w14:paraId="23A64533" w14:textId="77777777" w:rsidR="00AA6263" w:rsidRDefault="00AA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FDFA8C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5357C">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23FB1" w14:textId="77777777" w:rsidR="00AA6263" w:rsidRDefault="00AA6263">
      <w:r>
        <w:separator/>
      </w:r>
    </w:p>
  </w:footnote>
  <w:footnote w:type="continuationSeparator" w:id="0">
    <w:p w14:paraId="5CD58A97" w14:textId="77777777" w:rsidR="00AA6263" w:rsidRDefault="00AA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3C1B5F"/>
    <w:multiLevelType w:val="hybridMultilevel"/>
    <w:tmpl w:val="F78EB9F8"/>
    <w:lvl w:ilvl="0" w:tplc="990CD662">
      <w:start w:val="10"/>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1C30BD"/>
    <w:rsid w:val="001D594F"/>
    <w:rsid w:val="002209A8"/>
    <w:rsid w:val="00284AEA"/>
    <w:rsid w:val="0031340D"/>
    <w:rsid w:val="003654DC"/>
    <w:rsid w:val="003D5AF6"/>
    <w:rsid w:val="00400C53"/>
    <w:rsid w:val="00427975"/>
    <w:rsid w:val="0045357C"/>
    <w:rsid w:val="00494006"/>
    <w:rsid w:val="004C79D8"/>
    <w:rsid w:val="004E2C31"/>
    <w:rsid w:val="005B0259"/>
    <w:rsid w:val="006B76B7"/>
    <w:rsid w:val="007054B6"/>
    <w:rsid w:val="0078687E"/>
    <w:rsid w:val="007A3ABA"/>
    <w:rsid w:val="00853D4F"/>
    <w:rsid w:val="008A473F"/>
    <w:rsid w:val="008D2B2A"/>
    <w:rsid w:val="008F6234"/>
    <w:rsid w:val="00937EEF"/>
    <w:rsid w:val="00946AFB"/>
    <w:rsid w:val="009548D9"/>
    <w:rsid w:val="009C7B26"/>
    <w:rsid w:val="009E55FD"/>
    <w:rsid w:val="00A11E52"/>
    <w:rsid w:val="00AA6263"/>
    <w:rsid w:val="00B246C4"/>
    <w:rsid w:val="00B2483D"/>
    <w:rsid w:val="00B45759"/>
    <w:rsid w:val="00BB03D0"/>
    <w:rsid w:val="00BD41E9"/>
    <w:rsid w:val="00BD7307"/>
    <w:rsid w:val="00C31B1E"/>
    <w:rsid w:val="00C84413"/>
    <w:rsid w:val="00CC7EE1"/>
    <w:rsid w:val="00D92116"/>
    <w:rsid w:val="00DB02C6"/>
    <w:rsid w:val="00F102CC"/>
    <w:rsid w:val="00F91042"/>
    <w:rsid w:val="00FC5C9C"/>
    <w:rsid w:val="00FF6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C79D8"/>
    <w:rPr>
      <w:color w:val="0000FF" w:themeColor="hyperlink"/>
      <w:u w:val="single"/>
    </w:rPr>
  </w:style>
  <w:style w:type="paragraph" w:styleId="ListParagraph">
    <w:name w:val="List Paragraph"/>
    <w:basedOn w:val="Normal"/>
    <w:uiPriority w:val="34"/>
    <w:qFormat/>
    <w:rsid w:val="00BB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git.ecdf.ed.ac.uk/sgranne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gitlab.com/ikalita/cellsegmentation_me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itlab.com/ikalita/spotdetection_spatzcells"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geo/query/acc.cgi?acc=GSE123050" TargetMode="External"/><Relationship Id="rId23" Type="http://schemas.openxmlformats.org/officeDocument/2006/relationships/header" Target="header2.xml"/><Relationship Id="rId10" Type="http://schemas.openxmlformats.org/officeDocument/2006/relationships/hyperlink" Target="https://doi.org/10.1038/d41586-020-01751-5" TargetMode="External"/><Relationship Id="rId19" Type="http://schemas.openxmlformats.org/officeDocument/2006/relationships/hyperlink" Target="https://pypi.org/user/g_ronimo/"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zenodo.org/records/15676159"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Kalita,Irina</dc:creator>
  <cp:lastModifiedBy>Kalita,Irina</cp:lastModifiedBy>
  <cp:revision>5</cp:revision>
  <dcterms:created xsi:type="dcterms:W3CDTF">2025-06-04T09:11:00Z</dcterms:created>
  <dcterms:modified xsi:type="dcterms:W3CDTF">2025-07-07T12:27:00Z</dcterms:modified>
</cp:coreProperties>
</file>