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DD7E" w14:textId="77777777" w:rsidR="00BD5A21" w:rsidRPr="00764DB8" w:rsidRDefault="00BD5A21" w:rsidP="00BD5A21">
      <w:pPr>
        <w:pStyle w:val="Heading3"/>
        <w:pageBreakBefore/>
        <w:spacing w:line="415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64DB8">
        <w:rPr>
          <w:rFonts w:ascii="Times New Roman" w:hAnsi="Times New Roman" w:hint="eastAsia"/>
          <w:b/>
          <w:bCs/>
          <w:color w:val="auto"/>
          <w:sz w:val="24"/>
          <w:szCs w:val="24"/>
        </w:rPr>
        <w:t xml:space="preserve">Supplementary file </w:t>
      </w:r>
      <w:r w:rsidRPr="00764DB8">
        <w:rPr>
          <w:rFonts w:ascii="Times New Roman" w:hAnsi="Times New Roman"/>
          <w:b/>
          <w:bCs/>
          <w:color w:val="auto"/>
          <w:sz w:val="24"/>
          <w:szCs w:val="24"/>
        </w:rPr>
        <w:t>6. Sequencing information of PUMCH IS cohort.</w:t>
      </w:r>
    </w:p>
    <w:tbl>
      <w:tblPr>
        <w:tblpPr w:leftFromText="180" w:rightFromText="180" w:vertAnchor="text" w:horzAnchor="margin" w:tblpY="4"/>
        <w:tblW w:w="5147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862"/>
        <w:gridCol w:w="1700"/>
        <w:gridCol w:w="334"/>
        <w:gridCol w:w="1041"/>
        <w:gridCol w:w="2113"/>
      </w:tblGrid>
      <w:tr w:rsidR="00BD5A21" w:rsidRPr="00227CED" w14:paraId="2527B050" w14:textId="77777777" w:rsidTr="002B2C99">
        <w:trPr>
          <w:trHeight w:val="544"/>
        </w:trPr>
        <w:tc>
          <w:tcPr>
            <w:tcW w:w="1744" w:type="pct"/>
            <w:vMerge w:val="restart"/>
            <w:shd w:val="clear" w:color="auto" w:fill="auto"/>
            <w:vAlign w:val="center"/>
            <w:hideMark/>
          </w:tcPr>
          <w:p w14:paraId="5C850A02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  <w:t>Characteristics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DDC364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  <w:t>Cases</w:t>
            </w:r>
          </w:p>
        </w:tc>
        <w:tc>
          <w:tcPr>
            <w:tcW w:w="180" w:type="pct"/>
            <w:tcBorders>
              <w:top w:val="single" w:sz="4" w:space="0" w:color="auto"/>
              <w:bottom w:val="nil"/>
            </w:tcBorders>
            <w:vAlign w:val="center"/>
          </w:tcPr>
          <w:p w14:paraId="349DDD46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3E8958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  <w:t>Controls</w:t>
            </w:r>
          </w:p>
        </w:tc>
      </w:tr>
      <w:tr w:rsidR="00BD5A21" w:rsidRPr="00227CED" w14:paraId="7828189F" w14:textId="77777777" w:rsidTr="002B2C99">
        <w:trPr>
          <w:trHeight w:val="544"/>
        </w:trPr>
        <w:tc>
          <w:tcPr>
            <w:tcW w:w="174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3C181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366E6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  <w:t>Trio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F7B45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  <w:t>Singleton</w:t>
            </w:r>
          </w:p>
        </w:tc>
        <w:tc>
          <w:tcPr>
            <w:tcW w:w="180" w:type="pct"/>
            <w:tcBorders>
              <w:top w:val="nil"/>
              <w:bottom w:val="single" w:sz="4" w:space="0" w:color="auto"/>
            </w:tcBorders>
            <w:vAlign w:val="center"/>
          </w:tcPr>
          <w:p w14:paraId="19B8C755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3C35F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  <w:t>Trio</w:t>
            </w:r>
          </w:p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AF5E4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  <w:t>Singleton</w:t>
            </w:r>
          </w:p>
        </w:tc>
      </w:tr>
      <w:tr w:rsidR="00BD5A21" w:rsidRPr="00227CED" w14:paraId="3E5C91E3" w14:textId="77777777" w:rsidTr="002B2C99">
        <w:trPr>
          <w:trHeight w:val="542"/>
        </w:trPr>
        <w:tc>
          <w:tcPr>
            <w:tcW w:w="174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5458213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Exome sequencing</w:t>
            </w: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69BE58C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1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5C2131C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80" w:type="pct"/>
            <w:tcBorders>
              <w:top w:val="single" w:sz="4" w:space="0" w:color="auto"/>
            </w:tcBorders>
            <w:vAlign w:val="center"/>
          </w:tcPr>
          <w:p w14:paraId="6163FE8C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42937D8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2,021</w:t>
            </w:r>
          </w:p>
        </w:tc>
        <w:tc>
          <w:tcPr>
            <w:tcW w:w="113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C504464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</w:tr>
      <w:tr w:rsidR="00BD5A21" w:rsidRPr="00227CED" w14:paraId="2B3581F2" w14:textId="77777777" w:rsidTr="002B2C99">
        <w:trPr>
          <w:trHeight w:val="542"/>
        </w:trPr>
        <w:tc>
          <w:tcPr>
            <w:tcW w:w="1744" w:type="pct"/>
            <w:shd w:val="clear" w:color="auto" w:fill="auto"/>
            <w:vAlign w:val="center"/>
            <w:hideMark/>
          </w:tcPr>
          <w:p w14:paraId="005577FA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Genome sequencing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69E8625F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1312CB54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80" w:type="pct"/>
            <w:vAlign w:val="center"/>
          </w:tcPr>
          <w:p w14:paraId="530F1E32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14:paraId="0606455A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1137" w:type="pct"/>
            <w:shd w:val="clear" w:color="auto" w:fill="auto"/>
            <w:vAlign w:val="center"/>
            <w:hideMark/>
          </w:tcPr>
          <w:p w14:paraId="399F315D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1,072</w:t>
            </w:r>
          </w:p>
        </w:tc>
      </w:tr>
      <w:tr w:rsidR="00BD5A21" w:rsidRPr="00227CED" w14:paraId="71F0397E" w14:textId="77777777" w:rsidTr="002B2C99">
        <w:trPr>
          <w:trHeight w:val="442"/>
        </w:trPr>
        <w:tc>
          <w:tcPr>
            <w:tcW w:w="1744" w:type="pct"/>
            <w:shd w:val="clear" w:color="auto" w:fill="auto"/>
            <w:vAlign w:val="center"/>
            <w:hideMark/>
          </w:tcPr>
          <w:p w14:paraId="3EC6ED7E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Sum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7091C6AC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237FB4C4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80" w:type="pct"/>
            <w:vAlign w:val="center"/>
          </w:tcPr>
          <w:p w14:paraId="7546757A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14:paraId="2B15C4F4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2,504</w:t>
            </w:r>
          </w:p>
        </w:tc>
        <w:tc>
          <w:tcPr>
            <w:tcW w:w="1137" w:type="pct"/>
            <w:shd w:val="clear" w:color="auto" w:fill="auto"/>
            <w:noWrap/>
            <w:vAlign w:val="center"/>
            <w:hideMark/>
          </w:tcPr>
          <w:p w14:paraId="7D319363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1,296</w:t>
            </w:r>
          </w:p>
        </w:tc>
      </w:tr>
      <w:tr w:rsidR="00BD5A21" w:rsidRPr="00227CED" w14:paraId="2E9520FE" w14:textId="77777777" w:rsidTr="002B2C99">
        <w:trPr>
          <w:trHeight w:val="463"/>
        </w:trPr>
        <w:tc>
          <w:tcPr>
            <w:tcW w:w="1744" w:type="pct"/>
            <w:shd w:val="clear" w:color="auto" w:fill="auto"/>
            <w:vAlign w:val="center"/>
            <w:hideMark/>
          </w:tcPr>
          <w:p w14:paraId="27DA92C8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Passing QC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14:paraId="073DCDD0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14:paraId="690D5F27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80" w:type="pct"/>
            <w:vAlign w:val="center"/>
          </w:tcPr>
          <w:p w14:paraId="41085D05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14:paraId="78E55A56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2</w:t>
            </w:r>
            <w:r w:rsidRPr="00227CED">
              <w:rPr>
                <w:rFonts w:ascii="Times New Roman" w:eastAsia="SimSun" w:hAnsi="Times New Roman" w:hint="eastAsia"/>
                <w:color w:val="000000"/>
                <w:kern w:val="0"/>
                <w:sz w:val="24"/>
                <w:szCs w:val="24"/>
              </w:rPr>
              <w:t>,</w:t>
            </w: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1137" w:type="pct"/>
            <w:shd w:val="clear" w:color="auto" w:fill="auto"/>
            <w:vAlign w:val="center"/>
            <w:hideMark/>
          </w:tcPr>
          <w:p w14:paraId="11C78710" w14:textId="77777777" w:rsidR="00BD5A21" w:rsidRPr="00227CED" w:rsidRDefault="00BD5A2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1,296</w:t>
            </w:r>
          </w:p>
        </w:tc>
      </w:tr>
    </w:tbl>
    <w:p w14:paraId="2A1F823F" w14:textId="77777777" w:rsidR="00BD5A21" w:rsidRPr="00227CED" w:rsidRDefault="00BD5A21" w:rsidP="00BD5A21">
      <w:pPr>
        <w:ind w:firstLineChars="200" w:firstLine="480"/>
        <w:rPr>
          <w:rFonts w:ascii="Times New Roman" w:hAnsi="Times New Roman"/>
          <w:sz w:val="24"/>
          <w:szCs w:val="24"/>
        </w:rPr>
      </w:pPr>
      <w:r w:rsidRPr="00227CED">
        <w:rPr>
          <w:rFonts w:ascii="Times New Roman" w:hAnsi="Times New Roman"/>
          <w:sz w:val="24"/>
          <w:szCs w:val="24"/>
        </w:rPr>
        <w:t xml:space="preserve">Abbreviations: QC (quality control); IS (idiopathic scoliosis). </w:t>
      </w:r>
    </w:p>
    <w:p w14:paraId="266C83A1" w14:textId="77777777" w:rsidR="009B340C" w:rsidRDefault="009B340C"/>
    <w:sectPr w:rsidR="009B3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21"/>
    <w:rsid w:val="003716B3"/>
    <w:rsid w:val="004D4617"/>
    <w:rsid w:val="008903C4"/>
    <w:rsid w:val="009B340C"/>
    <w:rsid w:val="00BD5A21"/>
    <w:rsid w:val="00C021B6"/>
    <w:rsid w:val="00C7189A"/>
    <w:rsid w:val="00EC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E965"/>
  <w15:chartTrackingRefBased/>
  <w15:docId w15:val="{7908401E-699E-4859-9C30-F3924453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21"/>
    <w:pPr>
      <w:widowControl w:val="0"/>
      <w:spacing w:after="0" w:line="240" w:lineRule="auto"/>
      <w:jc w:val="both"/>
    </w:pPr>
    <w:rPr>
      <w:rFonts w:ascii="DengXian" w:eastAsia="DengXian" w:hAnsi="DengXian" w:cs="Times New Roman"/>
      <w:sz w:val="21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A21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A21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A21"/>
    <w:pPr>
      <w:keepNext/>
      <w:keepLines/>
      <w:widowControl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A21"/>
    <w:pPr>
      <w:keepNext/>
      <w:keepLines/>
      <w:widowControl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A21"/>
    <w:pPr>
      <w:keepNext/>
      <w:keepLines/>
      <w:widowControl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A21"/>
    <w:pPr>
      <w:keepNext/>
      <w:keepLines/>
      <w:widowControl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A21"/>
    <w:pPr>
      <w:keepNext/>
      <w:keepLines/>
      <w:widowControl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A21"/>
    <w:pPr>
      <w:keepNext/>
      <w:keepLines/>
      <w:widowControl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A21"/>
    <w:pPr>
      <w:keepNext/>
      <w:keepLines/>
      <w:widowControl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D5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A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A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A21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5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A21"/>
    <w:pPr>
      <w:widowControl/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5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A21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5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A21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5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A2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Sue Taylor</cp:lastModifiedBy>
  <cp:revision>1</cp:revision>
  <dcterms:created xsi:type="dcterms:W3CDTF">2025-06-27T08:33:00Z</dcterms:created>
  <dcterms:modified xsi:type="dcterms:W3CDTF">2025-06-27T08:35:00Z</dcterms:modified>
</cp:coreProperties>
</file>