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134"/>
        <w:gridCol w:w="1701"/>
        <w:gridCol w:w="2126"/>
        <w:gridCol w:w="851"/>
        <w:gridCol w:w="850"/>
      </w:tblGrid>
      <w:tr w:rsidR="005300A0" w:rsidRPr="00D630F4" w14:paraId="1ACFE5E4" w14:textId="77777777" w:rsidTr="00132010">
        <w:tc>
          <w:tcPr>
            <w:tcW w:w="1271" w:type="dxa"/>
            <w:vAlign w:val="center"/>
          </w:tcPr>
          <w:p w14:paraId="49C80D28" w14:textId="77777777" w:rsidR="005300A0" w:rsidRPr="00D630F4" w:rsidRDefault="005300A0" w:rsidP="00132010">
            <w:pPr>
              <w:spacing w:before="240"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D630F4">
              <w:rPr>
                <w:b/>
                <w:bCs/>
                <w:sz w:val="16"/>
                <w:szCs w:val="16"/>
              </w:rPr>
              <w:t>Figure</w:t>
            </w:r>
          </w:p>
        </w:tc>
        <w:tc>
          <w:tcPr>
            <w:tcW w:w="1843" w:type="dxa"/>
            <w:vAlign w:val="center"/>
          </w:tcPr>
          <w:p w14:paraId="1AAD8F20" w14:textId="77777777" w:rsidR="005300A0" w:rsidRPr="00D630F4" w:rsidRDefault="005300A0" w:rsidP="00132010">
            <w:pPr>
              <w:spacing w:before="240"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Comparison</w:t>
            </w:r>
          </w:p>
        </w:tc>
        <w:tc>
          <w:tcPr>
            <w:tcW w:w="1134" w:type="dxa"/>
            <w:vAlign w:val="center"/>
          </w:tcPr>
          <w:p w14:paraId="0F587F11" w14:textId="77777777" w:rsidR="005300A0" w:rsidRPr="00D630F4" w:rsidRDefault="005300A0" w:rsidP="00132010">
            <w:pPr>
              <w:spacing w:before="240"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D630F4">
              <w:rPr>
                <w:b/>
                <w:bCs/>
                <w:sz w:val="16"/>
                <w:szCs w:val="16"/>
              </w:rPr>
              <w:t>Test</w:t>
            </w:r>
          </w:p>
        </w:tc>
        <w:tc>
          <w:tcPr>
            <w:tcW w:w="1701" w:type="dxa"/>
            <w:vAlign w:val="center"/>
          </w:tcPr>
          <w:p w14:paraId="510F6ABE" w14:textId="77777777" w:rsidR="005300A0" w:rsidRPr="00D630F4" w:rsidRDefault="005300A0" w:rsidP="00132010">
            <w:pPr>
              <w:spacing w:before="240"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D630F4">
              <w:rPr>
                <w:b/>
                <w:bCs/>
                <w:sz w:val="16"/>
                <w:szCs w:val="16"/>
              </w:rPr>
              <w:t>N</w:t>
            </w:r>
            <w:r w:rsidRPr="00D630F4">
              <w:rPr>
                <w:b/>
                <w:bCs/>
                <w:sz w:val="16"/>
                <w:szCs w:val="16"/>
                <w:vertAlign w:val="subscript"/>
              </w:rPr>
              <w:t xml:space="preserve">1 </w:t>
            </w:r>
          </w:p>
        </w:tc>
        <w:tc>
          <w:tcPr>
            <w:tcW w:w="2126" w:type="dxa"/>
            <w:vAlign w:val="center"/>
          </w:tcPr>
          <w:p w14:paraId="577EE45F" w14:textId="77777777" w:rsidR="005300A0" w:rsidRPr="00D630F4" w:rsidRDefault="005300A0" w:rsidP="00132010">
            <w:pPr>
              <w:spacing w:before="240"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D630F4">
              <w:rPr>
                <w:b/>
                <w:bCs/>
                <w:sz w:val="16"/>
                <w:szCs w:val="16"/>
              </w:rPr>
              <w:t>N</w:t>
            </w:r>
            <w:r w:rsidRPr="00D630F4">
              <w:rPr>
                <w:b/>
                <w:bCs/>
                <w:sz w:val="16"/>
                <w:szCs w:val="16"/>
                <w:vertAlign w:val="subscript"/>
              </w:rPr>
              <w:t>2</w:t>
            </w:r>
            <w:r w:rsidRPr="00D630F4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3A0BF930" w14:textId="77777777" w:rsidR="005300A0" w:rsidRPr="00D630F4" w:rsidRDefault="005300A0" w:rsidP="00132010">
            <w:pPr>
              <w:spacing w:before="240"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D630F4">
              <w:rPr>
                <w:b/>
                <w:bCs/>
                <w:sz w:val="16"/>
                <w:szCs w:val="16"/>
              </w:rPr>
              <w:t>Unit</w:t>
            </w:r>
          </w:p>
        </w:tc>
        <w:tc>
          <w:tcPr>
            <w:tcW w:w="850" w:type="dxa"/>
            <w:vAlign w:val="center"/>
          </w:tcPr>
          <w:p w14:paraId="786376C2" w14:textId="77777777" w:rsidR="005300A0" w:rsidRPr="00D630F4" w:rsidRDefault="005300A0" w:rsidP="00132010">
            <w:pPr>
              <w:spacing w:before="240"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D630F4">
              <w:rPr>
                <w:b/>
                <w:bCs/>
                <w:sz w:val="16"/>
                <w:szCs w:val="16"/>
              </w:rPr>
              <w:t>P-value</w:t>
            </w:r>
          </w:p>
        </w:tc>
      </w:tr>
      <w:tr w:rsidR="005300A0" w:rsidRPr="00D630F4" w14:paraId="13361BB6" w14:textId="77777777" w:rsidTr="00132010">
        <w:tc>
          <w:tcPr>
            <w:tcW w:w="1271" w:type="dxa"/>
          </w:tcPr>
          <w:p w14:paraId="34B32795" w14:textId="77777777" w:rsidR="005300A0" w:rsidRPr="006A581A" w:rsidRDefault="005300A0" w:rsidP="0013201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Figure 1H</w:t>
            </w:r>
          </w:p>
        </w:tc>
        <w:tc>
          <w:tcPr>
            <w:tcW w:w="1843" w:type="dxa"/>
          </w:tcPr>
          <w:p w14:paraId="58024B1B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Sound evoked response vs 0</w:t>
            </w:r>
          </w:p>
        </w:tc>
        <w:tc>
          <w:tcPr>
            <w:tcW w:w="1134" w:type="dxa"/>
          </w:tcPr>
          <w:p w14:paraId="6B082BB0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</w:t>
            </w:r>
            <w:r w:rsidRPr="00D630F4">
              <w:rPr>
                <w:sz w:val="16"/>
                <w:szCs w:val="16"/>
              </w:rPr>
              <w:t>ootstrap</w:t>
            </w:r>
          </w:p>
        </w:tc>
        <w:tc>
          <w:tcPr>
            <w:tcW w:w="1701" w:type="dxa"/>
          </w:tcPr>
          <w:p w14:paraId="3380F9D2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 w:rsidRPr="00F77AB3">
              <w:rPr>
                <w:sz w:val="16"/>
                <w:szCs w:val="16"/>
              </w:rPr>
              <w:t xml:space="preserve">7637 </w:t>
            </w:r>
            <w:r>
              <w:rPr>
                <w:sz w:val="16"/>
                <w:szCs w:val="16"/>
              </w:rPr>
              <w:t>(60 fields of view,</w:t>
            </w:r>
            <w:r w:rsidRPr="00F77AB3">
              <w:rPr>
                <w:sz w:val="16"/>
                <w:szCs w:val="16"/>
              </w:rPr>
              <w:t xml:space="preserve"> 17 mice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14:paraId="75FCC2EE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7CCF15E6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Neurons</w:t>
            </w:r>
          </w:p>
        </w:tc>
        <w:tc>
          <w:tcPr>
            <w:tcW w:w="850" w:type="dxa"/>
          </w:tcPr>
          <w:p w14:paraId="2F88190F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 w:rsidRPr="00A8169F">
              <w:rPr>
                <w:sz w:val="16"/>
                <w:szCs w:val="16"/>
              </w:rPr>
              <w:t>gray: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n.s</w:t>
            </w:r>
            <w:proofErr w:type="spellEnd"/>
            <w:r w:rsidRPr="00A8169F">
              <w:rPr>
                <w:sz w:val="16"/>
                <w:szCs w:val="16"/>
              </w:rPr>
              <w:t>, black: p&lt;0.05).</w:t>
            </w:r>
          </w:p>
        </w:tc>
      </w:tr>
      <w:tr w:rsidR="005300A0" w:rsidRPr="00D630F4" w14:paraId="3134034E" w14:textId="77777777" w:rsidTr="00132010">
        <w:tc>
          <w:tcPr>
            <w:tcW w:w="1271" w:type="dxa"/>
          </w:tcPr>
          <w:p w14:paraId="1DD1BEA1" w14:textId="77777777" w:rsidR="005300A0" w:rsidRPr="006A581A" w:rsidRDefault="005300A0" w:rsidP="0013201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Figure 1K</w:t>
            </w:r>
          </w:p>
        </w:tc>
        <w:tc>
          <w:tcPr>
            <w:tcW w:w="1843" w:type="dxa"/>
          </w:tcPr>
          <w:p w14:paraId="128AF218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Grating evoked response vs 0</w:t>
            </w:r>
          </w:p>
        </w:tc>
        <w:tc>
          <w:tcPr>
            <w:tcW w:w="1134" w:type="dxa"/>
          </w:tcPr>
          <w:p w14:paraId="777640C2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</w:t>
            </w:r>
            <w:r w:rsidRPr="00D630F4">
              <w:rPr>
                <w:sz w:val="16"/>
                <w:szCs w:val="16"/>
              </w:rPr>
              <w:t>ootstrap</w:t>
            </w:r>
          </w:p>
        </w:tc>
        <w:tc>
          <w:tcPr>
            <w:tcW w:w="1701" w:type="dxa"/>
          </w:tcPr>
          <w:p w14:paraId="0E9F3B9B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 w:rsidRPr="00F77AB3">
              <w:rPr>
                <w:sz w:val="16"/>
                <w:szCs w:val="16"/>
              </w:rPr>
              <w:t xml:space="preserve">7637 </w:t>
            </w:r>
            <w:r>
              <w:rPr>
                <w:sz w:val="16"/>
                <w:szCs w:val="16"/>
              </w:rPr>
              <w:t>(60 fields of view,</w:t>
            </w:r>
            <w:r w:rsidRPr="00F77AB3">
              <w:rPr>
                <w:sz w:val="16"/>
                <w:szCs w:val="16"/>
              </w:rPr>
              <w:t xml:space="preserve"> 17 mice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14:paraId="0DBE56CB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5A146709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Neurons</w:t>
            </w:r>
          </w:p>
        </w:tc>
        <w:tc>
          <w:tcPr>
            <w:tcW w:w="850" w:type="dxa"/>
          </w:tcPr>
          <w:p w14:paraId="5BC1B470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 w:rsidRPr="00A8169F">
              <w:rPr>
                <w:sz w:val="16"/>
                <w:szCs w:val="16"/>
              </w:rPr>
              <w:t>gray: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n.s</w:t>
            </w:r>
            <w:proofErr w:type="spellEnd"/>
            <w:r w:rsidRPr="00A8169F">
              <w:rPr>
                <w:sz w:val="16"/>
                <w:szCs w:val="16"/>
              </w:rPr>
              <w:t>, black: p&lt;0.05).</w:t>
            </w:r>
          </w:p>
        </w:tc>
      </w:tr>
      <w:tr w:rsidR="005300A0" w:rsidRPr="00D630F4" w14:paraId="4B992E05" w14:textId="77777777" w:rsidTr="00132010">
        <w:tc>
          <w:tcPr>
            <w:tcW w:w="1271" w:type="dxa"/>
          </w:tcPr>
          <w:p w14:paraId="336FA047" w14:textId="77777777" w:rsidR="005300A0" w:rsidRPr="006A581A" w:rsidRDefault="005300A0" w:rsidP="0013201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Figure 1N</w:t>
            </w:r>
          </w:p>
        </w:tc>
        <w:tc>
          <w:tcPr>
            <w:tcW w:w="1843" w:type="dxa"/>
          </w:tcPr>
          <w:p w14:paraId="5C648E92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Running onset response vs 0</w:t>
            </w:r>
          </w:p>
        </w:tc>
        <w:tc>
          <w:tcPr>
            <w:tcW w:w="1134" w:type="dxa"/>
          </w:tcPr>
          <w:p w14:paraId="18BE5B85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</w:t>
            </w:r>
            <w:r w:rsidRPr="00D630F4">
              <w:rPr>
                <w:sz w:val="16"/>
                <w:szCs w:val="16"/>
              </w:rPr>
              <w:t>ootstrap</w:t>
            </w:r>
          </w:p>
        </w:tc>
        <w:tc>
          <w:tcPr>
            <w:tcW w:w="1701" w:type="dxa"/>
          </w:tcPr>
          <w:p w14:paraId="59C9C70B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 w:rsidRPr="00F77AB3">
              <w:rPr>
                <w:sz w:val="16"/>
                <w:szCs w:val="16"/>
              </w:rPr>
              <w:t xml:space="preserve">7637 </w:t>
            </w:r>
            <w:r>
              <w:rPr>
                <w:sz w:val="16"/>
                <w:szCs w:val="16"/>
              </w:rPr>
              <w:t>(60 fields of view,</w:t>
            </w:r>
            <w:r w:rsidRPr="00F77AB3">
              <w:rPr>
                <w:sz w:val="16"/>
                <w:szCs w:val="16"/>
              </w:rPr>
              <w:t xml:space="preserve"> 17 mice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14:paraId="2CE5E702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0ADC14CB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Neurons</w:t>
            </w:r>
          </w:p>
        </w:tc>
        <w:tc>
          <w:tcPr>
            <w:tcW w:w="850" w:type="dxa"/>
          </w:tcPr>
          <w:p w14:paraId="381653CA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 w:rsidRPr="00A8169F">
              <w:rPr>
                <w:sz w:val="16"/>
                <w:szCs w:val="16"/>
              </w:rPr>
              <w:t>gray: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n.s</w:t>
            </w:r>
            <w:proofErr w:type="spellEnd"/>
            <w:r w:rsidRPr="00A8169F">
              <w:rPr>
                <w:sz w:val="16"/>
                <w:szCs w:val="16"/>
              </w:rPr>
              <w:t>, black: p&lt;0.05).</w:t>
            </w:r>
          </w:p>
        </w:tc>
      </w:tr>
      <w:tr w:rsidR="005300A0" w:rsidRPr="00D630F4" w14:paraId="604B1592" w14:textId="77777777" w:rsidTr="00132010">
        <w:tc>
          <w:tcPr>
            <w:tcW w:w="1271" w:type="dxa"/>
          </w:tcPr>
          <w:p w14:paraId="4E875427" w14:textId="77777777" w:rsidR="005300A0" w:rsidRPr="006A581A" w:rsidRDefault="005300A0" w:rsidP="0013201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Figure 2D</w:t>
            </w:r>
          </w:p>
        </w:tc>
        <w:tc>
          <w:tcPr>
            <w:tcW w:w="1843" w:type="dxa"/>
          </w:tcPr>
          <w:p w14:paraId="38B429F2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 mismatch vs sound playback halt response</w:t>
            </w:r>
          </w:p>
        </w:tc>
        <w:tc>
          <w:tcPr>
            <w:tcW w:w="1134" w:type="dxa"/>
          </w:tcPr>
          <w:p w14:paraId="72B9F138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</w:t>
            </w:r>
            <w:r w:rsidRPr="00D630F4">
              <w:rPr>
                <w:sz w:val="16"/>
                <w:szCs w:val="16"/>
              </w:rPr>
              <w:t>ootstrap</w:t>
            </w:r>
          </w:p>
        </w:tc>
        <w:tc>
          <w:tcPr>
            <w:tcW w:w="1701" w:type="dxa"/>
          </w:tcPr>
          <w:p w14:paraId="6267D60C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4755 (38 fields of view, 12 mice)</w:t>
            </w:r>
          </w:p>
        </w:tc>
        <w:tc>
          <w:tcPr>
            <w:tcW w:w="2126" w:type="dxa"/>
          </w:tcPr>
          <w:p w14:paraId="448B68FE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4755 (38 fields of view, 12 mice)</w:t>
            </w:r>
          </w:p>
        </w:tc>
        <w:tc>
          <w:tcPr>
            <w:tcW w:w="851" w:type="dxa"/>
          </w:tcPr>
          <w:p w14:paraId="3347C1EC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 w:rsidRPr="00D630F4">
              <w:rPr>
                <w:sz w:val="16"/>
                <w:szCs w:val="16"/>
              </w:rPr>
              <w:t>Neurons</w:t>
            </w:r>
          </w:p>
        </w:tc>
        <w:tc>
          <w:tcPr>
            <w:tcW w:w="850" w:type="dxa"/>
          </w:tcPr>
          <w:p w14:paraId="62E758EB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 w:rsidRPr="00A8169F">
              <w:rPr>
                <w:sz w:val="16"/>
                <w:szCs w:val="16"/>
              </w:rPr>
              <w:t>gray: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n.s</w:t>
            </w:r>
            <w:proofErr w:type="spellEnd"/>
            <w:r w:rsidRPr="00A8169F">
              <w:rPr>
                <w:sz w:val="16"/>
                <w:szCs w:val="16"/>
              </w:rPr>
              <w:t>, black: p&lt;0.05).</w:t>
            </w:r>
          </w:p>
        </w:tc>
      </w:tr>
      <w:tr w:rsidR="005300A0" w:rsidRPr="00D630F4" w14:paraId="3EA73C07" w14:textId="77777777" w:rsidTr="00132010">
        <w:tc>
          <w:tcPr>
            <w:tcW w:w="1271" w:type="dxa"/>
          </w:tcPr>
          <w:p w14:paraId="3B8778F3" w14:textId="77777777" w:rsidR="005300A0" w:rsidRPr="006A581A" w:rsidRDefault="005300A0" w:rsidP="0013201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Figure 2E</w:t>
            </w:r>
          </w:p>
        </w:tc>
        <w:tc>
          <w:tcPr>
            <w:tcW w:w="1843" w:type="dxa"/>
          </w:tcPr>
          <w:p w14:paraId="5737E63B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Sound response vs running onset response of AM mismatch responsive neurons</w:t>
            </w:r>
          </w:p>
        </w:tc>
        <w:tc>
          <w:tcPr>
            <w:tcW w:w="1134" w:type="dxa"/>
          </w:tcPr>
          <w:p w14:paraId="16884B1D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05B65DAC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 (33 fields of view, 12 mice)</w:t>
            </w:r>
          </w:p>
        </w:tc>
        <w:tc>
          <w:tcPr>
            <w:tcW w:w="2126" w:type="dxa"/>
          </w:tcPr>
          <w:p w14:paraId="4034438F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 (33 fields of view, 12 mice)</w:t>
            </w:r>
          </w:p>
        </w:tc>
        <w:tc>
          <w:tcPr>
            <w:tcW w:w="851" w:type="dxa"/>
          </w:tcPr>
          <w:p w14:paraId="3010A801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Neurons</w:t>
            </w:r>
          </w:p>
        </w:tc>
        <w:tc>
          <w:tcPr>
            <w:tcW w:w="850" w:type="dxa"/>
          </w:tcPr>
          <w:p w14:paraId="0A0A0D27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300A0" w:rsidRPr="00D630F4" w14:paraId="646AC4F6" w14:textId="77777777" w:rsidTr="00132010">
        <w:tc>
          <w:tcPr>
            <w:tcW w:w="1271" w:type="dxa"/>
          </w:tcPr>
          <w:p w14:paraId="30B6AE7D" w14:textId="77777777" w:rsidR="005300A0" w:rsidRPr="006E5169" w:rsidRDefault="005300A0" w:rsidP="00132010">
            <w:pPr>
              <w:jc w:val="center"/>
              <w:rPr>
                <w:b/>
                <w:sz w:val="16"/>
                <w:szCs w:val="16"/>
              </w:rPr>
            </w:pPr>
            <w:r w:rsidRPr="006A581A">
              <w:rPr>
                <w:b/>
                <w:bCs/>
                <w:sz w:val="16"/>
                <w:szCs w:val="16"/>
              </w:rPr>
              <w:fldChar w:fldCharType="begin"/>
            </w:r>
            <w:r w:rsidRPr="006A581A">
              <w:rPr>
                <w:b/>
                <w:bCs/>
                <w:sz w:val="16"/>
                <w:szCs w:val="16"/>
              </w:rPr>
              <w:instrText xml:space="preserve"> REF _Ref132120318 \h  \* MERGEFORMAT </w:instrText>
            </w:r>
            <w:r w:rsidRPr="006A581A">
              <w:rPr>
                <w:b/>
                <w:bCs/>
                <w:sz w:val="16"/>
                <w:szCs w:val="16"/>
              </w:rPr>
            </w:r>
            <w:r w:rsidRPr="006A581A">
              <w:rPr>
                <w:b/>
                <w:bCs/>
                <w:sz w:val="16"/>
                <w:szCs w:val="16"/>
              </w:rPr>
              <w:fldChar w:fldCharType="separate"/>
            </w:r>
            <w:r w:rsidRPr="00A209FA">
              <w:rPr>
                <w:b/>
                <w:bCs/>
                <w:sz w:val="16"/>
                <w:szCs w:val="16"/>
              </w:rPr>
              <w:t>Figure 2</w:t>
            </w:r>
            <w:r w:rsidRPr="006A581A"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>F</w:t>
            </w:r>
          </w:p>
        </w:tc>
        <w:tc>
          <w:tcPr>
            <w:tcW w:w="1843" w:type="dxa"/>
          </w:tcPr>
          <w:p w14:paraId="6B50B1FF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Sound response of AM mismatch responsive neurons vs that of the remainder of the population</w:t>
            </w:r>
          </w:p>
        </w:tc>
        <w:tc>
          <w:tcPr>
            <w:tcW w:w="1134" w:type="dxa"/>
          </w:tcPr>
          <w:p w14:paraId="11C97382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</w:t>
            </w:r>
            <w:r w:rsidRPr="00D630F4">
              <w:rPr>
                <w:sz w:val="16"/>
                <w:szCs w:val="16"/>
              </w:rPr>
              <w:t>ootstrap</w:t>
            </w:r>
          </w:p>
        </w:tc>
        <w:tc>
          <w:tcPr>
            <w:tcW w:w="1701" w:type="dxa"/>
          </w:tcPr>
          <w:p w14:paraId="7860FD0B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 (33 fields of view, 12 mice)</w:t>
            </w:r>
          </w:p>
        </w:tc>
        <w:tc>
          <w:tcPr>
            <w:tcW w:w="2126" w:type="dxa"/>
          </w:tcPr>
          <w:p w14:paraId="3BD87F64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4517 (38 fields of view, 12 mice)</w:t>
            </w:r>
          </w:p>
        </w:tc>
        <w:tc>
          <w:tcPr>
            <w:tcW w:w="851" w:type="dxa"/>
          </w:tcPr>
          <w:p w14:paraId="7B9BE47C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 w:rsidRPr="00D630F4">
              <w:rPr>
                <w:sz w:val="16"/>
                <w:szCs w:val="16"/>
              </w:rPr>
              <w:t>Neurons</w:t>
            </w:r>
          </w:p>
        </w:tc>
        <w:tc>
          <w:tcPr>
            <w:tcW w:w="850" w:type="dxa"/>
          </w:tcPr>
          <w:p w14:paraId="26995BFD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0.0091</w:t>
            </w:r>
          </w:p>
        </w:tc>
      </w:tr>
      <w:tr w:rsidR="005300A0" w:rsidRPr="00D630F4" w14:paraId="016C6749" w14:textId="77777777" w:rsidTr="00132010">
        <w:tc>
          <w:tcPr>
            <w:tcW w:w="1271" w:type="dxa"/>
          </w:tcPr>
          <w:p w14:paraId="6F12F937" w14:textId="77777777" w:rsidR="005300A0" w:rsidRPr="006E5169" w:rsidRDefault="005300A0" w:rsidP="001320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45EFA9BE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Running onset response of AM mismatch responsive neurons vs that of the remainder of the population</w:t>
            </w:r>
          </w:p>
        </w:tc>
        <w:tc>
          <w:tcPr>
            <w:tcW w:w="1134" w:type="dxa"/>
          </w:tcPr>
          <w:p w14:paraId="164FB41E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</w:t>
            </w:r>
            <w:r w:rsidRPr="00D630F4">
              <w:rPr>
                <w:sz w:val="16"/>
                <w:szCs w:val="16"/>
              </w:rPr>
              <w:t>ootstrap</w:t>
            </w:r>
          </w:p>
        </w:tc>
        <w:tc>
          <w:tcPr>
            <w:tcW w:w="1701" w:type="dxa"/>
          </w:tcPr>
          <w:p w14:paraId="0ABDB16D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 (33 fields of view, 12 mice)</w:t>
            </w:r>
          </w:p>
        </w:tc>
        <w:tc>
          <w:tcPr>
            <w:tcW w:w="2126" w:type="dxa"/>
          </w:tcPr>
          <w:p w14:paraId="2A4C63DD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4517 (38 fields of view, 12 mice)</w:t>
            </w:r>
          </w:p>
        </w:tc>
        <w:tc>
          <w:tcPr>
            <w:tcW w:w="851" w:type="dxa"/>
          </w:tcPr>
          <w:p w14:paraId="4F9FD0C7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 w:rsidRPr="00D630F4">
              <w:rPr>
                <w:sz w:val="16"/>
                <w:szCs w:val="16"/>
              </w:rPr>
              <w:t>Neurons</w:t>
            </w:r>
          </w:p>
        </w:tc>
        <w:tc>
          <w:tcPr>
            <w:tcW w:w="850" w:type="dxa"/>
          </w:tcPr>
          <w:p w14:paraId="411944AD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0.32</w:t>
            </w:r>
          </w:p>
        </w:tc>
      </w:tr>
      <w:tr w:rsidR="005300A0" w:rsidRPr="00D630F4" w14:paraId="7E5B9AE5" w14:textId="77777777" w:rsidTr="00132010">
        <w:tc>
          <w:tcPr>
            <w:tcW w:w="1271" w:type="dxa"/>
          </w:tcPr>
          <w:p w14:paraId="36C3051B" w14:textId="77777777" w:rsidR="005300A0" w:rsidRPr="006A581A" w:rsidRDefault="005300A0" w:rsidP="0013201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Figure 2H</w:t>
            </w:r>
          </w:p>
        </w:tc>
        <w:tc>
          <w:tcPr>
            <w:tcW w:w="1843" w:type="dxa"/>
          </w:tcPr>
          <w:p w14:paraId="72A7AF61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Running onset response in closed vs open loop session </w:t>
            </w:r>
          </w:p>
        </w:tc>
        <w:tc>
          <w:tcPr>
            <w:tcW w:w="1134" w:type="dxa"/>
          </w:tcPr>
          <w:p w14:paraId="260007FD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</w:t>
            </w:r>
            <w:r w:rsidRPr="00D630F4">
              <w:rPr>
                <w:sz w:val="16"/>
                <w:szCs w:val="16"/>
              </w:rPr>
              <w:t>ootstrap</w:t>
            </w:r>
          </w:p>
        </w:tc>
        <w:tc>
          <w:tcPr>
            <w:tcW w:w="1701" w:type="dxa"/>
          </w:tcPr>
          <w:p w14:paraId="6A3F302D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 w:rsidRPr="004D5FDA">
              <w:rPr>
                <w:sz w:val="16"/>
                <w:szCs w:val="16"/>
              </w:rPr>
              <w:t>2407 neurons</w:t>
            </w:r>
            <w:r>
              <w:rPr>
                <w:sz w:val="16"/>
                <w:szCs w:val="16"/>
              </w:rPr>
              <w:t xml:space="preserve"> (22</w:t>
            </w:r>
            <w:r w:rsidRPr="004D5FDA">
              <w:rPr>
                <w:sz w:val="16"/>
                <w:szCs w:val="16"/>
              </w:rPr>
              <w:t xml:space="preserve"> fields of view, 10 mice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14:paraId="15282231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 w:rsidRPr="004D5FDA">
              <w:rPr>
                <w:sz w:val="16"/>
                <w:szCs w:val="16"/>
              </w:rPr>
              <w:t>2407 neurons</w:t>
            </w:r>
            <w:r>
              <w:rPr>
                <w:sz w:val="16"/>
                <w:szCs w:val="16"/>
              </w:rPr>
              <w:t xml:space="preserve"> (</w:t>
            </w:r>
            <w:r w:rsidRPr="004D5FD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  <w:r w:rsidRPr="004D5FDA">
              <w:rPr>
                <w:sz w:val="16"/>
                <w:szCs w:val="16"/>
              </w:rPr>
              <w:t xml:space="preserve"> fields of view, 10 mice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14:paraId="3FB45E3C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Neurons</w:t>
            </w:r>
          </w:p>
        </w:tc>
        <w:tc>
          <w:tcPr>
            <w:tcW w:w="850" w:type="dxa"/>
          </w:tcPr>
          <w:p w14:paraId="058FF2A0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 w:rsidRPr="00A8169F">
              <w:rPr>
                <w:sz w:val="16"/>
                <w:szCs w:val="16"/>
              </w:rPr>
              <w:t>gray: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n.s</w:t>
            </w:r>
            <w:proofErr w:type="spellEnd"/>
            <w:r w:rsidRPr="00A8169F">
              <w:rPr>
                <w:sz w:val="16"/>
                <w:szCs w:val="16"/>
              </w:rPr>
              <w:t>, black: p&lt;0.05).</w:t>
            </w:r>
          </w:p>
        </w:tc>
      </w:tr>
      <w:tr w:rsidR="005300A0" w:rsidRPr="00D630F4" w14:paraId="2E3A0BB1" w14:textId="77777777" w:rsidTr="00132010">
        <w:tc>
          <w:tcPr>
            <w:tcW w:w="1271" w:type="dxa"/>
          </w:tcPr>
          <w:p w14:paraId="1B523AEE" w14:textId="77777777" w:rsidR="005300A0" w:rsidRPr="006A581A" w:rsidRDefault="005300A0" w:rsidP="00132010">
            <w:pPr>
              <w:jc w:val="center"/>
              <w:rPr>
                <w:b/>
                <w:bCs/>
                <w:sz w:val="16"/>
                <w:szCs w:val="16"/>
              </w:rPr>
            </w:pPr>
            <w:r w:rsidDel="000C0241">
              <w:rPr>
                <w:b/>
                <w:bCs/>
                <w:sz w:val="16"/>
                <w:szCs w:val="16"/>
              </w:rPr>
              <w:t xml:space="preserve">Figure </w:t>
            </w:r>
            <w:r>
              <w:rPr>
                <w:b/>
                <w:bCs/>
                <w:sz w:val="16"/>
                <w:szCs w:val="16"/>
              </w:rPr>
              <w:t>3D</w:t>
            </w:r>
          </w:p>
        </w:tc>
        <w:tc>
          <w:tcPr>
            <w:tcW w:w="1843" w:type="dxa"/>
          </w:tcPr>
          <w:p w14:paraId="3CAB7A21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VM mismatch vs playback halt response</w:t>
            </w:r>
          </w:p>
        </w:tc>
        <w:tc>
          <w:tcPr>
            <w:tcW w:w="1134" w:type="dxa"/>
          </w:tcPr>
          <w:p w14:paraId="19790A46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</w:t>
            </w:r>
            <w:r w:rsidRPr="00D630F4">
              <w:rPr>
                <w:sz w:val="16"/>
                <w:szCs w:val="16"/>
              </w:rPr>
              <w:t>ootstrap</w:t>
            </w:r>
          </w:p>
        </w:tc>
        <w:tc>
          <w:tcPr>
            <w:tcW w:w="1701" w:type="dxa"/>
          </w:tcPr>
          <w:p w14:paraId="538BE171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5688 (47</w:t>
            </w:r>
            <w:r w:rsidDel="000C0241">
              <w:rPr>
                <w:sz w:val="16"/>
                <w:szCs w:val="16"/>
              </w:rPr>
              <w:t xml:space="preserve"> fields of view, </w:t>
            </w:r>
            <w:r>
              <w:rPr>
                <w:sz w:val="16"/>
                <w:szCs w:val="16"/>
              </w:rPr>
              <w:t>15</w:t>
            </w:r>
            <w:r w:rsidDel="000C0241">
              <w:rPr>
                <w:sz w:val="16"/>
                <w:szCs w:val="16"/>
              </w:rPr>
              <w:t xml:space="preserve"> mice)</w:t>
            </w:r>
          </w:p>
        </w:tc>
        <w:tc>
          <w:tcPr>
            <w:tcW w:w="2126" w:type="dxa"/>
          </w:tcPr>
          <w:p w14:paraId="385486DD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5688 (47</w:t>
            </w:r>
            <w:r w:rsidDel="000C0241">
              <w:rPr>
                <w:sz w:val="16"/>
                <w:szCs w:val="16"/>
              </w:rPr>
              <w:t xml:space="preserve"> fields of view, </w:t>
            </w:r>
            <w:r>
              <w:rPr>
                <w:sz w:val="16"/>
                <w:szCs w:val="16"/>
              </w:rPr>
              <w:t>15</w:t>
            </w:r>
            <w:r w:rsidDel="000C0241">
              <w:rPr>
                <w:sz w:val="16"/>
                <w:szCs w:val="16"/>
              </w:rPr>
              <w:t xml:space="preserve"> mice)</w:t>
            </w:r>
          </w:p>
        </w:tc>
        <w:tc>
          <w:tcPr>
            <w:tcW w:w="851" w:type="dxa"/>
          </w:tcPr>
          <w:p w14:paraId="1DC6ABD2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 w:rsidDel="000C0241">
              <w:rPr>
                <w:sz w:val="16"/>
                <w:szCs w:val="16"/>
              </w:rPr>
              <w:t>Neurons</w:t>
            </w:r>
          </w:p>
        </w:tc>
        <w:tc>
          <w:tcPr>
            <w:tcW w:w="850" w:type="dxa"/>
          </w:tcPr>
          <w:p w14:paraId="69BA6177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 w:rsidRPr="00A8169F">
              <w:rPr>
                <w:sz w:val="16"/>
                <w:szCs w:val="16"/>
              </w:rPr>
              <w:t>gray: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n.s</w:t>
            </w:r>
            <w:proofErr w:type="spellEnd"/>
            <w:r w:rsidRPr="00A8169F">
              <w:rPr>
                <w:sz w:val="16"/>
                <w:szCs w:val="16"/>
              </w:rPr>
              <w:t>, black: p&lt;0.05).</w:t>
            </w:r>
          </w:p>
        </w:tc>
      </w:tr>
      <w:tr w:rsidR="005300A0" w:rsidRPr="00D630F4" w14:paraId="490C3A6E" w14:textId="77777777" w:rsidTr="00132010">
        <w:tc>
          <w:tcPr>
            <w:tcW w:w="1271" w:type="dxa"/>
          </w:tcPr>
          <w:p w14:paraId="03DF49A4" w14:textId="77777777" w:rsidR="005300A0" w:rsidRPr="006A581A" w:rsidRDefault="005300A0" w:rsidP="0013201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Figure 3E</w:t>
            </w:r>
          </w:p>
        </w:tc>
        <w:tc>
          <w:tcPr>
            <w:tcW w:w="1843" w:type="dxa"/>
          </w:tcPr>
          <w:p w14:paraId="2818BEDE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Grating response vs running onset response of VM mismatch responsive neurons</w:t>
            </w:r>
          </w:p>
        </w:tc>
        <w:tc>
          <w:tcPr>
            <w:tcW w:w="1134" w:type="dxa"/>
          </w:tcPr>
          <w:p w14:paraId="585F1D85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53FC4D1C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 (43 fields of view, 15 mice)</w:t>
            </w:r>
          </w:p>
        </w:tc>
        <w:tc>
          <w:tcPr>
            <w:tcW w:w="2126" w:type="dxa"/>
          </w:tcPr>
          <w:p w14:paraId="11270431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 (43 fields of view, 15 mice)</w:t>
            </w:r>
          </w:p>
        </w:tc>
        <w:tc>
          <w:tcPr>
            <w:tcW w:w="851" w:type="dxa"/>
          </w:tcPr>
          <w:p w14:paraId="20D87730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Neurons</w:t>
            </w:r>
          </w:p>
        </w:tc>
        <w:tc>
          <w:tcPr>
            <w:tcW w:w="850" w:type="dxa"/>
          </w:tcPr>
          <w:p w14:paraId="2B61266F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300A0" w:rsidRPr="00D630F4" w14:paraId="6EC57191" w14:textId="77777777" w:rsidTr="00132010">
        <w:tc>
          <w:tcPr>
            <w:tcW w:w="1271" w:type="dxa"/>
          </w:tcPr>
          <w:p w14:paraId="752A5A16" w14:textId="77777777" w:rsidR="005300A0" w:rsidRPr="006E5169" w:rsidRDefault="005300A0" w:rsidP="001320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Figure 3F</w:t>
            </w:r>
          </w:p>
        </w:tc>
        <w:tc>
          <w:tcPr>
            <w:tcW w:w="1843" w:type="dxa"/>
          </w:tcPr>
          <w:p w14:paraId="74CEECCF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Grating response of VM mismatch responsive neurons vs that of the remainder of the population</w:t>
            </w:r>
          </w:p>
        </w:tc>
        <w:tc>
          <w:tcPr>
            <w:tcW w:w="1134" w:type="dxa"/>
          </w:tcPr>
          <w:p w14:paraId="415FB3EA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</w:t>
            </w:r>
            <w:r w:rsidRPr="00D630F4">
              <w:rPr>
                <w:sz w:val="16"/>
                <w:szCs w:val="16"/>
              </w:rPr>
              <w:t>ootstrap</w:t>
            </w:r>
          </w:p>
        </w:tc>
        <w:tc>
          <w:tcPr>
            <w:tcW w:w="1701" w:type="dxa"/>
          </w:tcPr>
          <w:p w14:paraId="0F85F572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 (43 fields of view, 15 mice)</w:t>
            </w:r>
          </w:p>
        </w:tc>
        <w:tc>
          <w:tcPr>
            <w:tcW w:w="2126" w:type="dxa"/>
          </w:tcPr>
          <w:p w14:paraId="2125DD4C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5404 (47 fields of view, 15 mice)</w:t>
            </w:r>
          </w:p>
        </w:tc>
        <w:tc>
          <w:tcPr>
            <w:tcW w:w="851" w:type="dxa"/>
          </w:tcPr>
          <w:p w14:paraId="44A78001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 w:rsidRPr="00D630F4">
              <w:rPr>
                <w:sz w:val="16"/>
                <w:szCs w:val="16"/>
              </w:rPr>
              <w:t>Neurons</w:t>
            </w:r>
          </w:p>
        </w:tc>
        <w:tc>
          <w:tcPr>
            <w:tcW w:w="850" w:type="dxa"/>
          </w:tcPr>
          <w:p w14:paraId="68E68692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0.23</w:t>
            </w:r>
          </w:p>
        </w:tc>
      </w:tr>
      <w:tr w:rsidR="005300A0" w:rsidRPr="00D630F4" w14:paraId="5E2A32EF" w14:textId="77777777" w:rsidTr="00132010">
        <w:tc>
          <w:tcPr>
            <w:tcW w:w="1271" w:type="dxa"/>
          </w:tcPr>
          <w:p w14:paraId="27A2C269" w14:textId="77777777" w:rsidR="005300A0" w:rsidRPr="006E5169" w:rsidRDefault="005300A0" w:rsidP="00132010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2A08FE01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Running onset response of VM mismatch responsive </w:t>
            </w:r>
            <w:r>
              <w:rPr>
                <w:sz w:val="16"/>
                <w:szCs w:val="16"/>
              </w:rPr>
              <w:lastRenderedPageBreak/>
              <w:t>neurons vs that of the remainder of the population</w:t>
            </w:r>
          </w:p>
        </w:tc>
        <w:tc>
          <w:tcPr>
            <w:tcW w:w="1134" w:type="dxa"/>
          </w:tcPr>
          <w:p w14:paraId="36052742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Hierarchical b</w:t>
            </w:r>
            <w:r w:rsidRPr="00D630F4">
              <w:rPr>
                <w:sz w:val="16"/>
                <w:szCs w:val="16"/>
              </w:rPr>
              <w:t>ootstrap</w:t>
            </w:r>
          </w:p>
        </w:tc>
        <w:tc>
          <w:tcPr>
            <w:tcW w:w="1701" w:type="dxa"/>
          </w:tcPr>
          <w:p w14:paraId="7EBFDFF8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 (43 fields of view, 15 mice)</w:t>
            </w:r>
          </w:p>
        </w:tc>
        <w:tc>
          <w:tcPr>
            <w:tcW w:w="2126" w:type="dxa"/>
          </w:tcPr>
          <w:p w14:paraId="22003ADC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5404 (47 fields of view, 15 mice)</w:t>
            </w:r>
          </w:p>
        </w:tc>
        <w:tc>
          <w:tcPr>
            <w:tcW w:w="851" w:type="dxa"/>
          </w:tcPr>
          <w:p w14:paraId="7DDED6DF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 w:rsidRPr="00D630F4">
              <w:rPr>
                <w:sz w:val="16"/>
                <w:szCs w:val="16"/>
              </w:rPr>
              <w:t>Neurons</w:t>
            </w:r>
          </w:p>
        </w:tc>
        <w:tc>
          <w:tcPr>
            <w:tcW w:w="850" w:type="dxa"/>
          </w:tcPr>
          <w:p w14:paraId="68E617C1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0.45</w:t>
            </w:r>
          </w:p>
        </w:tc>
      </w:tr>
      <w:tr w:rsidR="005300A0" w:rsidRPr="00D630F4" w14:paraId="0A42CD5C" w14:textId="77777777" w:rsidTr="00132010">
        <w:tc>
          <w:tcPr>
            <w:tcW w:w="1271" w:type="dxa"/>
          </w:tcPr>
          <w:p w14:paraId="13F0E347" w14:textId="77777777" w:rsidR="005300A0" w:rsidRPr="00E51C3E" w:rsidRDefault="005300A0" w:rsidP="00132010">
            <w:pPr>
              <w:jc w:val="center"/>
              <w:rPr>
                <w:b/>
                <w:bCs/>
                <w:sz w:val="16"/>
                <w:szCs w:val="16"/>
              </w:rPr>
            </w:pPr>
            <w:r w:rsidDel="00DE39CD">
              <w:rPr>
                <w:b/>
                <w:bCs/>
                <w:sz w:val="16"/>
                <w:szCs w:val="16"/>
              </w:rPr>
              <w:t>Figure 3H</w:t>
            </w:r>
          </w:p>
        </w:tc>
        <w:tc>
          <w:tcPr>
            <w:tcW w:w="1843" w:type="dxa"/>
          </w:tcPr>
          <w:p w14:paraId="1B4BD637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Running onset response in closed vs open loop session </w:t>
            </w:r>
          </w:p>
        </w:tc>
        <w:tc>
          <w:tcPr>
            <w:tcW w:w="1134" w:type="dxa"/>
          </w:tcPr>
          <w:p w14:paraId="4765B108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</w:t>
            </w:r>
            <w:r w:rsidRPr="00D630F4">
              <w:rPr>
                <w:sz w:val="16"/>
                <w:szCs w:val="16"/>
              </w:rPr>
              <w:t>ootstrap</w:t>
            </w:r>
          </w:p>
        </w:tc>
        <w:tc>
          <w:tcPr>
            <w:tcW w:w="1701" w:type="dxa"/>
          </w:tcPr>
          <w:p w14:paraId="23454A76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 w:rsidRPr="00C37E33">
              <w:rPr>
                <w:sz w:val="16"/>
                <w:szCs w:val="16"/>
              </w:rPr>
              <w:t xml:space="preserve">2316 </w:t>
            </w:r>
            <w:r>
              <w:rPr>
                <w:sz w:val="16"/>
                <w:szCs w:val="16"/>
              </w:rPr>
              <w:t>(</w:t>
            </w:r>
            <w:r w:rsidRPr="00C37E33">
              <w:rPr>
                <w:sz w:val="16"/>
                <w:szCs w:val="16"/>
              </w:rPr>
              <w:t>17</w:t>
            </w:r>
            <w:r w:rsidDel="00DE39CD">
              <w:rPr>
                <w:sz w:val="16"/>
                <w:szCs w:val="16"/>
              </w:rPr>
              <w:t xml:space="preserve"> fields of view, </w:t>
            </w:r>
            <w:r w:rsidRPr="00C37E33">
              <w:rPr>
                <w:sz w:val="16"/>
                <w:szCs w:val="16"/>
              </w:rPr>
              <w:t>9</w:t>
            </w:r>
            <w:r w:rsidDel="00DE39CD">
              <w:rPr>
                <w:sz w:val="16"/>
                <w:szCs w:val="16"/>
              </w:rPr>
              <w:t xml:space="preserve"> mice)</w:t>
            </w:r>
          </w:p>
        </w:tc>
        <w:tc>
          <w:tcPr>
            <w:tcW w:w="2126" w:type="dxa"/>
          </w:tcPr>
          <w:p w14:paraId="34466071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 w:rsidRPr="00C37E33">
              <w:rPr>
                <w:sz w:val="16"/>
                <w:szCs w:val="16"/>
              </w:rPr>
              <w:t xml:space="preserve">2316 </w:t>
            </w:r>
            <w:r>
              <w:rPr>
                <w:sz w:val="16"/>
                <w:szCs w:val="16"/>
              </w:rPr>
              <w:t>(</w:t>
            </w:r>
            <w:r w:rsidRPr="00C37E33">
              <w:rPr>
                <w:sz w:val="16"/>
                <w:szCs w:val="16"/>
              </w:rPr>
              <w:t>17</w:t>
            </w:r>
            <w:r w:rsidDel="00DE39CD">
              <w:rPr>
                <w:sz w:val="16"/>
                <w:szCs w:val="16"/>
              </w:rPr>
              <w:t xml:space="preserve"> fields of view, </w:t>
            </w:r>
            <w:r w:rsidRPr="00C37E33">
              <w:rPr>
                <w:sz w:val="16"/>
                <w:szCs w:val="16"/>
              </w:rPr>
              <w:t>9</w:t>
            </w:r>
            <w:r w:rsidDel="00DE39CD">
              <w:rPr>
                <w:sz w:val="16"/>
                <w:szCs w:val="16"/>
              </w:rPr>
              <w:t xml:space="preserve"> mice)</w:t>
            </w:r>
          </w:p>
        </w:tc>
        <w:tc>
          <w:tcPr>
            <w:tcW w:w="851" w:type="dxa"/>
          </w:tcPr>
          <w:p w14:paraId="0AEEA526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 w:rsidDel="00DE39CD">
              <w:rPr>
                <w:sz w:val="16"/>
                <w:szCs w:val="16"/>
              </w:rPr>
              <w:t>Neurons</w:t>
            </w:r>
          </w:p>
        </w:tc>
        <w:tc>
          <w:tcPr>
            <w:tcW w:w="850" w:type="dxa"/>
          </w:tcPr>
          <w:p w14:paraId="00424AF8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 w:rsidRPr="00A8169F">
              <w:rPr>
                <w:sz w:val="16"/>
                <w:szCs w:val="16"/>
              </w:rPr>
              <w:t>gray: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n.s</w:t>
            </w:r>
            <w:proofErr w:type="spellEnd"/>
            <w:r w:rsidRPr="00A8169F">
              <w:rPr>
                <w:sz w:val="16"/>
                <w:szCs w:val="16"/>
              </w:rPr>
              <w:t>, black: p&lt;0.05).</w:t>
            </w:r>
          </w:p>
        </w:tc>
      </w:tr>
      <w:tr w:rsidR="005300A0" w:rsidRPr="00D630F4" w14:paraId="0336C698" w14:textId="77777777" w:rsidTr="00132010">
        <w:tc>
          <w:tcPr>
            <w:tcW w:w="1271" w:type="dxa"/>
          </w:tcPr>
          <w:p w14:paraId="3FCCFDEB" w14:textId="77777777" w:rsidR="005300A0" w:rsidRDefault="005300A0" w:rsidP="0013201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Figure 4C</w:t>
            </w:r>
          </w:p>
        </w:tc>
        <w:tc>
          <w:tcPr>
            <w:tcW w:w="1843" w:type="dxa"/>
          </w:tcPr>
          <w:p w14:paraId="3635EAC4" w14:textId="77777777" w:rsidR="005300A0" w:rsidRPr="00BE22B5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Response to </w:t>
            </w:r>
            <w:r w:rsidRPr="00537570">
              <w:rPr>
                <w:sz w:val="16"/>
                <w:szCs w:val="16"/>
              </w:rPr>
              <w:t xml:space="preserve">concurrent [AM + VM] mismatches </w:t>
            </w:r>
            <w:r>
              <w:rPr>
                <w:sz w:val="16"/>
                <w:szCs w:val="16"/>
              </w:rPr>
              <w:t>vs 0</w:t>
            </w:r>
          </w:p>
        </w:tc>
        <w:tc>
          <w:tcPr>
            <w:tcW w:w="1134" w:type="dxa"/>
          </w:tcPr>
          <w:p w14:paraId="4D7C39EB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</w:t>
            </w:r>
            <w:r w:rsidRPr="00D630F4">
              <w:rPr>
                <w:sz w:val="16"/>
                <w:szCs w:val="16"/>
              </w:rPr>
              <w:t>ootstrap</w:t>
            </w:r>
          </w:p>
        </w:tc>
        <w:tc>
          <w:tcPr>
            <w:tcW w:w="1701" w:type="dxa"/>
          </w:tcPr>
          <w:p w14:paraId="31C6C89C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3289 (26 fields of view, 10 mice)</w:t>
            </w:r>
          </w:p>
        </w:tc>
        <w:tc>
          <w:tcPr>
            <w:tcW w:w="2126" w:type="dxa"/>
          </w:tcPr>
          <w:p w14:paraId="320AD327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3289 (26 fields of view, 10 mice)</w:t>
            </w:r>
          </w:p>
        </w:tc>
        <w:tc>
          <w:tcPr>
            <w:tcW w:w="851" w:type="dxa"/>
          </w:tcPr>
          <w:p w14:paraId="645347C6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Neurons</w:t>
            </w:r>
          </w:p>
        </w:tc>
        <w:tc>
          <w:tcPr>
            <w:tcW w:w="850" w:type="dxa"/>
          </w:tcPr>
          <w:p w14:paraId="69F55124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 w:rsidRPr="00A8169F">
              <w:rPr>
                <w:sz w:val="16"/>
                <w:szCs w:val="16"/>
              </w:rPr>
              <w:t>gray: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n.s</w:t>
            </w:r>
            <w:proofErr w:type="spellEnd"/>
            <w:r w:rsidRPr="00A8169F">
              <w:rPr>
                <w:sz w:val="16"/>
                <w:szCs w:val="16"/>
              </w:rPr>
              <w:t>, black: p&lt;0.05).</w:t>
            </w:r>
          </w:p>
        </w:tc>
      </w:tr>
      <w:tr w:rsidR="005300A0" w:rsidRPr="00D630F4" w14:paraId="6530828A" w14:textId="77777777" w:rsidTr="00132010">
        <w:tc>
          <w:tcPr>
            <w:tcW w:w="1271" w:type="dxa"/>
          </w:tcPr>
          <w:p w14:paraId="676D7A00" w14:textId="77777777" w:rsidR="005300A0" w:rsidRDefault="005300A0" w:rsidP="0013201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Figure 4D</w:t>
            </w:r>
          </w:p>
        </w:tc>
        <w:tc>
          <w:tcPr>
            <w:tcW w:w="1843" w:type="dxa"/>
          </w:tcPr>
          <w:p w14:paraId="6DEE4876" w14:textId="77777777" w:rsidR="005300A0" w:rsidRPr="00BE22B5" w:rsidRDefault="005300A0" w:rsidP="00132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Response to </w:t>
            </w:r>
            <w:r w:rsidRPr="00537570">
              <w:rPr>
                <w:sz w:val="16"/>
                <w:szCs w:val="16"/>
              </w:rPr>
              <w:t xml:space="preserve">concurrent [AM + VM] mismatches </w:t>
            </w:r>
            <w:r>
              <w:rPr>
                <w:sz w:val="16"/>
                <w:szCs w:val="16"/>
              </w:rPr>
              <w:t>vs response to AM mismatches</w:t>
            </w:r>
          </w:p>
        </w:tc>
        <w:tc>
          <w:tcPr>
            <w:tcW w:w="1134" w:type="dxa"/>
          </w:tcPr>
          <w:p w14:paraId="695ECE60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</w:t>
            </w:r>
            <w:r w:rsidRPr="00D630F4">
              <w:rPr>
                <w:sz w:val="16"/>
                <w:szCs w:val="16"/>
              </w:rPr>
              <w:t>ootstrap</w:t>
            </w:r>
          </w:p>
        </w:tc>
        <w:tc>
          <w:tcPr>
            <w:tcW w:w="1701" w:type="dxa"/>
          </w:tcPr>
          <w:p w14:paraId="75202E49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3289 (26 fields of view, 10 mice)</w:t>
            </w:r>
          </w:p>
        </w:tc>
        <w:tc>
          <w:tcPr>
            <w:tcW w:w="2126" w:type="dxa"/>
          </w:tcPr>
          <w:p w14:paraId="6E9C988F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3289 (26 fields of view, 10 mice)</w:t>
            </w:r>
          </w:p>
        </w:tc>
        <w:tc>
          <w:tcPr>
            <w:tcW w:w="851" w:type="dxa"/>
          </w:tcPr>
          <w:p w14:paraId="0895917A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Neurons</w:t>
            </w:r>
          </w:p>
        </w:tc>
        <w:tc>
          <w:tcPr>
            <w:tcW w:w="850" w:type="dxa"/>
          </w:tcPr>
          <w:p w14:paraId="6CFA9B9B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 w:rsidRPr="00A8169F">
              <w:rPr>
                <w:sz w:val="16"/>
                <w:szCs w:val="16"/>
              </w:rPr>
              <w:t>gray: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n.s</w:t>
            </w:r>
            <w:proofErr w:type="spellEnd"/>
            <w:r w:rsidRPr="00A8169F">
              <w:rPr>
                <w:sz w:val="16"/>
                <w:szCs w:val="16"/>
              </w:rPr>
              <w:t>, black: p&lt;0.05).</w:t>
            </w:r>
          </w:p>
        </w:tc>
      </w:tr>
      <w:tr w:rsidR="005300A0" w:rsidRPr="00D630F4" w14:paraId="6D82A675" w14:textId="77777777" w:rsidTr="00132010">
        <w:tc>
          <w:tcPr>
            <w:tcW w:w="1271" w:type="dxa"/>
          </w:tcPr>
          <w:p w14:paraId="110CE471" w14:textId="77777777" w:rsidR="005300A0" w:rsidRDefault="005300A0" w:rsidP="0013201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36A483A4" w14:textId="77777777" w:rsidR="005300A0" w:rsidRPr="00BE22B5" w:rsidRDefault="005300A0" w:rsidP="00132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Response to </w:t>
            </w:r>
            <w:r w:rsidRPr="00537570">
              <w:rPr>
                <w:sz w:val="16"/>
                <w:szCs w:val="16"/>
              </w:rPr>
              <w:t xml:space="preserve">concurrent [AM + VM] mismatches </w:t>
            </w:r>
            <w:r>
              <w:rPr>
                <w:sz w:val="16"/>
                <w:szCs w:val="16"/>
              </w:rPr>
              <w:t>vs response to VM mismatches</w:t>
            </w:r>
          </w:p>
        </w:tc>
        <w:tc>
          <w:tcPr>
            <w:tcW w:w="1134" w:type="dxa"/>
          </w:tcPr>
          <w:p w14:paraId="605AF415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</w:t>
            </w:r>
            <w:r w:rsidRPr="00D630F4">
              <w:rPr>
                <w:sz w:val="16"/>
                <w:szCs w:val="16"/>
              </w:rPr>
              <w:t>ootstrap</w:t>
            </w:r>
          </w:p>
        </w:tc>
        <w:tc>
          <w:tcPr>
            <w:tcW w:w="1701" w:type="dxa"/>
          </w:tcPr>
          <w:p w14:paraId="1C52AABD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3289 (26 fields of view, 10 mice)</w:t>
            </w:r>
          </w:p>
        </w:tc>
        <w:tc>
          <w:tcPr>
            <w:tcW w:w="2126" w:type="dxa"/>
          </w:tcPr>
          <w:p w14:paraId="2A6CD7B9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3289 (26 fields of view, 10 mice)</w:t>
            </w:r>
          </w:p>
        </w:tc>
        <w:tc>
          <w:tcPr>
            <w:tcW w:w="851" w:type="dxa"/>
          </w:tcPr>
          <w:p w14:paraId="2C9C9D7D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Neurons</w:t>
            </w:r>
          </w:p>
        </w:tc>
        <w:tc>
          <w:tcPr>
            <w:tcW w:w="850" w:type="dxa"/>
          </w:tcPr>
          <w:p w14:paraId="0F52909E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 w:rsidRPr="00A8169F">
              <w:rPr>
                <w:sz w:val="16"/>
                <w:szCs w:val="16"/>
              </w:rPr>
              <w:t>gray: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n.s</w:t>
            </w:r>
            <w:proofErr w:type="spellEnd"/>
            <w:r w:rsidRPr="00A8169F">
              <w:rPr>
                <w:sz w:val="16"/>
                <w:szCs w:val="16"/>
              </w:rPr>
              <w:t>, black: p&lt;0.05).</w:t>
            </w:r>
          </w:p>
        </w:tc>
      </w:tr>
      <w:tr w:rsidR="005300A0" w:rsidRPr="00D630F4" w14:paraId="70FCFB8E" w14:textId="77777777" w:rsidTr="00132010">
        <w:tc>
          <w:tcPr>
            <w:tcW w:w="1271" w:type="dxa"/>
          </w:tcPr>
          <w:p w14:paraId="4838C506" w14:textId="77777777" w:rsidR="005300A0" w:rsidRDefault="005300A0" w:rsidP="0013201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Figure 4E</w:t>
            </w:r>
          </w:p>
        </w:tc>
        <w:tc>
          <w:tcPr>
            <w:tcW w:w="1843" w:type="dxa"/>
          </w:tcPr>
          <w:p w14:paraId="44EB4E06" w14:textId="77777777" w:rsidR="005300A0" w:rsidRPr="00BE22B5" w:rsidRDefault="005300A0" w:rsidP="00132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Response to </w:t>
            </w:r>
            <w:r w:rsidRPr="00537570">
              <w:rPr>
                <w:sz w:val="16"/>
                <w:szCs w:val="16"/>
              </w:rPr>
              <w:t xml:space="preserve">concurrent [AM + VM] mismatches </w:t>
            </w:r>
            <w:r>
              <w:rPr>
                <w:sz w:val="16"/>
                <w:szCs w:val="16"/>
              </w:rPr>
              <w:t xml:space="preserve">vs </w:t>
            </w:r>
            <w:r w:rsidRPr="008C4BE7">
              <w:rPr>
                <w:sz w:val="16"/>
                <w:szCs w:val="16"/>
              </w:rPr>
              <w:t>the linear sum of the responses evoked by [AM] and [VM] mismatches presented in isolation</w:t>
            </w:r>
          </w:p>
        </w:tc>
        <w:tc>
          <w:tcPr>
            <w:tcW w:w="1134" w:type="dxa"/>
          </w:tcPr>
          <w:p w14:paraId="121D03AA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</w:t>
            </w:r>
            <w:r w:rsidRPr="00D630F4">
              <w:rPr>
                <w:sz w:val="16"/>
                <w:szCs w:val="16"/>
              </w:rPr>
              <w:t>ootstrap</w:t>
            </w:r>
          </w:p>
        </w:tc>
        <w:tc>
          <w:tcPr>
            <w:tcW w:w="1701" w:type="dxa"/>
          </w:tcPr>
          <w:p w14:paraId="7E224F2B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3289 (26 fields of view, 10 mice)</w:t>
            </w:r>
          </w:p>
        </w:tc>
        <w:tc>
          <w:tcPr>
            <w:tcW w:w="2126" w:type="dxa"/>
          </w:tcPr>
          <w:p w14:paraId="05443097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3289 (26 fields of view, 10 mice)</w:t>
            </w:r>
          </w:p>
        </w:tc>
        <w:tc>
          <w:tcPr>
            <w:tcW w:w="851" w:type="dxa"/>
          </w:tcPr>
          <w:p w14:paraId="2408D006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Neurons</w:t>
            </w:r>
          </w:p>
        </w:tc>
        <w:tc>
          <w:tcPr>
            <w:tcW w:w="850" w:type="dxa"/>
          </w:tcPr>
          <w:p w14:paraId="01212E61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 w:rsidRPr="00A8169F">
              <w:rPr>
                <w:sz w:val="16"/>
                <w:szCs w:val="16"/>
              </w:rPr>
              <w:t>gray: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n.s</w:t>
            </w:r>
            <w:proofErr w:type="spellEnd"/>
            <w:r w:rsidRPr="00A8169F">
              <w:rPr>
                <w:sz w:val="16"/>
                <w:szCs w:val="16"/>
              </w:rPr>
              <w:t>, black: p&lt;0.05).</w:t>
            </w:r>
          </w:p>
        </w:tc>
      </w:tr>
      <w:tr w:rsidR="005300A0" w:rsidRPr="00D630F4" w14:paraId="6E98C65C" w14:textId="77777777" w:rsidTr="00132010">
        <w:tc>
          <w:tcPr>
            <w:tcW w:w="1271" w:type="dxa"/>
          </w:tcPr>
          <w:p w14:paraId="344B58E5" w14:textId="77777777" w:rsidR="005300A0" w:rsidRPr="006A581A" w:rsidRDefault="005300A0" w:rsidP="0013201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Figure 4F</w:t>
            </w:r>
          </w:p>
        </w:tc>
        <w:tc>
          <w:tcPr>
            <w:tcW w:w="1843" w:type="dxa"/>
          </w:tcPr>
          <w:p w14:paraId="499E1432" w14:textId="77777777" w:rsidR="005300A0" w:rsidRDefault="005300A0" w:rsidP="00132010">
            <w:pPr>
              <w:rPr>
                <w:sz w:val="16"/>
                <w:szCs w:val="16"/>
              </w:rPr>
            </w:pPr>
            <w:r w:rsidRPr="00BE22B5">
              <w:rPr>
                <w:sz w:val="16"/>
                <w:szCs w:val="16"/>
              </w:rPr>
              <w:t>Correlation of the responses to the concurrent [AM+VM] mismatches against the linear sum of the responses evoked by [AM] and [VM] mismatches presented in isolation</w:t>
            </w:r>
          </w:p>
        </w:tc>
        <w:tc>
          <w:tcPr>
            <w:tcW w:w="1134" w:type="dxa"/>
          </w:tcPr>
          <w:p w14:paraId="5079952F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Correlation</w:t>
            </w:r>
          </w:p>
        </w:tc>
        <w:tc>
          <w:tcPr>
            <w:tcW w:w="1701" w:type="dxa"/>
          </w:tcPr>
          <w:p w14:paraId="635D0FCD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3289 (26 fields of view, 10 mice)</w:t>
            </w:r>
          </w:p>
        </w:tc>
        <w:tc>
          <w:tcPr>
            <w:tcW w:w="2126" w:type="dxa"/>
          </w:tcPr>
          <w:p w14:paraId="0434229D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3289 (26 fields of view, 10 mice)</w:t>
            </w:r>
          </w:p>
        </w:tc>
        <w:tc>
          <w:tcPr>
            <w:tcW w:w="851" w:type="dxa"/>
          </w:tcPr>
          <w:p w14:paraId="5F208D2B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Neurons</w:t>
            </w:r>
          </w:p>
        </w:tc>
        <w:tc>
          <w:tcPr>
            <w:tcW w:w="850" w:type="dxa"/>
          </w:tcPr>
          <w:p w14:paraId="7ED483EF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 &lt; 0.001</w:t>
            </w:r>
          </w:p>
          <w:p w14:paraId="39D65572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 = 0.31</w:t>
            </w:r>
          </w:p>
        </w:tc>
      </w:tr>
      <w:tr w:rsidR="005300A0" w:rsidRPr="00D630F4" w14:paraId="601EDB34" w14:textId="77777777" w:rsidTr="00132010">
        <w:tc>
          <w:tcPr>
            <w:tcW w:w="1271" w:type="dxa"/>
          </w:tcPr>
          <w:p w14:paraId="75FEB05A" w14:textId="77777777" w:rsidR="005300A0" w:rsidRPr="004F4BA1" w:rsidRDefault="005300A0" w:rsidP="001320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Figure 1 – figure supplement 1A</w:t>
            </w:r>
          </w:p>
        </w:tc>
        <w:tc>
          <w:tcPr>
            <w:tcW w:w="1843" w:type="dxa"/>
          </w:tcPr>
          <w:p w14:paraId="46C0737E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Sound evoked response during sitting vs running</w:t>
            </w:r>
          </w:p>
        </w:tc>
        <w:tc>
          <w:tcPr>
            <w:tcW w:w="1134" w:type="dxa"/>
          </w:tcPr>
          <w:p w14:paraId="601B79EB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Hierarchical </w:t>
            </w:r>
            <w:r w:rsidRPr="00D630F4">
              <w:rPr>
                <w:sz w:val="16"/>
                <w:szCs w:val="16"/>
              </w:rPr>
              <w:t>Bootstrap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192121B6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4390 (33 fields of view, 14 mice)</w:t>
            </w:r>
          </w:p>
        </w:tc>
        <w:tc>
          <w:tcPr>
            <w:tcW w:w="2126" w:type="dxa"/>
          </w:tcPr>
          <w:p w14:paraId="271707D4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4390 (33 fields of view, 14 mice)</w:t>
            </w:r>
          </w:p>
        </w:tc>
        <w:tc>
          <w:tcPr>
            <w:tcW w:w="851" w:type="dxa"/>
          </w:tcPr>
          <w:p w14:paraId="39941925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Neurons</w:t>
            </w:r>
          </w:p>
        </w:tc>
        <w:tc>
          <w:tcPr>
            <w:tcW w:w="850" w:type="dxa"/>
          </w:tcPr>
          <w:p w14:paraId="01958513" w14:textId="77777777" w:rsidR="005300A0" w:rsidRPr="00D872F3" w:rsidRDefault="005300A0" w:rsidP="00132010">
            <w:pPr>
              <w:jc w:val="center"/>
              <w:rPr>
                <w:sz w:val="16"/>
                <w:szCs w:val="16"/>
              </w:rPr>
            </w:pPr>
            <w:r w:rsidRPr="00A8169F">
              <w:rPr>
                <w:sz w:val="16"/>
                <w:szCs w:val="16"/>
              </w:rPr>
              <w:t>gray: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n.s</w:t>
            </w:r>
            <w:proofErr w:type="spellEnd"/>
            <w:r w:rsidRPr="00A8169F">
              <w:rPr>
                <w:sz w:val="16"/>
                <w:szCs w:val="16"/>
              </w:rPr>
              <w:t>, black: p&lt;0.05).</w:t>
            </w:r>
          </w:p>
        </w:tc>
      </w:tr>
      <w:tr w:rsidR="005300A0" w:rsidRPr="00D630F4" w14:paraId="7223F633" w14:textId="77777777" w:rsidTr="00132010">
        <w:tc>
          <w:tcPr>
            <w:tcW w:w="1271" w:type="dxa"/>
          </w:tcPr>
          <w:p w14:paraId="1ACC47AA" w14:textId="77777777" w:rsidR="005300A0" w:rsidRPr="004F4BA1" w:rsidRDefault="005300A0" w:rsidP="001320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Figure 1 – figure supplement 1B</w:t>
            </w:r>
          </w:p>
        </w:tc>
        <w:tc>
          <w:tcPr>
            <w:tcW w:w="1843" w:type="dxa"/>
          </w:tcPr>
          <w:p w14:paraId="29E607AC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Grating evoked response during sitting vs running</w:t>
            </w:r>
          </w:p>
        </w:tc>
        <w:tc>
          <w:tcPr>
            <w:tcW w:w="1134" w:type="dxa"/>
          </w:tcPr>
          <w:p w14:paraId="78C10CD3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Hierarchical </w:t>
            </w:r>
            <w:r w:rsidRPr="00D630F4">
              <w:rPr>
                <w:sz w:val="16"/>
                <w:szCs w:val="16"/>
              </w:rPr>
              <w:t>Bootstrap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2115F576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3701 (28 fields of view, 10 mice)</w:t>
            </w:r>
          </w:p>
        </w:tc>
        <w:tc>
          <w:tcPr>
            <w:tcW w:w="2126" w:type="dxa"/>
          </w:tcPr>
          <w:p w14:paraId="62767E9D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3701 (28 fields of view, 10 mice)</w:t>
            </w:r>
          </w:p>
        </w:tc>
        <w:tc>
          <w:tcPr>
            <w:tcW w:w="851" w:type="dxa"/>
          </w:tcPr>
          <w:p w14:paraId="76E44990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Neurons</w:t>
            </w:r>
          </w:p>
        </w:tc>
        <w:tc>
          <w:tcPr>
            <w:tcW w:w="850" w:type="dxa"/>
          </w:tcPr>
          <w:p w14:paraId="2EE7152C" w14:textId="77777777" w:rsidR="005300A0" w:rsidRPr="00D872F3" w:rsidRDefault="005300A0" w:rsidP="00132010">
            <w:pPr>
              <w:jc w:val="center"/>
              <w:rPr>
                <w:sz w:val="16"/>
                <w:szCs w:val="16"/>
              </w:rPr>
            </w:pPr>
            <w:r w:rsidRPr="00A8169F">
              <w:rPr>
                <w:sz w:val="16"/>
                <w:szCs w:val="16"/>
              </w:rPr>
              <w:t>gray: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n.s</w:t>
            </w:r>
            <w:proofErr w:type="spellEnd"/>
            <w:r w:rsidRPr="00A8169F">
              <w:rPr>
                <w:sz w:val="16"/>
                <w:szCs w:val="16"/>
              </w:rPr>
              <w:t>, black: p&lt;0.05).</w:t>
            </w:r>
          </w:p>
        </w:tc>
      </w:tr>
      <w:tr w:rsidR="005300A0" w:rsidRPr="00D630F4" w14:paraId="6458BC5A" w14:textId="77777777" w:rsidTr="00132010">
        <w:tc>
          <w:tcPr>
            <w:tcW w:w="1271" w:type="dxa"/>
          </w:tcPr>
          <w:p w14:paraId="68A8EBB9" w14:textId="77777777" w:rsidR="005300A0" w:rsidRPr="004F4BA1" w:rsidRDefault="005300A0" w:rsidP="001320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Figure 2 – figure </w:t>
            </w:r>
            <w:r>
              <w:rPr>
                <w:b/>
                <w:sz w:val="16"/>
                <w:szCs w:val="16"/>
              </w:rPr>
              <w:lastRenderedPageBreak/>
              <w:t>supplement 1A</w:t>
            </w:r>
          </w:p>
        </w:tc>
        <w:tc>
          <w:tcPr>
            <w:tcW w:w="1843" w:type="dxa"/>
          </w:tcPr>
          <w:p w14:paraId="3368194F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Running speed upon AM mismatch vs sound playback halt</w:t>
            </w:r>
          </w:p>
        </w:tc>
        <w:tc>
          <w:tcPr>
            <w:tcW w:w="1134" w:type="dxa"/>
          </w:tcPr>
          <w:p w14:paraId="3B9FC444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Hierarchical </w:t>
            </w:r>
            <w:r w:rsidRPr="00D630F4">
              <w:rPr>
                <w:sz w:val="16"/>
                <w:szCs w:val="16"/>
              </w:rPr>
              <w:t>Bootstrap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7B393300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 sessions (12 mice)</w:t>
            </w:r>
          </w:p>
        </w:tc>
        <w:tc>
          <w:tcPr>
            <w:tcW w:w="2126" w:type="dxa"/>
          </w:tcPr>
          <w:p w14:paraId="5C668015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 sessions (12 mice)</w:t>
            </w:r>
          </w:p>
        </w:tc>
        <w:tc>
          <w:tcPr>
            <w:tcW w:w="851" w:type="dxa"/>
          </w:tcPr>
          <w:p w14:paraId="634C93D9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Sessions</w:t>
            </w:r>
          </w:p>
        </w:tc>
        <w:tc>
          <w:tcPr>
            <w:tcW w:w="850" w:type="dxa"/>
          </w:tcPr>
          <w:p w14:paraId="0BD0CD18" w14:textId="77777777" w:rsidR="005300A0" w:rsidRPr="00D872F3" w:rsidRDefault="005300A0" w:rsidP="00132010">
            <w:pPr>
              <w:jc w:val="center"/>
              <w:rPr>
                <w:sz w:val="16"/>
                <w:szCs w:val="16"/>
              </w:rPr>
            </w:pPr>
            <w:r w:rsidRPr="00A8169F">
              <w:rPr>
                <w:sz w:val="16"/>
                <w:szCs w:val="16"/>
              </w:rPr>
              <w:t>gray: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n.s</w:t>
            </w:r>
            <w:proofErr w:type="spellEnd"/>
            <w:r w:rsidRPr="00A8169F">
              <w:rPr>
                <w:sz w:val="16"/>
                <w:szCs w:val="16"/>
              </w:rPr>
              <w:t>, black: p&lt;0.05).</w:t>
            </w:r>
          </w:p>
        </w:tc>
      </w:tr>
      <w:tr w:rsidR="005300A0" w:rsidRPr="00D630F4" w14:paraId="7E4CA99D" w14:textId="77777777" w:rsidTr="00132010">
        <w:tc>
          <w:tcPr>
            <w:tcW w:w="1271" w:type="dxa"/>
          </w:tcPr>
          <w:p w14:paraId="3B3EB019" w14:textId="77777777" w:rsidR="005300A0" w:rsidRDefault="005300A0" w:rsidP="001320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6EF67C08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Running speed upon AM mismatch vs baseline</w:t>
            </w:r>
          </w:p>
        </w:tc>
        <w:tc>
          <w:tcPr>
            <w:tcW w:w="1134" w:type="dxa"/>
          </w:tcPr>
          <w:p w14:paraId="01012DA8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Hierarchical </w:t>
            </w:r>
            <w:r w:rsidRPr="00D630F4">
              <w:rPr>
                <w:sz w:val="16"/>
                <w:szCs w:val="16"/>
              </w:rPr>
              <w:t>Bootstrap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25412521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 sessions (12 mice)</w:t>
            </w:r>
          </w:p>
        </w:tc>
        <w:tc>
          <w:tcPr>
            <w:tcW w:w="2126" w:type="dxa"/>
          </w:tcPr>
          <w:p w14:paraId="4F3A2513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04AD3730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Sessions</w:t>
            </w:r>
          </w:p>
        </w:tc>
        <w:tc>
          <w:tcPr>
            <w:tcW w:w="850" w:type="dxa"/>
          </w:tcPr>
          <w:p w14:paraId="042AF02D" w14:textId="77777777" w:rsidR="005300A0" w:rsidRPr="00A8169F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0.75</w:t>
            </w:r>
          </w:p>
        </w:tc>
      </w:tr>
      <w:tr w:rsidR="005300A0" w:rsidRPr="00D630F4" w14:paraId="30086D68" w14:textId="77777777" w:rsidTr="00132010">
        <w:tc>
          <w:tcPr>
            <w:tcW w:w="1271" w:type="dxa"/>
          </w:tcPr>
          <w:p w14:paraId="5E13DFDF" w14:textId="77777777" w:rsidR="005300A0" w:rsidRDefault="005300A0" w:rsidP="001320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3B806752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Running speed upon sound playback halt vs baseline</w:t>
            </w:r>
          </w:p>
        </w:tc>
        <w:tc>
          <w:tcPr>
            <w:tcW w:w="1134" w:type="dxa"/>
          </w:tcPr>
          <w:p w14:paraId="4808918D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Hierarchical </w:t>
            </w:r>
            <w:r w:rsidRPr="00D630F4">
              <w:rPr>
                <w:sz w:val="16"/>
                <w:szCs w:val="16"/>
              </w:rPr>
              <w:t>Bootstrap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0BC4A31F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 sessions (12 mice)</w:t>
            </w:r>
          </w:p>
        </w:tc>
        <w:tc>
          <w:tcPr>
            <w:tcW w:w="2126" w:type="dxa"/>
          </w:tcPr>
          <w:p w14:paraId="11B28806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091904A8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Sessions</w:t>
            </w:r>
          </w:p>
        </w:tc>
        <w:tc>
          <w:tcPr>
            <w:tcW w:w="850" w:type="dxa"/>
          </w:tcPr>
          <w:p w14:paraId="1FD45688" w14:textId="77777777" w:rsidR="005300A0" w:rsidRPr="00A8169F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0.49</w:t>
            </w:r>
          </w:p>
        </w:tc>
      </w:tr>
      <w:tr w:rsidR="005300A0" w:rsidRPr="00D630F4" w14:paraId="157F07BB" w14:textId="77777777" w:rsidTr="00132010">
        <w:tc>
          <w:tcPr>
            <w:tcW w:w="1271" w:type="dxa"/>
          </w:tcPr>
          <w:p w14:paraId="4E5A0BFE" w14:textId="77777777" w:rsidR="005300A0" w:rsidRPr="004F4BA1" w:rsidRDefault="005300A0" w:rsidP="001320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Figure 2 – figure supplement 1B</w:t>
            </w:r>
          </w:p>
        </w:tc>
        <w:tc>
          <w:tcPr>
            <w:tcW w:w="1843" w:type="dxa"/>
          </w:tcPr>
          <w:p w14:paraId="6F8AE79C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Pupil diameter upon AM mismatch vs sound playback halt</w:t>
            </w:r>
          </w:p>
        </w:tc>
        <w:tc>
          <w:tcPr>
            <w:tcW w:w="1134" w:type="dxa"/>
          </w:tcPr>
          <w:p w14:paraId="3EE451CB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Hierarchical </w:t>
            </w:r>
            <w:r w:rsidRPr="00D630F4">
              <w:rPr>
                <w:sz w:val="16"/>
                <w:szCs w:val="16"/>
              </w:rPr>
              <w:t>Bootstrap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5822B7FB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sessions (11 mice)</w:t>
            </w:r>
          </w:p>
        </w:tc>
        <w:tc>
          <w:tcPr>
            <w:tcW w:w="2126" w:type="dxa"/>
          </w:tcPr>
          <w:p w14:paraId="46F8ECDA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sessions (11 mice)</w:t>
            </w:r>
          </w:p>
        </w:tc>
        <w:tc>
          <w:tcPr>
            <w:tcW w:w="851" w:type="dxa"/>
          </w:tcPr>
          <w:p w14:paraId="56A34AC6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Sessions</w:t>
            </w:r>
          </w:p>
        </w:tc>
        <w:tc>
          <w:tcPr>
            <w:tcW w:w="850" w:type="dxa"/>
          </w:tcPr>
          <w:p w14:paraId="51787721" w14:textId="77777777" w:rsidR="005300A0" w:rsidRPr="00D872F3" w:rsidRDefault="005300A0" w:rsidP="00132010">
            <w:pPr>
              <w:jc w:val="center"/>
              <w:rPr>
                <w:sz w:val="16"/>
                <w:szCs w:val="16"/>
              </w:rPr>
            </w:pPr>
            <w:r w:rsidRPr="00A8169F">
              <w:rPr>
                <w:sz w:val="16"/>
                <w:szCs w:val="16"/>
              </w:rPr>
              <w:t>gray: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n.s</w:t>
            </w:r>
            <w:proofErr w:type="spellEnd"/>
            <w:r w:rsidRPr="00A8169F">
              <w:rPr>
                <w:sz w:val="16"/>
                <w:szCs w:val="16"/>
              </w:rPr>
              <w:t>, black: p&lt;0.05).</w:t>
            </w:r>
          </w:p>
        </w:tc>
      </w:tr>
      <w:tr w:rsidR="005300A0" w:rsidRPr="00D630F4" w14:paraId="50BFB553" w14:textId="77777777" w:rsidTr="00132010">
        <w:tc>
          <w:tcPr>
            <w:tcW w:w="1271" w:type="dxa"/>
          </w:tcPr>
          <w:p w14:paraId="45584323" w14:textId="77777777" w:rsidR="005300A0" w:rsidRDefault="005300A0" w:rsidP="001320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66146403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Pupil diameter upon AM mismatch vs baseline</w:t>
            </w:r>
          </w:p>
        </w:tc>
        <w:tc>
          <w:tcPr>
            <w:tcW w:w="1134" w:type="dxa"/>
          </w:tcPr>
          <w:p w14:paraId="374DC02D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Hierarchical </w:t>
            </w:r>
            <w:r w:rsidRPr="00D630F4">
              <w:rPr>
                <w:sz w:val="16"/>
                <w:szCs w:val="16"/>
              </w:rPr>
              <w:t>Bootstrap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3CD24634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sessions (11 mice)</w:t>
            </w:r>
          </w:p>
        </w:tc>
        <w:tc>
          <w:tcPr>
            <w:tcW w:w="2126" w:type="dxa"/>
          </w:tcPr>
          <w:p w14:paraId="69DC1A25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3BE3F4CE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Sessions</w:t>
            </w:r>
          </w:p>
        </w:tc>
        <w:tc>
          <w:tcPr>
            <w:tcW w:w="850" w:type="dxa"/>
          </w:tcPr>
          <w:p w14:paraId="333343E0" w14:textId="77777777" w:rsidR="005300A0" w:rsidRPr="00A8169F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0.52</w:t>
            </w:r>
          </w:p>
        </w:tc>
      </w:tr>
      <w:tr w:rsidR="005300A0" w:rsidRPr="00D630F4" w14:paraId="5236EBC9" w14:textId="77777777" w:rsidTr="00132010">
        <w:tc>
          <w:tcPr>
            <w:tcW w:w="1271" w:type="dxa"/>
          </w:tcPr>
          <w:p w14:paraId="659C1FE5" w14:textId="77777777" w:rsidR="005300A0" w:rsidRDefault="005300A0" w:rsidP="001320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31807FDD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Pupil diameter upon sound playback halt vs baseline</w:t>
            </w:r>
          </w:p>
        </w:tc>
        <w:tc>
          <w:tcPr>
            <w:tcW w:w="1134" w:type="dxa"/>
          </w:tcPr>
          <w:p w14:paraId="29B61BCD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Hierarchical </w:t>
            </w:r>
            <w:r w:rsidRPr="00D630F4">
              <w:rPr>
                <w:sz w:val="16"/>
                <w:szCs w:val="16"/>
              </w:rPr>
              <w:t>Bootstrap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4A554B22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sessions (11 mice)</w:t>
            </w:r>
          </w:p>
        </w:tc>
        <w:tc>
          <w:tcPr>
            <w:tcW w:w="2126" w:type="dxa"/>
          </w:tcPr>
          <w:p w14:paraId="45303204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64FB950C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Sessions</w:t>
            </w:r>
          </w:p>
        </w:tc>
        <w:tc>
          <w:tcPr>
            <w:tcW w:w="850" w:type="dxa"/>
          </w:tcPr>
          <w:p w14:paraId="2291E625" w14:textId="77777777" w:rsidR="005300A0" w:rsidRPr="00A8169F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0.53</w:t>
            </w:r>
          </w:p>
        </w:tc>
      </w:tr>
      <w:tr w:rsidR="005300A0" w:rsidRPr="00D630F4" w14:paraId="4AE91120" w14:textId="77777777" w:rsidTr="00132010">
        <w:tc>
          <w:tcPr>
            <w:tcW w:w="1271" w:type="dxa"/>
          </w:tcPr>
          <w:p w14:paraId="20006FC3" w14:textId="77777777" w:rsidR="005300A0" w:rsidRPr="004F4BA1" w:rsidRDefault="005300A0" w:rsidP="001320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Figure 2 – figure supplement 1C</w:t>
            </w:r>
          </w:p>
        </w:tc>
        <w:tc>
          <w:tcPr>
            <w:tcW w:w="1843" w:type="dxa"/>
          </w:tcPr>
          <w:p w14:paraId="4BCC5B57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 mismatch on the 1</w:t>
            </w:r>
            <w:r w:rsidRPr="001F0713">
              <w:rPr>
                <w:sz w:val="16"/>
                <w:szCs w:val="16"/>
                <w:vertAlign w:val="superscript"/>
              </w:rPr>
              <w:t>st</w:t>
            </w:r>
            <w:r>
              <w:rPr>
                <w:sz w:val="16"/>
                <w:szCs w:val="16"/>
              </w:rPr>
              <w:t xml:space="preserve"> recording day vs 0</w:t>
            </w:r>
          </w:p>
        </w:tc>
        <w:tc>
          <w:tcPr>
            <w:tcW w:w="1134" w:type="dxa"/>
          </w:tcPr>
          <w:p w14:paraId="79D8E7BA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Hierarchical </w:t>
            </w:r>
            <w:r w:rsidRPr="00D630F4">
              <w:rPr>
                <w:sz w:val="16"/>
                <w:szCs w:val="16"/>
              </w:rPr>
              <w:t>Bootstrap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113EC395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1271 (12 fields of view, 12 mice)</w:t>
            </w:r>
          </w:p>
        </w:tc>
        <w:tc>
          <w:tcPr>
            <w:tcW w:w="2126" w:type="dxa"/>
          </w:tcPr>
          <w:p w14:paraId="2FE1EC18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092B1AB5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Neurons</w:t>
            </w:r>
          </w:p>
        </w:tc>
        <w:tc>
          <w:tcPr>
            <w:tcW w:w="850" w:type="dxa"/>
          </w:tcPr>
          <w:p w14:paraId="55AC37E4" w14:textId="77777777" w:rsidR="005300A0" w:rsidRPr="00D872F3" w:rsidRDefault="005300A0" w:rsidP="00132010">
            <w:pPr>
              <w:jc w:val="center"/>
              <w:rPr>
                <w:sz w:val="16"/>
                <w:szCs w:val="16"/>
              </w:rPr>
            </w:pPr>
            <w:r w:rsidRPr="00A8169F">
              <w:rPr>
                <w:sz w:val="16"/>
                <w:szCs w:val="16"/>
              </w:rPr>
              <w:t>gray: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n.s</w:t>
            </w:r>
            <w:proofErr w:type="spellEnd"/>
            <w:r w:rsidRPr="00A8169F">
              <w:rPr>
                <w:sz w:val="16"/>
                <w:szCs w:val="16"/>
              </w:rPr>
              <w:t>, black: p&lt;0.05).</w:t>
            </w:r>
          </w:p>
        </w:tc>
      </w:tr>
      <w:tr w:rsidR="005300A0" w:rsidRPr="00D630F4" w14:paraId="664BFDDC" w14:textId="77777777" w:rsidTr="00132010">
        <w:tc>
          <w:tcPr>
            <w:tcW w:w="1271" w:type="dxa"/>
          </w:tcPr>
          <w:p w14:paraId="6A42D6A8" w14:textId="77777777" w:rsidR="005300A0" w:rsidRPr="004F4BA1" w:rsidRDefault="005300A0" w:rsidP="001320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2131E9AA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 mismatch on the 2</w:t>
            </w:r>
            <w:r w:rsidRPr="001F0713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 recording day vs 0</w:t>
            </w:r>
          </w:p>
        </w:tc>
        <w:tc>
          <w:tcPr>
            <w:tcW w:w="1134" w:type="dxa"/>
          </w:tcPr>
          <w:p w14:paraId="12DDD130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Hierarchical </w:t>
            </w:r>
            <w:r w:rsidRPr="00D630F4">
              <w:rPr>
                <w:sz w:val="16"/>
                <w:szCs w:val="16"/>
              </w:rPr>
              <w:t>Bootstrap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62AEDB47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 (10 fields of view, 10 mice)</w:t>
            </w:r>
          </w:p>
        </w:tc>
        <w:tc>
          <w:tcPr>
            <w:tcW w:w="2126" w:type="dxa"/>
          </w:tcPr>
          <w:p w14:paraId="691F1F83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6A08D3EE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Neurons</w:t>
            </w:r>
          </w:p>
        </w:tc>
        <w:tc>
          <w:tcPr>
            <w:tcW w:w="850" w:type="dxa"/>
          </w:tcPr>
          <w:p w14:paraId="6FB74E83" w14:textId="77777777" w:rsidR="005300A0" w:rsidRPr="00D872F3" w:rsidRDefault="005300A0" w:rsidP="00132010">
            <w:pPr>
              <w:jc w:val="center"/>
              <w:rPr>
                <w:sz w:val="16"/>
                <w:szCs w:val="16"/>
              </w:rPr>
            </w:pPr>
            <w:r w:rsidRPr="00A8169F">
              <w:rPr>
                <w:sz w:val="16"/>
                <w:szCs w:val="16"/>
              </w:rPr>
              <w:t>gray: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n.s</w:t>
            </w:r>
            <w:proofErr w:type="spellEnd"/>
            <w:r w:rsidRPr="00A8169F">
              <w:rPr>
                <w:sz w:val="16"/>
                <w:szCs w:val="16"/>
              </w:rPr>
              <w:t>, black: p&lt;0.05).</w:t>
            </w:r>
          </w:p>
        </w:tc>
      </w:tr>
      <w:tr w:rsidR="005300A0" w:rsidRPr="00D630F4" w14:paraId="56C9C049" w14:textId="77777777" w:rsidTr="00132010">
        <w:tc>
          <w:tcPr>
            <w:tcW w:w="1271" w:type="dxa"/>
          </w:tcPr>
          <w:p w14:paraId="0C56CDF2" w14:textId="77777777" w:rsidR="005300A0" w:rsidRPr="004F4BA1" w:rsidRDefault="005300A0" w:rsidP="00132010">
            <w:pPr>
              <w:jc w:val="center"/>
              <w:rPr>
                <w:b/>
                <w:sz w:val="16"/>
                <w:szCs w:val="16"/>
              </w:rPr>
            </w:pPr>
            <w:r w:rsidRPr="004F4BA1">
              <w:rPr>
                <w:b/>
                <w:sz w:val="16"/>
                <w:szCs w:val="16"/>
              </w:rPr>
              <w:t xml:space="preserve">Figure </w:t>
            </w:r>
            <w:r>
              <w:rPr>
                <w:b/>
                <w:sz w:val="16"/>
                <w:szCs w:val="16"/>
              </w:rPr>
              <w:t>2 – figure supplement 1</w:t>
            </w:r>
            <w:r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843" w:type="dxa"/>
          </w:tcPr>
          <w:p w14:paraId="79277B67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Running speed in AM closed loop sessions vs that in open loop</w:t>
            </w:r>
          </w:p>
        </w:tc>
        <w:tc>
          <w:tcPr>
            <w:tcW w:w="1134" w:type="dxa"/>
          </w:tcPr>
          <w:p w14:paraId="7AB60AFC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Hierarchical </w:t>
            </w:r>
            <w:r w:rsidRPr="00D630F4">
              <w:rPr>
                <w:sz w:val="16"/>
                <w:szCs w:val="16"/>
              </w:rPr>
              <w:t>Bootstrap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34D06D65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 sessions (12 mice)</w:t>
            </w:r>
          </w:p>
        </w:tc>
        <w:tc>
          <w:tcPr>
            <w:tcW w:w="2126" w:type="dxa"/>
          </w:tcPr>
          <w:p w14:paraId="3B017B4E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 sessions</w:t>
            </w:r>
            <w:r w:rsidDel="0052172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(12 mice)</w:t>
            </w:r>
          </w:p>
        </w:tc>
        <w:tc>
          <w:tcPr>
            <w:tcW w:w="851" w:type="dxa"/>
          </w:tcPr>
          <w:p w14:paraId="42E44158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Sessions</w:t>
            </w:r>
          </w:p>
        </w:tc>
        <w:tc>
          <w:tcPr>
            <w:tcW w:w="850" w:type="dxa"/>
          </w:tcPr>
          <w:p w14:paraId="49AB96EC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 w:rsidRPr="00D872F3">
              <w:rPr>
                <w:sz w:val="16"/>
                <w:szCs w:val="16"/>
              </w:rPr>
              <w:t>0.4</w:t>
            </w:r>
            <w:r>
              <w:rPr>
                <w:sz w:val="16"/>
                <w:szCs w:val="16"/>
              </w:rPr>
              <w:t>7</w:t>
            </w:r>
          </w:p>
        </w:tc>
      </w:tr>
      <w:tr w:rsidR="005300A0" w:rsidRPr="00D630F4" w14:paraId="7B8A5765" w14:textId="77777777" w:rsidTr="00132010">
        <w:tc>
          <w:tcPr>
            <w:tcW w:w="1271" w:type="dxa"/>
          </w:tcPr>
          <w:p w14:paraId="14E2A795" w14:textId="77777777" w:rsidR="005300A0" w:rsidRPr="004F4BA1" w:rsidRDefault="005300A0" w:rsidP="001320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Figure 2 – figure supplement 1E</w:t>
            </w:r>
          </w:p>
        </w:tc>
        <w:tc>
          <w:tcPr>
            <w:tcW w:w="1843" w:type="dxa"/>
          </w:tcPr>
          <w:p w14:paraId="5643CAA8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Sound playback halt response during sitting vs running</w:t>
            </w:r>
          </w:p>
        </w:tc>
        <w:tc>
          <w:tcPr>
            <w:tcW w:w="1134" w:type="dxa"/>
          </w:tcPr>
          <w:p w14:paraId="01C26C79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1AC7FE7A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 w:rsidRPr="008D399C">
              <w:rPr>
                <w:sz w:val="16"/>
                <w:szCs w:val="16"/>
              </w:rPr>
              <w:t>4017</w:t>
            </w:r>
            <w:r>
              <w:rPr>
                <w:sz w:val="16"/>
                <w:szCs w:val="16"/>
              </w:rPr>
              <w:t xml:space="preserve"> (33 fields of view, 12 mice)</w:t>
            </w:r>
          </w:p>
        </w:tc>
        <w:tc>
          <w:tcPr>
            <w:tcW w:w="2126" w:type="dxa"/>
          </w:tcPr>
          <w:p w14:paraId="057A61B9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 w:rsidRPr="008D399C">
              <w:rPr>
                <w:sz w:val="16"/>
                <w:szCs w:val="16"/>
              </w:rPr>
              <w:t>1878</w:t>
            </w:r>
            <w:r>
              <w:rPr>
                <w:sz w:val="16"/>
                <w:szCs w:val="16"/>
              </w:rPr>
              <w:t xml:space="preserve"> (17 fields of view, 9 mice)</w:t>
            </w:r>
          </w:p>
        </w:tc>
        <w:tc>
          <w:tcPr>
            <w:tcW w:w="851" w:type="dxa"/>
          </w:tcPr>
          <w:p w14:paraId="4303A0B1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Neurons</w:t>
            </w:r>
          </w:p>
        </w:tc>
        <w:tc>
          <w:tcPr>
            <w:tcW w:w="850" w:type="dxa"/>
          </w:tcPr>
          <w:p w14:paraId="7D387FC3" w14:textId="77777777" w:rsidR="005300A0" w:rsidRPr="00D872F3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300A0" w14:paraId="1F12A03E" w14:textId="77777777" w:rsidTr="00132010">
        <w:tc>
          <w:tcPr>
            <w:tcW w:w="1271" w:type="dxa"/>
          </w:tcPr>
          <w:p w14:paraId="0547ABC4" w14:textId="77777777" w:rsidR="005300A0" w:rsidRPr="006A581A" w:rsidRDefault="005300A0" w:rsidP="0013201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Figure </w:t>
            </w:r>
            <w:r>
              <w:rPr>
                <w:b/>
                <w:sz w:val="16"/>
                <w:szCs w:val="16"/>
              </w:rPr>
              <w:t>2 – figure supplement 1</w:t>
            </w:r>
            <w:r>
              <w:rPr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1843" w:type="dxa"/>
          </w:tcPr>
          <w:p w14:paraId="29952B3D" w14:textId="77777777" w:rsidR="005300A0" w:rsidRPr="00BE22B5" w:rsidRDefault="005300A0" w:rsidP="00132010">
            <w:pPr>
              <w:rPr>
                <w:sz w:val="16"/>
                <w:szCs w:val="16"/>
              </w:rPr>
            </w:pPr>
            <w:r w:rsidRPr="00BE22B5">
              <w:rPr>
                <w:sz w:val="16"/>
                <w:szCs w:val="16"/>
              </w:rPr>
              <w:t>Correlation of the responses to AM mismatch and sound playback halt</w:t>
            </w:r>
          </w:p>
          <w:p w14:paraId="5AA87D01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CD071E6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Correlation</w:t>
            </w:r>
          </w:p>
        </w:tc>
        <w:tc>
          <w:tcPr>
            <w:tcW w:w="1701" w:type="dxa"/>
          </w:tcPr>
          <w:p w14:paraId="33AE3290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4755 (38 fields of view, 12 mice)</w:t>
            </w:r>
          </w:p>
        </w:tc>
        <w:tc>
          <w:tcPr>
            <w:tcW w:w="2126" w:type="dxa"/>
          </w:tcPr>
          <w:p w14:paraId="3CD68605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4755 (38 fields of view, 12 mice)</w:t>
            </w:r>
          </w:p>
        </w:tc>
        <w:tc>
          <w:tcPr>
            <w:tcW w:w="851" w:type="dxa"/>
          </w:tcPr>
          <w:p w14:paraId="0CE04124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Neurons</w:t>
            </w:r>
          </w:p>
        </w:tc>
        <w:tc>
          <w:tcPr>
            <w:tcW w:w="850" w:type="dxa"/>
          </w:tcPr>
          <w:p w14:paraId="122FB4F5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 &lt; 0.001</w:t>
            </w:r>
          </w:p>
          <w:p w14:paraId="4B3DDB4B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 = 0.66</w:t>
            </w:r>
          </w:p>
        </w:tc>
      </w:tr>
      <w:tr w:rsidR="005300A0" w:rsidRPr="00D630F4" w14:paraId="338C143C" w14:textId="77777777" w:rsidTr="00132010">
        <w:tc>
          <w:tcPr>
            <w:tcW w:w="1271" w:type="dxa"/>
          </w:tcPr>
          <w:p w14:paraId="289A35C1" w14:textId="77777777" w:rsidR="005300A0" w:rsidRPr="004F4BA1" w:rsidRDefault="005300A0" w:rsidP="001320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Figure 2 – figure supplement 2</w:t>
            </w:r>
          </w:p>
        </w:tc>
        <w:tc>
          <w:tcPr>
            <w:tcW w:w="1843" w:type="dxa"/>
          </w:tcPr>
          <w:p w14:paraId="3F0CEEAD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Response to sound of the top 10% AM mismatch responsive neurons vs that of the remainder of the population</w:t>
            </w:r>
          </w:p>
        </w:tc>
        <w:tc>
          <w:tcPr>
            <w:tcW w:w="1134" w:type="dxa"/>
          </w:tcPr>
          <w:p w14:paraId="6E2D3A36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</w:t>
            </w:r>
            <w:r w:rsidRPr="00D630F4">
              <w:rPr>
                <w:sz w:val="16"/>
                <w:szCs w:val="16"/>
              </w:rPr>
              <w:t>ootstrap</w:t>
            </w:r>
          </w:p>
        </w:tc>
        <w:tc>
          <w:tcPr>
            <w:tcW w:w="1701" w:type="dxa"/>
          </w:tcPr>
          <w:p w14:paraId="581F21E0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 (36 fields of view, 12 mice)</w:t>
            </w:r>
          </w:p>
        </w:tc>
        <w:tc>
          <w:tcPr>
            <w:tcW w:w="2126" w:type="dxa"/>
          </w:tcPr>
          <w:p w14:paraId="3D637CBF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4279 (38 fields of view, 12 mice)</w:t>
            </w:r>
          </w:p>
        </w:tc>
        <w:tc>
          <w:tcPr>
            <w:tcW w:w="851" w:type="dxa"/>
          </w:tcPr>
          <w:p w14:paraId="2CB57438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 w:rsidRPr="00D630F4">
              <w:rPr>
                <w:sz w:val="16"/>
                <w:szCs w:val="16"/>
              </w:rPr>
              <w:t>Neurons</w:t>
            </w:r>
          </w:p>
        </w:tc>
        <w:tc>
          <w:tcPr>
            <w:tcW w:w="850" w:type="dxa"/>
          </w:tcPr>
          <w:p w14:paraId="48385119" w14:textId="77777777" w:rsidR="005300A0" w:rsidRPr="00D872F3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0.0004</w:t>
            </w:r>
          </w:p>
        </w:tc>
      </w:tr>
      <w:tr w:rsidR="005300A0" w:rsidRPr="00D630F4" w14:paraId="5515E899" w14:textId="77777777" w:rsidTr="00132010">
        <w:tc>
          <w:tcPr>
            <w:tcW w:w="1271" w:type="dxa"/>
          </w:tcPr>
          <w:p w14:paraId="1FF107B5" w14:textId="77777777" w:rsidR="005300A0" w:rsidRPr="004F4BA1" w:rsidRDefault="005300A0" w:rsidP="001320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7CC17049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Response to running onsets of the top 10% AM mismatch </w:t>
            </w:r>
            <w:r>
              <w:rPr>
                <w:sz w:val="16"/>
                <w:szCs w:val="16"/>
              </w:rPr>
              <w:lastRenderedPageBreak/>
              <w:t>responsive neurons vs that of the remainder of the population</w:t>
            </w:r>
          </w:p>
        </w:tc>
        <w:tc>
          <w:tcPr>
            <w:tcW w:w="1134" w:type="dxa"/>
          </w:tcPr>
          <w:p w14:paraId="23FD8FF1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Hierarchical b</w:t>
            </w:r>
            <w:r w:rsidRPr="00D630F4">
              <w:rPr>
                <w:sz w:val="16"/>
                <w:szCs w:val="16"/>
              </w:rPr>
              <w:t>ootstrap</w:t>
            </w:r>
          </w:p>
        </w:tc>
        <w:tc>
          <w:tcPr>
            <w:tcW w:w="1701" w:type="dxa"/>
          </w:tcPr>
          <w:p w14:paraId="5187C7EC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 (36 fields of view, 12 mice)</w:t>
            </w:r>
          </w:p>
        </w:tc>
        <w:tc>
          <w:tcPr>
            <w:tcW w:w="2126" w:type="dxa"/>
          </w:tcPr>
          <w:p w14:paraId="610D8B7D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4279 (38 fields of view, 12 mice)</w:t>
            </w:r>
          </w:p>
        </w:tc>
        <w:tc>
          <w:tcPr>
            <w:tcW w:w="851" w:type="dxa"/>
          </w:tcPr>
          <w:p w14:paraId="5FAD23AF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 w:rsidRPr="00D630F4">
              <w:rPr>
                <w:sz w:val="16"/>
                <w:szCs w:val="16"/>
              </w:rPr>
              <w:t>Neurons</w:t>
            </w:r>
          </w:p>
        </w:tc>
        <w:tc>
          <w:tcPr>
            <w:tcW w:w="850" w:type="dxa"/>
          </w:tcPr>
          <w:p w14:paraId="103ED249" w14:textId="77777777" w:rsidR="005300A0" w:rsidRPr="00D872F3" w:rsidRDefault="005300A0" w:rsidP="00132010">
            <w:pPr>
              <w:jc w:val="center"/>
              <w:rPr>
                <w:sz w:val="16"/>
                <w:szCs w:val="16"/>
              </w:rPr>
            </w:pPr>
            <w:r w:rsidRPr="00F56BB7">
              <w:rPr>
                <w:sz w:val="16"/>
                <w:szCs w:val="16"/>
              </w:rPr>
              <w:t>0.4</w:t>
            </w:r>
            <w:r>
              <w:rPr>
                <w:sz w:val="16"/>
                <w:szCs w:val="16"/>
              </w:rPr>
              <w:t>8</w:t>
            </w:r>
          </w:p>
        </w:tc>
      </w:tr>
      <w:tr w:rsidR="005300A0" w:rsidRPr="00D630F4" w14:paraId="362AF85A" w14:textId="77777777" w:rsidTr="00132010">
        <w:tc>
          <w:tcPr>
            <w:tcW w:w="1271" w:type="dxa"/>
          </w:tcPr>
          <w:p w14:paraId="44892A9F" w14:textId="77777777" w:rsidR="005300A0" w:rsidRPr="004F4BA1" w:rsidRDefault="005300A0" w:rsidP="001320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5D34E4F6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Response to sound of the top 20% AM mismatch responsive neurons vs that of the remainder of the population</w:t>
            </w:r>
          </w:p>
        </w:tc>
        <w:tc>
          <w:tcPr>
            <w:tcW w:w="1134" w:type="dxa"/>
          </w:tcPr>
          <w:p w14:paraId="51408AFB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</w:t>
            </w:r>
            <w:r w:rsidRPr="00D630F4">
              <w:rPr>
                <w:sz w:val="16"/>
                <w:szCs w:val="16"/>
              </w:rPr>
              <w:t>ootstrap</w:t>
            </w:r>
          </w:p>
        </w:tc>
        <w:tc>
          <w:tcPr>
            <w:tcW w:w="1701" w:type="dxa"/>
          </w:tcPr>
          <w:p w14:paraId="3420A251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 (38 fields of view, 12 mice)</w:t>
            </w:r>
          </w:p>
        </w:tc>
        <w:tc>
          <w:tcPr>
            <w:tcW w:w="2126" w:type="dxa"/>
          </w:tcPr>
          <w:p w14:paraId="62FFBCD0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3804 (38 fields of view, 12 mice)</w:t>
            </w:r>
          </w:p>
        </w:tc>
        <w:tc>
          <w:tcPr>
            <w:tcW w:w="851" w:type="dxa"/>
          </w:tcPr>
          <w:p w14:paraId="07FB6B08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 w:rsidRPr="00D630F4">
              <w:rPr>
                <w:sz w:val="16"/>
                <w:szCs w:val="16"/>
              </w:rPr>
              <w:t>Neurons</w:t>
            </w:r>
          </w:p>
        </w:tc>
        <w:tc>
          <w:tcPr>
            <w:tcW w:w="850" w:type="dxa"/>
          </w:tcPr>
          <w:p w14:paraId="5345C1DC" w14:textId="77777777" w:rsidR="005300A0" w:rsidRPr="00D872F3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0.0002</w:t>
            </w:r>
          </w:p>
        </w:tc>
      </w:tr>
      <w:tr w:rsidR="005300A0" w:rsidRPr="00D630F4" w14:paraId="624A2EF6" w14:textId="77777777" w:rsidTr="00132010">
        <w:tc>
          <w:tcPr>
            <w:tcW w:w="1271" w:type="dxa"/>
          </w:tcPr>
          <w:p w14:paraId="29866FF6" w14:textId="77777777" w:rsidR="005300A0" w:rsidRPr="004F4BA1" w:rsidRDefault="005300A0" w:rsidP="001320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2581ECFC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Response to running onsets of the top 20% AM mismatch responsive neurons vs that of the remainder of the population</w:t>
            </w:r>
          </w:p>
        </w:tc>
        <w:tc>
          <w:tcPr>
            <w:tcW w:w="1134" w:type="dxa"/>
          </w:tcPr>
          <w:p w14:paraId="046D575E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</w:t>
            </w:r>
            <w:r w:rsidRPr="00D630F4">
              <w:rPr>
                <w:sz w:val="16"/>
                <w:szCs w:val="16"/>
              </w:rPr>
              <w:t>ootstrap</w:t>
            </w:r>
          </w:p>
        </w:tc>
        <w:tc>
          <w:tcPr>
            <w:tcW w:w="1701" w:type="dxa"/>
          </w:tcPr>
          <w:p w14:paraId="71BD6020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 (38 fields of view, 12 mice)</w:t>
            </w:r>
          </w:p>
        </w:tc>
        <w:tc>
          <w:tcPr>
            <w:tcW w:w="2126" w:type="dxa"/>
          </w:tcPr>
          <w:p w14:paraId="091DA78F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3804 (38 fields of view, 12 mice)</w:t>
            </w:r>
          </w:p>
        </w:tc>
        <w:tc>
          <w:tcPr>
            <w:tcW w:w="851" w:type="dxa"/>
          </w:tcPr>
          <w:p w14:paraId="51B1DD35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 w:rsidRPr="00D630F4">
              <w:rPr>
                <w:sz w:val="16"/>
                <w:szCs w:val="16"/>
              </w:rPr>
              <w:t>Neurons</w:t>
            </w:r>
          </w:p>
        </w:tc>
        <w:tc>
          <w:tcPr>
            <w:tcW w:w="850" w:type="dxa"/>
          </w:tcPr>
          <w:p w14:paraId="2F80264D" w14:textId="77777777" w:rsidR="005300A0" w:rsidRPr="00D872F3" w:rsidRDefault="005300A0" w:rsidP="00132010">
            <w:pPr>
              <w:jc w:val="center"/>
              <w:rPr>
                <w:sz w:val="16"/>
                <w:szCs w:val="16"/>
              </w:rPr>
            </w:pPr>
            <w:r w:rsidRPr="009108B7">
              <w:rPr>
                <w:sz w:val="16"/>
                <w:szCs w:val="16"/>
              </w:rPr>
              <w:t>0.38</w:t>
            </w:r>
          </w:p>
        </w:tc>
      </w:tr>
      <w:tr w:rsidR="005300A0" w14:paraId="3C417BEB" w14:textId="77777777" w:rsidTr="00132010">
        <w:tc>
          <w:tcPr>
            <w:tcW w:w="1271" w:type="dxa"/>
          </w:tcPr>
          <w:p w14:paraId="52F88F26" w14:textId="77777777" w:rsidR="005300A0" w:rsidRDefault="005300A0" w:rsidP="0013201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Figure </w:t>
            </w:r>
            <w:r w:rsidRPr="001B1F8A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 xml:space="preserve"> –</w:t>
            </w:r>
            <w:r w:rsidRPr="001B1F8A">
              <w:rPr>
                <w:b/>
                <w:bCs/>
                <w:sz w:val="16"/>
                <w:szCs w:val="16"/>
              </w:rPr>
              <w:t xml:space="preserve"> figure supplement 1</w:t>
            </w:r>
            <w:r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843" w:type="dxa"/>
          </w:tcPr>
          <w:p w14:paraId="24988158" w14:textId="77777777" w:rsidR="005300A0" w:rsidRPr="00BE22B5" w:rsidRDefault="005300A0" w:rsidP="00132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Running speed upon VM mismatch vs playback halt</w:t>
            </w:r>
          </w:p>
        </w:tc>
        <w:tc>
          <w:tcPr>
            <w:tcW w:w="1134" w:type="dxa"/>
          </w:tcPr>
          <w:p w14:paraId="09A6CCF6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</w:t>
            </w:r>
            <w:r w:rsidRPr="00D630F4">
              <w:rPr>
                <w:sz w:val="16"/>
                <w:szCs w:val="16"/>
              </w:rPr>
              <w:t>ootstrap</w:t>
            </w:r>
          </w:p>
        </w:tc>
        <w:tc>
          <w:tcPr>
            <w:tcW w:w="1701" w:type="dxa"/>
          </w:tcPr>
          <w:p w14:paraId="5F11B17D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 sessions (15 mice)</w:t>
            </w:r>
          </w:p>
        </w:tc>
        <w:tc>
          <w:tcPr>
            <w:tcW w:w="2126" w:type="dxa"/>
          </w:tcPr>
          <w:p w14:paraId="44D2E41F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 sessions (15 mice)</w:t>
            </w:r>
          </w:p>
        </w:tc>
        <w:tc>
          <w:tcPr>
            <w:tcW w:w="851" w:type="dxa"/>
          </w:tcPr>
          <w:p w14:paraId="69865FB0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Sessions</w:t>
            </w:r>
          </w:p>
        </w:tc>
        <w:tc>
          <w:tcPr>
            <w:tcW w:w="850" w:type="dxa"/>
          </w:tcPr>
          <w:p w14:paraId="6311C863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 w:rsidRPr="00A8169F">
              <w:rPr>
                <w:sz w:val="16"/>
                <w:szCs w:val="16"/>
              </w:rPr>
              <w:t>gray: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n.s</w:t>
            </w:r>
            <w:proofErr w:type="spellEnd"/>
            <w:r w:rsidRPr="00A8169F">
              <w:rPr>
                <w:sz w:val="16"/>
                <w:szCs w:val="16"/>
              </w:rPr>
              <w:t>, black: p&lt;0.05).</w:t>
            </w:r>
          </w:p>
        </w:tc>
      </w:tr>
      <w:tr w:rsidR="005300A0" w14:paraId="4CC25767" w14:textId="77777777" w:rsidTr="00132010">
        <w:tc>
          <w:tcPr>
            <w:tcW w:w="1271" w:type="dxa"/>
          </w:tcPr>
          <w:p w14:paraId="373BCD2C" w14:textId="77777777" w:rsidR="005300A0" w:rsidRDefault="005300A0" w:rsidP="0013201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0C3AF2EB" w14:textId="77777777" w:rsidR="005300A0" w:rsidRDefault="005300A0" w:rsidP="00132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Running speed upon VM mismatch vs baseline</w:t>
            </w:r>
          </w:p>
        </w:tc>
        <w:tc>
          <w:tcPr>
            <w:tcW w:w="1134" w:type="dxa"/>
          </w:tcPr>
          <w:p w14:paraId="4C85E45B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</w:t>
            </w:r>
            <w:r w:rsidRPr="00D630F4">
              <w:rPr>
                <w:sz w:val="16"/>
                <w:szCs w:val="16"/>
              </w:rPr>
              <w:t>ootstrap</w:t>
            </w:r>
          </w:p>
        </w:tc>
        <w:tc>
          <w:tcPr>
            <w:tcW w:w="1701" w:type="dxa"/>
          </w:tcPr>
          <w:p w14:paraId="47965FBC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 sessions (15 mice)</w:t>
            </w:r>
          </w:p>
        </w:tc>
        <w:tc>
          <w:tcPr>
            <w:tcW w:w="2126" w:type="dxa"/>
          </w:tcPr>
          <w:p w14:paraId="6EE37F9E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28A3C5D0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Sessions</w:t>
            </w:r>
          </w:p>
        </w:tc>
        <w:tc>
          <w:tcPr>
            <w:tcW w:w="850" w:type="dxa"/>
          </w:tcPr>
          <w:p w14:paraId="2DE88851" w14:textId="77777777" w:rsidR="005300A0" w:rsidRPr="00A8169F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0.45</w:t>
            </w:r>
          </w:p>
        </w:tc>
      </w:tr>
      <w:tr w:rsidR="005300A0" w14:paraId="15DE23D1" w14:textId="77777777" w:rsidTr="00132010">
        <w:tc>
          <w:tcPr>
            <w:tcW w:w="1271" w:type="dxa"/>
          </w:tcPr>
          <w:p w14:paraId="569FEB4D" w14:textId="77777777" w:rsidR="005300A0" w:rsidRDefault="005300A0" w:rsidP="0013201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5012BD7E" w14:textId="77777777" w:rsidR="005300A0" w:rsidRDefault="005300A0" w:rsidP="00132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Running speed upon playback halt vs baseline</w:t>
            </w:r>
          </w:p>
        </w:tc>
        <w:tc>
          <w:tcPr>
            <w:tcW w:w="1134" w:type="dxa"/>
          </w:tcPr>
          <w:p w14:paraId="79FC606A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</w:t>
            </w:r>
            <w:r w:rsidRPr="00D630F4">
              <w:rPr>
                <w:sz w:val="16"/>
                <w:szCs w:val="16"/>
              </w:rPr>
              <w:t>ootstrap</w:t>
            </w:r>
          </w:p>
        </w:tc>
        <w:tc>
          <w:tcPr>
            <w:tcW w:w="1701" w:type="dxa"/>
          </w:tcPr>
          <w:p w14:paraId="620BB3F3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 sessions (15 mice)</w:t>
            </w:r>
          </w:p>
        </w:tc>
        <w:tc>
          <w:tcPr>
            <w:tcW w:w="2126" w:type="dxa"/>
          </w:tcPr>
          <w:p w14:paraId="76034B6A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77710F0D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Sessions</w:t>
            </w:r>
          </w:p>
        </w:tc>
        <w:tc>
          <w:tcPr>
            <w:tcW w:w="850" w:type="dxa"/>
          </w:tcPr>
          <w:p w14:paraId="475B5524" w14:textId="77777777" w:rsidR="005300A0" w:rsidRPr="00A8169F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0.38</w:t>
            </w:r>
          </w:p>
        </w:tc>
      </w:tr>
      <w:tr w:rsidR="005300A0" w14:paraId="1A3CCCB5" w14:textId="77777777" w:rsidTr="00132010">
        <w:tc>
          <w:tcPr>
            <w:tcW w:w="1271" w:type="dxa"/>
          </w:tcPr>
          <w:p w14:paraId="0610C552" w14:textId="77777777" w:rsidR="005300A0" w:rsidRDefault="005300A0" w:rsidP="0013201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Figure </w:t>
            </w:r>
            <w:r w:rsidRPr="001B1F8A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 xml:space="preserve"> –</w:t>
            </w:r>
            <w:r w:rsidRPr="001B1F8A">
              <w:rPr>
                <w:b/>
                <w:bCs/>
                <w:sz w:val="16"/>
                <w:szCs w:val="16"/>
              </w:rPr>
              <w:t xml:space="preserve"> figure supplement 1</w:t>
            </w:r>
            <w:r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843" w:type="dxa"/>
          </w:tcPr>
          <w:p w14:paraId="4C6E9DB3" w14:textId="77777777" w:rsidR="005300A0" w:rsidRPr="00BE22B5" w:rsidRDefault="005300A0" w:rsidP="00132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Pupil diameter upon VM mismatch vs playback halt</w:t>
            </w:r>
          </w:p>
        </w:tc>
        <w:tc>
          <w:tcPr>
            <w:tcW w:w="1134" w:type="dxa"/>
          </w:tcPr>
          <w:p w14:paraId="4AA4BDBC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</w:t>
            </w:r>
            <w:r w:rsidRPr="00D630F4">
              <w:rPr>
                <w:sz w:val="16"/>
                <w:szCs w:val="16"/>
              </w:rPr>
              <w:t>ootstrap</w:t>
            </w:r>
          </w:p>
        </w:tc>
        <w:tc>
          <w:tcPr>
            <w:tcW w:w="1701" w:type="dxa"/>
          </w:tcPr>
          <w:p w14:paraId="2D0FA9BE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sessions (11 mice)</w:t>
            </w:r>
          </w:p>
        </w:tc>
        <w:tc>
          <w:tcPr>
            <w:tcW w:w="2126" w:type="dxa"/>
          </w:tcPr>
          <w:p w14:paraId="4CEFACB3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sessions (11 mice)</w:t>
            </w:r>
          </w:p>
        </w:tc>
        <w:tc>
          <w:tcPr>
            <w:tcW w:w="851" w:type="dxa"/>
          </w:tcPr>
          <w:p w14:paraId="21C11E3B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Sessions</w:t>
            </w:r>
          </w:p>
        </w:tc>
        <w:tc>
          <w:tcPr>
            <w:tcW w:w="850" w:type="dxa"/>
          </w:tcPr>
          <w:p w14:paraId="08B170B0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 w:rsidRPr="00A8169F">
              <w:rPr>
                <w:sz w:val="16"/>
                <w:szCs w:val="16"/>
              </w:rPr>
              <w:t>gray: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n.s</w:t>
            </w:r>
            <w:proofErr w:type="spellEnd"/>
            <w:r w:rsidRPr="00A8169F">
              <w:rPr>
                <w:sz w:val="16"/>
                <w:szCs w:val="16"/>
              </w:rPr>
              <w:t>, black: p&lt;0.05).</w:t>
            </w:r>
          </w:p>
        </w:tc>
      </w:tr>
      <w:tr w:rsidR="005300A0" w14:paraId="4948B939" w14:textId="77777777" w:rsidTr="00132010">
        <w:tc>
          <w:tcPr>
            <w:tcW w:w="1271" w:type="dxa"/>
          </w:tcPr>
          <w:p w14:paraId="2985FB25" w14:textId="77777777" w:rsidR="005300A0" w:rsidRDefault="005300A0" w:rsidP="0013201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1400878C" w14:textId="77777777" w:rsidR="005300A0" w:rsidRDefault="005300A0" w:rsidP="00132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Pupil diameter upon VM mismatch vs baseline</w:t>
            </w:r>
          </w:p>
        </w:tc>
        <w:tc>
          <w:tcPr>
            <w:tcW w:w="1134" w:type="dxa"/>
          </w:tcPr>
          <w:p w14:paraId="735CB5D0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</w:t>
            </w:r>
            <w:r w:rsidRPr="00D630F4">
              <w:rPr>
                <w:sz w:val="16"/>
                <w:szCs w:val="16"/>
              </w:rPr>
              <w:t>ootstrap</w:t>
            </w:r>
          </w:p>
        </w:tc>
        <w:tc>
          <w:tcPr>
            <w:tcW w:w="1701" w:type="dxa"/>
          </w:tcPr>
          <w:p w14:paraId="46B7CFFE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sessions (11 mice)</w:t>
            </w:r>
          </w:p>
        </w:tc>
        <w:tc>
          <w:tcPr>
            <w:tcW w:w="2126" w:type="dxa"/>
          </w:tcPr>
          <w:p w14:paraId="14B31E9D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36AA309F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Sessions</w:t>
            </w:r>
          </w:p>
        </w:tc>
        <w:tc>
          <w:tcPr>
            <w:tcW w:w="850" w:type="dxa"/>
          </w:tcPr>
          <w:p w14:paraId="3A181775" w14:textId="77777777" w:rsidR="005300A0" w:rsidRPr="00A8169F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0.51</w:t>
            </w:r>
          </w:p>
        </w:tc>
      </w:tr>
      <w:tr w:rsidR="005300A0" w14:paraId="242EB9F7" w14:textId="77777777" w:rsidTr="00132010">
        <w:tc>
          <w:tcPr>
            <w:tcW w:w="1271" w:type="dxa"/>
          </w:tcPr>
          <w:p w14:paraId="05F691C2" w14:textId="77777777" w:rsidR="005300A0" w:rsidRDefault="005300A0" w:rsidP="0013201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5F426EFB" w14:textId="77777777" w:rsidR="005300A0" w:rsidRPr="00BE22B5" w:rsidRDefault="005300A0" w:rsidP="00132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Pupil diameter upon playback halt vs baseline</w:t>
            </w:r>
          </w:p>
        </w:tc>
        <w:tc>
          <w:tcPr>
            <w:tcW w:w="1134" w:type="dxa"/>
          </w:tcPr>
          <w:p w14:paraId="12A8732B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</w:t>
            </w:r>
            <w:r w:rsidRPr="00D630F4">
              <w:rPr>
                <w:sz w:val="16"/>
                <w:szCs w:val="16"/>
              </w:rPr>
              <w:t>ootstrap</w:t>
            </w:r>
          </w:p>
        </w:tc>
        <w:tc>
          <w:tcPr>
            <w:tcW w:w="1701" w:type="dxa"/>
          </w:tcPr>
          <w:p w14:paraId="6357063F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sessions (11 mice)</w:t>
            </w:r>
          </w:p>
        </w:tc>
        <w:tc>
          <w:tcPr>
            <w:tcW w:w="2126" w:type="dxa"/>
          </w:tcPr>
          <w:p w14:paraId="1C977F9F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7B07BD57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Sessions</w:t>
            </w:r>
          </w:p>
        </w:tc>
        <w:tc>
          <w:tcPr>
            <w:tcW w:w="850" w:type="dxa"/>
          </w:tcPr>
          <w:p w14:paraId="72F7B6DA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0.52</w:t>
            </w:r>
          </w:p>
        </w:tc>
      </w:tr>
      <w:tr w:rsidR="005300A0" w14:paraId="3419E4E2" w14:textId="77777777" w:rsidTr="00132010">
        <w:tc>
          <w:tcPr>
            <w:tcW w:w="1271" w:type="dxa"/>
          </w:tcPr>
          <w:p w14:paraId="2FA0FA72" w14:textId="77777777" w:rsidR="005300A0" w:rsidRPr="00E51C3E" w:rsidRDefault="005300A0" w:rsidP="0013201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Figure </w:t>
            </w:r>
            <w:r w:rsidRPr="001B1F8A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 xml:space="preserve"> –</w:t>
            </w:r>
            <w:r w:rsidRPr="001B1F8A">
              <w:rPr>
                <w:b/>
                <w:bCs/>
                <w:sz w:val="16"/>
                <w:szCs w:val="16"/>
              </w:rPr>
              <w:t xml:space="preserve"> figure supplement 1</w:t>
            </w:r>
            <w:r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843" w:type="dxa"/>
          </w:tcPr>
          <w:p w14:paraId="4DB4A65A" w14:textId="77777777" w:rsidR="005300A0" w:rsidRPr="00BE22B5" w:rsidRDefault="005300A0" w:rsidP="00132010">
            <w:pPr>
              <w:rPr>
                <w:sz w:val="16"/>
                <w:szCs w:val="16"/>
              </w:rPr>
            </w:pPr>
            <w:r w:rsidRPr="00BE22B5">
              <w:rPr>
                <w:sz w:val="16"/>
                <w:szCs w:val="16"/>
              </w:rPr>
              <w:t xml:space="preserve">Correlation of the responses to </w:t>
            </w:r>
            <w:r>
              <w:rPr>
                <w:sz w:val="16"/>
                <w:szCs w:val="16"/>
              </w:rPr>
              <w:t>VM</w:t>
            </w:r>
            <w:r w:rsidRPr="00BE22B5">
              <w:rPr>
                <w:sz w:val="16"/>
                <w:szCs w:val="16"/>
              </w:rPr>
              <w:t xml:space="preserve"> mismatch and </w:t>
            </w:r>
            <w:r>
              <w:rPr>
                <w:sz w:val="16"/>
                <w:szCs w:val="16"/>
              </w:rPr>
              <w:t>visual flow</w:t>
            </w:r>
            <w:r w:rsidRPr="00BE22B5">
              <w:rPr>
                <w:sz w:val="16"/>
                <w:szCs w:val="16"/>
              </w:rPr>
              <w:t xml:space="preserve"> playback halt</w:t>
            </w:r>
          </w:p>
          <w:p w14:paraId="265EBAB7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2DC72A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Correlation</w:t>
            </w:r>
          </w:p>
        </w:tc>
        <w:tc>
          <w:tcPr>
            <w:tcW w:w="1701" w:type="dxa"/>
          </w:tcPr>
          <w:p w14:paraId="463E5114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5688 (47 fields of view, 15 mice)</w:t>
            </w:r>
          </w:p>
        </w:tc>
        <w:tc>
          <w:tcPr>
            <w:tcW w:w="2126" w:type="dxa"/>
          </w:tcPr>
          <w:p w14:paraId="5FB9364B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5688 (47 fields of view, 15 mice)</w:t>
            </w:r>
          </w:p>
        </w:tc>
        <w:tc>
          <w:tcPr>
            <w:tcW w:w="851" w:type="dxa"/>
          </w:tcPr>
          <w:p w14:paraId="5F64C6C4" w14:textId="77777777" w:rsidR="005300A0" w:rsidRPr="00D630F4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Neurons</w:t>
            </w:r>
          </w:p>
        </w:tc>
        <w:tc>
          <w:tcPr>
            <w:tcW w:w="850" w:type="dxa"/>
          </w:tcPr>
          <w:p w14:paraId="382A4025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 = 0.41</w:t>
            </w:r>
          </w:p>
          <w:p w14:paraId="47EB9758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 = 0.01</w:t>
            </w:r>
          </w:p>
        </w:tc>
      </w:tr>
      <w:tr w:rsidR="005300A0" w14:paraId="40BBF826" w14:textId="77777777" w:rsidTr="00132010">
        <w:tc>
          <w:tcPr>
            <w:tcW w:w="1271" w:type="dxa"/>
          </w:tcPr>
          <w:p w14:paraId="606E8ABD" w14:textId="77777777" w:rsidR="005300A0" w:rsidRDefault="005300A0" w:rsidP="0013201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Figure 4 – figure supplement 1A</w:t>
            </w:r>
          </w:p>
        </w:tc>
        <w:tc>
          <w:tcPr>
            <w:tcW w:w="1843" w:type="dxa"/>
          </w:tcPr>
          <w:p w14:paraId="0BCD704C" w14:textId="77777777" w:rsidR="005300A0" w:rsidRPr="00BE22B5" w:rsidRDefault="005300A0" w:rsidP="00132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Running speed upon </w:t>
            </w:r>
            <w:r w:rsidRPr="00537570">
              <w:rPr>
                <w:sz w:val="16"/>
                <w:szCs w:val="16"/>
              </w:rPr>
              <w:t>concurrent [AM + VM] mismatch</w:t>
            </w:r>
            <w:r>
              <w:rPr>
                <w:sz w:val="16"/>
                <w:szCs w:val="16"/>
              </w:rPr>
              <w:t xml:space="preserve"> vs baseline</w:t>
            </w:r>
          </w:p>
        </w:tc>
        <w:tc>
          <w:tcPr>
            <w:tcW w:w="1134" w:type="dxa"/>
          </w:tcPr>
          <w:p w14:paraId="6359BBD8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</w:t>
            </w:r>
            <w:r w:rsidRPr="00D630F4">
              <w:rPr>
                <w:sz w:val="16"/>
                <w:szCs w:val="16"/>
              </w:rPr>
              <w:t>ootstrap</w:t>
            </w:r>
          </w:p>
        </w:tc>
        <w:tc>
          <w:tcPr>
            <w:tcW w:w="1701" w:type="dxa"/>
          </w:tcPr>
          <w:p w14:paraId="04883C11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sessions (10 mice)</w:t>
            </w:r>
          </w:p>
        </w:tc>
        <w:tc>
          <w:tcPr>
            <w:tcW w:w="2126" w:type="dxa"/>
          </w:tcPr>
          <w:p w14:paraId="79750F8B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1AE2509E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Sessions</w:t>
            </w:r>
          </w:p>
        </w:tc>
        <w:tc>
          <w:tcPr>
            <w:tcW w:w="850" w:type="dxa"/>
          </w:tcPr>
          <w:p w14:paraId="773B8075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0.37</w:t>
            </w:r>
          </w:p>
        </w:tc>
      </w:tr>
      <w:tr w:rsidR="005300A0" w14:paraId="4B7EEEC8" w14:textId="77777777" w:rsidTr="00132010">
        <w:tc>
          <w:tcPr>
            <w:tcW w:w="1271" w:type="dxa"/>
          </w:tcPr>
          <w:p w14:paraId="062B9629" w14:textId="77777777" w:rsidR="005300A0" w:rsidRDefault="005300A0" w:rsidP="0013201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Figure 4 – figure supplement 1B</w:t>
            </w:r>
          </w:p>
        </w:tc>
        <w:tc>
          <w:tcPr>
            <w:tcW w:w="1843" w:type="dxa"/>
          </w:tcPr>
          <w:p w14:paraId="512C59E4" w14:textId="77777777" w:rsidR="005300A0" w:rsidRPr="00BE22B5" w:rsidRDefault="005300A0" w:rsidP="00132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Pupil diameter upon </w:t>
            </w:r>
            <w:r w:rsidRPr="00537570">
              <w:rPr>
                <w:sz w:val="16"/>
                <w:szCs w:val="16"/>
              </w:rPr>
              <w:t>concurrent [AM + VM] mismatch</w:t>
            </w:r>
            <w:r>
              <w:rPr>
                <w:sz w:val="16"/>
                <w:szCs w:val="16"/>
              </w:rPr>
              <w:t xml:space="preserve"> vs baseline</w:t>
            </w:r>
          </w:p>
        </w:tc>
        <w:tc>
          <w:tcPr>
            <w:tcW w:w="1134" w:type="dxa"/>
          </w:tcPr>
          <w:p w14:paraId="2D81661B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5836F153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sessions (10 mice)</w:t>
            </w:r>
          </w:p>
        </w:tc>
        <w:tc>
          <w:tcPr>
            <w:tcW w:w="2126" w:type="dxa"/>
          </w:tcPr>
          <w:p w14:paraId="4ED4DCFC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572E9599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Sessions</w:t>
            </w:r>
          </w:p>
        </w:tc>
        <w:tc>
          <w:tcPr>
            <w:tcW w:w="850" w:type="dxa"/>
          </w:tcPr>
          <w:p w14:paraId="312DF78F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0.39</w:t>
            </w:r>
          </w:p>
        </w:tc>
      </w:tr>
      <w:tr w:rsidR="005300A0" w14:paraId="189C4972" w14:textId="77777777" w:rsidTr="00132010">
        <w:tc>
          <w:tcPr>
            <w:tcW w:w="1271" w:type="dxa"/>
          </w:tcPr>
          <w:p w14:paraId="5F9B5395" w14:textId="77777777" w:rsidR="005300A0" w:rsidRDefault="005300A0" w:rsidP="0013201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Figure 4 – figure supplement 1C</w:t>
            </w:r>
          </w:p>
        </w:tc>
        <w:tc>
          <w:tcPr>
            <w:tcW w:w="1843" w:type="dxa"/>
          </w:tcPr>
          <w:p w14:paraId="64E26EAB" w14:textId="77777777" w:rsidR="005300A0" w:rsidRPr="00BE22B5" w:rsidRDefault="005300A0" w:rsidP="00132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Response to </w:t>
            </w:r>
            <w:r w:rsidRPr="00537570">
              <w:rPr>
                <w:sz w:val="16"/>
                <w:szCs w:val="16"/>
              </w:rPr>
              <w:t xml:space="preserve">concurrent [AM + VM] mismatches </w:t>
            </w:r>
            <w:r>
              <w:rPr>
                <w:sz w:val="16"/>
                <w:szCs w:val="16"/>
              </w:rPr>
              <w:t xml:space="preserve">vs </w:t>
            </w:r>
            <w:r w:rsidRPr="008C4BE7">
              <w:rPr>
                <w:sz w:val="16"/>
                <w:szCs w:val="16"/>
              </w:rPr>
              <w:t>the linear sum of the responses evoked by [AM] and [VM] mismatches presented in isolation</w:t>
            </w:r>
          </w:p>
        </w:tc>
        <w:tc>
          <w:tcPr>
            <w:tcW w:w="1134" w:type="dxa"/>
          </w:tcPr>
          <w:p w14:paraId="5DBC7368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Hierarchical b</w:t>
            </w:r>
            <w:r w:rsidRPr="00D630F4">
              <w:rPr>
                <w:sz w:val="16"/>
                <w:szCs w:val="16"/>
              </w:rPr>
              <w:t>ootstrap</w:t>
            </w:r>
          </w:p>
        </w:tc>
        <w:tc>
          <w:tcPr>
            <w:tcW w:w="1701" w:type="dxa"/>
          </w:tcPr>
          <w:p w14:paraId="21A43C18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3289 (26 fields of view, 10 mice)</w:t>
            </w:r>
          </w:p>
        </w:tc>
        <w:tc>
          <w:tcPr>
            <w:tcW w:w="2126" w:type="dxa"/>
          </w:tcPr>
          <w:p w14:paraId="34A219FE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3289 (26 fields of view, 10 mice)</w:t>
            </w:r>
          </w:p>
        </w:tc>
        <w:tc>
          <w:tcPr>
            <w:tcW w:w="851" w:type="dxa"/>
          </w:tcPr>
          <w:p w14:paraId="49CC04BB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Neurons</w:t>
            </w:r>
          </w:p>
        </w:tc>
        <w:tc>
          <w:tcPr>
            <w:tcW w:w="850" w:type="dxa"/>
          </w:tcPr>
          <w:p w14:paraId="32DE6382" w14:textId="77777777" w:rsidR="005300A0" w:rsidRDefault="005300A0" w:rsidP="00132010">
            <w:pPr>
              <w:jc w:val="center"/>
              <w:rPr>
                <w:sz w:val="16"/>
                <w:szCs w:val="16"/>
              </w:rPr>
            </w:pPr>
            <w:r w:rsidRPr="00A8169F">
              <w:rPr>
                <w:sz w:val="16"/>
                <w:szCs w:val="16"/>
              </w:rPr>
              <w:t>gray: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n.s</w:t>
            </w:r>
            <w:proofErr w:type="spellEnd"/>
            <w:r w:rsidRPr="00A8169F">
              <w:rPr>
                <w:sz w:val="16"/>
                <w:szCs w:val="16"/>
              </w:rPr>
              <w:t>, black: p&lt;0.05).</w:t>
            </w:r>
          </w:p>
        </w:tc>
      </w:tr>
    </w:tbl>
    <w:p w14:paraId="3EBA5E60" w14:textId="77777777" w:rsidR="005300A0" w:rsidRDefault="005300A0" w:rsidP="005300A0"/>
    <w:p w14:paraId="3C9C3DF7" w14:textId="77777777" w:rsidR="008C6F5F" w:rsidRDefault="008C6F5F"/>
    <w:sectPr w:rsidR="008C6F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IxtjA1MjUzMTc0MDBU0lEKTi0uzszPAykwrAUAe3XULSwAAAA="/>
  </w:docVars>
  <w:rsids>
    <w:rsidRoot w:val="005300A0"/>
    <w:rsid w:val="0023587B"/>
    <w:rsid w:val="005300A0"/>
    <w:rsid w:val="005C73A5"/>
    <w:rsid w:val="006C42BC"/>
    <w:rsid w:val="008C6F5F"/>
    <w:rsid w:val="0096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0E613B"/>
  <w15:chartTrackingRefBased/>
  <w15:docId w15:val="{DA301112-22E1-4801-AF02-8BAED748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0A0"/>
    <w:pPr>
      <w:spacing w:line="360" w:lineRule="auto"/>
      <w:jc w:val="both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0A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0A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0A0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0A0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C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0A0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lang w:val="en-C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0A0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C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0A0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lang w:val="en-C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0A0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C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0A0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lang w:val="en-C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0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0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0A0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0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0A0"/>
    <w:pPr>
      <w:numPr>
        <w:ilvl w:val="1"/>
      </w:numPr>
      <w:spacing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0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0A0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en-C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0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0A0"/>
    <w:pPr>
      <w:spacing w:line="259" w:lineRule="auto"/>
      <w:ind w:left="720"/>
      <w:contextualSpacing/>
      <w:jc w:val="left"/>
    </w:pPr>
    <w:rPr>
      <w:kern w:val="2"/>
      <w:lang w:val="en-C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00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C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0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0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00A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937ADA82CAE54E9A793EFD35CEFE0D" ma:contentTypeVersion="15" ma:contentTypeDescription="Create a new document." ma:contentTypeScope="" ma:versionID="cf03df1ef43a9259ad24c310f53d7944">
  <xsd:schema xmlns:xsd="http://www.w3.org/2001/XMLSchema" xmlns:xs="http://www.w3.org/2001/XMLSchema" xmlns:p="http://schemas.microsoft.com/office/2006/metadata/properties" xmlns:ns2="f31cd56c-56a0-4255-9880-568ad7b3dc0f" xmlns:ns3="cddb45c7-f0d3-4f19-9f14-c45c307db198" targetNamespace="http://schemas.microsoft.com/office/2006/metadata/properties" ma:root="true" ma:fieldsID="43c77188b1eb2e44ce4815f59bd8a1ac" ns2:_="" ns3:_="">
    <xsd:import namespace="f31cd56c-56a0-4255-9880-568ad7b3dc0f"/>
    <xsd:import namespace="cddb45c7-f0d3-4f19-9f14-c45c307db1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cd56c-56a0-4255-9880-568ad7b3d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f443ab-c36a-43fd-a8a4-9442baa886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b45c7-f0d3-4f19-9f14-c45c307db1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85d797-8987-4993-97ea-de61bbfbd4e4}" ma:internalName="TaxCatchAll" ma:showField="CatchAllData" ma:web="cddb45c7-f0d3-4f19-9f14-c45c307db1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1cd56c-56a0-4255-9880-568ad7b3dc0f">
      <Terms xmlns="http://schemas.microsoft.com/office/infopath/2007/PartnerControls"/>
    </lcf76f155ced4ddcb4097134ff3c332f>
    <TaxCatchAll xmlns="cddb45c7-f0d3-4f19-9f14-c45c307db198" xsi:nil="true"/>
  </documentManagement>
</p:properties>
</file>

<file path=customXml/itemProps1.xml><?xml version="1.0" encoding="utf-8"?>
<ds:datastoreItem xmlns:ds="http://schemas.openxmlformats.org/officeDocument/2006/customXml" ds:itemID="{A5104220-6A75-444C-BCA3-8AC5829E2126}"/>
</file>

<file path=customXml/itemProps2.xml><?xml version="1.0" encoding="utf-8"?>
<ds:datastoreItem xmlns:ds="http://schemas.openxmlformats.org/officeDocument/2006/customXml" ds:itemID="{A57DAAA5-D196-46AF-A064-D150B7E3C285}"/>
</file>

<file path=customXml/itemProps3.xml><?xml version="1.0" encoding="utf-8"?>
<ds:datastoreItem xmlns:ds="http://schemas.openxmlformats.org/officeDocument/2006/customXml" ds:itemID="{04458215-5585-4160-8F94-B18D1FE1F3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1217</Words>
  <Characters>6942</Characters>
  <Application>Microsoft Office Word</Application>
  <DocSecurity>0</DocSecurity>
  <Lines>57</Lines>
  <Paragraphs>16</Paragraphs>
  <ScaleCrop>false</ScaleCrop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Solyga, Magdalena</dc:creator>
  <cp:keywords/>
  <dc:description/>
  <cp:lastModifiedBy>Solyga, Magdalena</cp:lastModifiedBy>
  <cp:revision>1</cp:revision>
  <dcterms:created xsi:type="dcterms:W3CDTF">2025-01-27T08:02:00Z</dcterms:created>
  <dcterms:modified xsi:type="dcterms:W3CDTF">2025-01-27T08:06:00Z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0x010100FD937ADA82CAE54E9A793EFD35CEFE0D</vt:lpwstr>
  </property>
</Properties>
</file>