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522C18"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D3F56C"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728136"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7AECFF"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E6F37E" w14:textId="77777777" w:rsidR="002337C0" w:rsidRPr="002337C0" w:rsidRDefault="002337C0" w:rsidP="002337C0">
            <w:pPr>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Supplementary Information </w:t>
            </w:r>
          </w:p>
          <w:p w14:paraId="6D488BB5" w14:textId="3117FC05" w:rsidR="00F102CC" w:rsidRPr="003D5AF6" w:rsidRDefault="002337C0" w:rsidP="002337C0">
            <w:pPr>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868DB9" w14:textId="77777777" w:rsidR="002337C0" w:rsidRPr="002337C0" w:rsidRDefault="002337C0" w:rsidP="002337C0">
            <w:pPr>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Supplementary Information </w:t>
            </w:r>
          </w:p>
          <w:p w14:paraId="228A64E8" w14:textId="71F7A9BA" w:rsidR="00F102CC" w:rsidRPr="003D5AF6" w:rsidRDefault="002337C0" w:rsidP="002337C0">
            <w:pPr>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373543"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032C5F"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CA1AF7" w:rsidR="00F102CC" w:rsidRPr="003D5AF6" w:rsidRDefault="002337C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7969A5" w:rsidR="00F102CC" w:rsidRPr="002337C0" w:rsidRDefault="002337C0">
            <w:pPr>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D6B8C9"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7BA254"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5170B86" w:rsidR="00F102CC" w:rsidRPr="003D5AF6" w:rsidRDefault="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0F49E8" w:rsidR="00F102CC" w:rsidRPr="002337C0" w:rsidRDefault="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931783"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F9A1FA"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8CBD69"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5240CD" w:rsidR="00F102CC" w:rsidRPr="003D5AF6" w:rsidRDefault="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20F52C"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FAC2BC"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Methods </w:t>
            </w:r>
          </w:p>
          <w:p w14:paraId="2A6BA9BD" w14:textId="310DA287" w:rsidR="00F102CC" w:rsidRPr="003D5AF6"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Animals and Housing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6A9AE9"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C5B548"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484B3D" w:rsidR="00F102CC" w:rsidRPr="003D5AF6" w:rsidRDefault="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Datapoints that are larger than Q3 + 3xIQR or smaller than Q1 – 3xIQR were removed from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596BA"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Methods </w:t>
            </w:r>
          </w:p>
          <w:p w14:paraId="54E0127B" w14:textId="60441B62" w:rsidR="00F102CC" w:rsidRPr="003D5AF6"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39A6F9"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Resource availability </w:t>
            </w:r>
          </w:p>
          <w:p w14:paraId="3EC74A71"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data and code availability </w:t>
            </w:r>
          </w:p>
          <w:p w14:paraId="4790A381" w14:textId="7E7F9C6D" w:rsidR="00F102CC" w:rsidRPr="003D5AF6"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75983F"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Resource availability </w:t>
            </w:r>
          </w:p>
          <w:p w14:paraId="585E7457"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data and code availability </w:t>
            </w:r>
          </w:p>
          <w:p w14:paraId="3AA20413"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Data</w:t>
            </w:r>
          </w:p>
          <w:p w14:paraId="78FCD14D" w14:textId="748317E7" w:rsidR="00F102CC" w:rsidRPr="003D5AF6"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https://doi.org/10.11588/DATA/8VKA7I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38F24D"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BF22F"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Resource availability </w:t>
            </w:r>
          </w:p>
          <w:p w14:paraId="34C6B344" w14:textId="77777777" w:rsidR="002337C0" w:rsidRPr="002337C0"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data and code availability </w:t>
            </w:r>
          </w:p>
          <w:p w14:paraId="5BB52AB8" w14:textId="45D80867" w:rsidR="00F102CC" w:rsidRPr="003D5AF6" w:rsidRDefault="002337C0" w:rsidP="002337C0">
            <w:pPr>
              <w:spacing w:line="225" w:lineRule="auto"/>
              <w:rPr>
                <w:rFonts w:ascii="Noto Sans" w:eastAsia="Noto Sans" w:hAnsi="Noto Sans" w:cs="Noto Sans"/>
                <w:bCs/>
                <w:color w:val="434343"/>
                <w:sz w:val="18"/>
                <w:szCs w:val="18"/>
              </w:rPr>
            </w:pPr>
            <w:r w:rsidRPr="002337C0">
              <w:rPr>
                <w:rFonts w:ascii="Noto Sans" w:eastAsia="Noto Sans" w:hAnsi="Noto Sans" w:cs="Noto Sans"/>
                <w:bCs/>
                <w:color w:val="434343"/>
                <w:sz w:val="18"/>
                <w:szCs w:val="18"/>
              </w:rPr>
              <w:t xml:space="preserve">    --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537810" w:rsidR="00F102CC" w:rsidRPr="003D5AF6" w:rsidRDefault="002337C0">
            <w:pPr>
              <w:spacing w:line="225" w:lineRule="auto"/>
              <w:rPr>
                <w:rFonts w:ascii="Noto Sans" w:eastAsia="Noto Sans" w:hAnsi="Noto Sans" w:cs="Noto Sans"/>
                <w:bCs/>
                <w:color w:val="434343"/>
              </w:rPr>
            </w:pPr>
            <w:r w:rsidRPr="002337C0">
              <w:rPr>
                <w:rFonts w:ascii="Noto Sans" w:eastAsia="Noto Sans" w:hAnsi="Noto Sans" w:cs="Noto Sans"/>
                <w:bCs/>
                <w:color w:val="434343"/>
                <w:sz w:val="18"/>
                <w:szCs w:val="18"/>
              </w:rPr>
              <w:t>https://doi.org/10.11588/DATA/8VKA7I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F0FBD6" w:rsidR="00F102CC" w:rsidRPr="003D5AF6" w:rsidRDefault="00233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3EE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560F" w14:textId="77777777" w:rsidR="00BE3EEA" w:rsidRDefault="00BE3EEA">
      <w:r>
        <w:separator/>
      </w:r>
    </w:p>
  </w:endnote>
  <w:endnote w:type="continuationSeparator" w:id="0">
    <w:p w14:paraId="6076B95A" w14:textId="77777777" w:rsidR="00BE3EEA" w:rsidRDefault="00BE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857A" w14:textId="77777777" w:rsidR="00BE3EEA" w:rsidRDefault="00BE3EEA">
      <w:r>
        <w:separator/>
      </w:r>
    </w:p>
  </w:footnote>
  <w:footnote w:type="continuationSeparator" w:id="0">
    <w:p w14:paraId="1FD731AC" w14:textId="77777777" w:rsidR="00BE3EEA" w:rsidRDefault="00BE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337C0"/>
    <w:rsid w:val="003D5AF6"/>
    <w:rsid w:val="00400C53"/>
    <w:rsid w:val="00427975"/>
    <w:rsid w:val="004E2C31"/>
    <w:rsid w:val="00563257"/>
    <w:rsid w:val="005B0259"/>
    <w:rsid w:val="007054B6"/>
    <w:rsid w:val="0078687E"/>
    <w:rsid w:val="009C7B26"/>
    <w:rsid w:val="00A11E52"/>
    <w:rsid w:val="00B2483D"/>
    <w:rsid w:val="00BD41E9"/>
    <w:rsid w:val="00BE3EE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2025-04-02T14:21:00Z</dcterms:created>
  <dcterms:modified xsi:type="dcterms:W3CDTF">2025-04-02T14:21:00Z</dcterms:modified>
</cp:coreProperties>
</file>