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C88" w:rsidRPr="0054320D" w:rsidRDefault="00000000" w:rsidP="0054320D">
      <w:pPr>
        <w:jc w:val="center"/>
        <w:rPr>
          <w:rFonts w:ascii="Arial" w:hAnsi="Arial" w:cs="Arial"/>
          <w:b/>
          <w:szCs w:val="24"/>
          <w:lang w:eastAsia="zh-CN"/>
        </w:rPr>
      </w:pPr>
      <w:r>
        <w:rPr>
          <w:rFonts w:ascii="Arial" w:hAnsi="Arial" w:cs="Arial"/>
          <w:b/>
          <w:szCs w:val="24"/>
        </w:rPr>
        <w:t>Sup</w:t>
      </w:r>
      <w:r>
        <w:rPr>
          <w:rFonts w:ascii="Arial" w:hAnsi="Arial" w:cs="Arial"/>
          <w:b/>
          <w:szCs w:val="24"/>
          <w:lang w:eastAsia="zh-CN"/>
        </w:rPr>
        <w:t>plementary</w:t>
      </w:r>
      <w:r>
        <w:rPr>
          <w:rFonts w:ascii="Arial" w:hAnsi="Arial" w:cs="Arial"/>
          <w:b/>
          <w:szCs w:val="24"/>
        </w:rPr>
        <w:t xml:space="preserve"> </w:t>
      </w:r>
      <w:r w:rsidR="00FE18C7">
        <w:rPr>
          <w:rFonts w:ascii="Arial" w:hAnsi="Arial" w:cs="Arial" w:hint="eastAsia"/>
          <w:b/>
          <w:szCs w:val="24"/>
          <w:lang w:eastAsia="zh-CN"/>
        </w:rPr>
        <w:t>files 1</w:t>
      </w:r>
    </w:p>
    <w:p w:rsidR="00080C88" w:rsidRPr="00FE18C7" w:rsidRDefault="00FE18C7" w:rsidP="00FE18C7">
      <w:pPr>
        <w:jc w:val="center"/>
        <w:rPr>
          <w:rFonts w:ascii="Arial" w:hAnsi="Arial" w:cs="Arial" w:hint="eastAsia"/>
          <w:b/>
          <w:szCs w:val="24"/>
          <w:lang w:eastAsia="zh-CN"/>
        </w:rPr>
      </w:pPr>
      <w:r>
        <w:rPr>
          <w:rFonts w:ascii="Arial" w:hAnsi="Arial" w:cs="Arial"/>
          <w:b/>
          <w:szCs w:val="24"/>
        </w:rPr>
        <w:t>Sup</w:t>
      </w:r>
      <w:r>
        <w:rPr>
          <w:rFonts w:ascii="Arial" w:hAnsi="Arial" w:cs="Arial"/>
          <w:b/>
          <w:szCs w:val="24"/>
          <w:lang w:eastAsia="zh-CN"/>
        </w:rPr>
        <w:t>plementary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 w:hint="eastAsia"/>
          <w:b/>
          <w:szCs w:val="24"/>
          <w:lang w:eastAsia="zh-CN"/>
        </w:rPr>
        <w:t>files 1a</w:t>
      </w:r>
      <w:r>
        <w:rPr>
          <w:rFonts w:ascii="Arial" w:eastAsia="等线" w:hAnsi="Arial" w:cs="Arial"/>
          <w:b/>
          <w:bCs/>
          <w:szCs w:val="24"/>
        </w:rPr>
        <w:t xml:space="preserve">. </w:t>
      </w:r>
      <w:r w:rsidR="00025E39">
        <w:rPr>
          <w:rFonts w:ascii="Arial" w:eastAsia="等线" w:hAnsi="Arial" w:cs="Arial" w:hint="eastAsia"/>
          <w:b/>
          <w:bCs/>
          <w:szCs w:val="24"/>
          <w:lang w:eastAsia="zh-CN"/>
        </w:rPr>
        <w:t>I</w:t>
      </w:r>
      <w:r>
        <w:rPr>
          <w:rFonts w:ascii="Arial" w:eastAsia="等线" w:hAnsi="Arial" w:cs="Arial" w:hint="eastAsia"/>
          <w:b/>
          <w:bCs/>
          <w:szCs w:val="24"/>
        </w:rPr>
        <w:t xml:space="preserve">mmunoprecipitation-mass spectrometry </w:t>
      </w:r>
      <w:r>
        <w:rPr>
          <w:rFonts w:ascii="Arial" w:eastAsia="等线" w:hAnsi="Arial" w:cs="Arial"/>
          <w:b/>
          <w:bCs/>
          <w:szCs w:val="24"/>
          <w:lang w:eastAsia="zh-CN"/>
        </w:rPr>
        <w:t>(</w:t>
      </w:r>
      <w:r>
        <w:rPr>
          <w:rFonts w:ascii="Arial" w:eastAsia="等线" w:hAnsi="Arial" w:cs="Arial"/>
          <w:b/>
          <w:bCs/>
          <w:szCs w:val="24"/>
        </w:rPr>
        <w:t>IP-MS</w:t>
      </w:r>
      <w:r>
        <w:rPr>
          <w:rFonts w:ascii="Arial" w:eastAsia="等线" w:hAnsi="Arial" w:cs="Arial"/>
          <w:b/>
          <w:bCs/>
          <w:szCs w:val="24"/>
          <w:lang w:eastAsia="zh-CN"/>
        </w:rPr>
        <w:t>)</w:t>
      </w:r>
      <w:r>
        <w:rPr>
          <w:rFonts w:ascii="Arial" w:eastAsia="等线" w:hAnsi="Arial" w:cs="Arial"/>
          <w:b/>
          <w:bCs/>
          <w:szCs w:val="24"/>
        </w:rPr>
        <w:t xml:space="preserve"> a</w:t>
      </w:r>
      <w:r>
        <w:rPr>
          <w:rFonts w:ascii="Arial" w:eastAsia="等线" w:hAnsi="Arial" w:cs="Arial"/>
          <w:b/>
          <w:bCs/>
          <w:szCs w:val="24"/>
          <w:lang w:eastAsia="zh-CN"/>
        </w:rPr>
        <w:t>nalysis</w:t>
      </w:r>
      <w:r w:rsidR="00025E39">
        <w:rPr>
          <w:rFonts w:ascii="Arial" w:eastAsia="等线" w:hAnsi="Arial" w:cs="Arial" w:hint="eastAsia"/>
          <w:b/>
          <w:bCs/>
          <w:szCs w:val="24"/>
          <w:lang w:eastAsia="zh-C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1734"/>
        <w:gridCol w:w="1423"/>
      </w:tblGrid>
      <w:tr w:rsidR="00080C88">
        <w:trPr>
          <w:trHeight w:val="91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Accession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-10lgP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Avg. Mass</w:t>
            </w:r>
          </w:p>
        </w:tc>
      </w:tr>
      <w:tr w:rsidR="00080C88">
        <w:trPr>
          <w:trHeight w:val="137"/>
        </w:trPr>
        <w:tc>
          <w:tcPr>
            <w:tcW w:w="2957" w:type="dxa"/>
            <w:tcBorders>
              <w:top w:val="single" w:sz="4" w:space="0" w:color="auto"/>
            </w:tcBorders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P0DMV8|HS71A_HUMAN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351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70052</w:t>
            </w:r>
          </w:p>
        </w:tc>
      </w:tr>
      <w:tr w:rsidR="00080C88">
        <w:trPr>
          <w:trHeight w:val="60"/>
        </w:trPr>
        <w:tc>
          <w:tcPr>
            <w:tcW w:w="2957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P11142|HSP7C_HUMAN</w:t>
            </w:r>
          </w:p>
        </w:tc>
        <w:tc>
          <w:tcPr>
            <w:tcW w:w="1734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337.68</w:t>
            </w:r>
          </w:p>
        </w:tc>
        <w:tc>
          <w:tcPr>
            <w:tcW w:w="1423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70898</w:t>
            </w:r>
          </w:p>
        </w:tc>
      </w:tr>
      <w:tr w:rsidR="00080C88">
        <w:trPr>
          <w:trHeight w:val="98"/>
        </w:trPr>
        <w:tc>
          <w:tcPr>
            <w:tcW w:w="2957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P10809|CH60_HUMAN</w:t>
            </w:r>
          </w:p>
        </w:tc>
        <w:tc>
          <w:tcPr>
            <w:tcW w:w="1734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272.28</w:t>
            </w:r>
          </w:p>
        </w:tc>
        <w:tc>
          <w:tcPr>
            <w:tcW w:w="1423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61055</w:t>
            </w:r>
          </w:p>
        </w:tc>
      </w:tr>
      <w:tr w:rsidR="00080C88">
        <w:trPr>
          <w:trHeight w:val="129"/>
        </w:trPr>
        <w:tc>
          <w:tcPr>
            <w:tcW w:w="2957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P34931|HS71L_HUMAN</w:t>
            </w:r>
          </w:p>
        </w:tc>
        <w:tc>
          <w:tcPr>
            <w:tcW w:w="1734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261.48</w:t>
            </w:r>
          </w:p>
        </w:tc>
        <w:tc>
          <w:tcPr>
            <w:tcW w:w="1423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70375</w:t>
            </w:r>
          </w:p>
        </w:tc>
      </w:tr>
      <w:tr w:rsidR="00080C88">
        <w:trPr>
          <w:trHeight w:val="147"/>
        </w:trPr>
        <w:tc>
          <w:tcPr>
            <w:tcW w:w="2957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P08238|HS90B_HUMAN</w:t>
            </w:r>
          </w:p>
        </w:tc>
        <w:tc>
          <w:tcPr>
            <w:tcW w:w="1734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256.83</w:t>
            </w:r>
          </w:p>
        </w:tc>
        <w:tc>
          <w:tcPr>
            <w:tcW w:w="1423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83264</w:t>
            </w:r>
          </w:p>
        </w:tc>
      </w:tr>
      <w:tr w:rsidR="00080C88">
        <w:trPr>
          <w:trHeight w:val="65"/>
        </w:trPr>
        <w:tc>
          <w:tcPr>
            <w:tcW w:w="2957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P34932|HSP74_HUMAN</w:t>
            </w:r>
          </w:p>
        </w:tc>
        <w:tc>
          <w:tcPr>
            <w:tcW w:w="1734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202.19</w:t>
            </w:r>
          </w:p>
        </w:tc>
        <w:tc>
          <w:tcPr>
            <w:tcW w:w="1423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94331</w:t>
            </w:r>
          </w:p>
        </w:tc>
      </w:tr>
      <w:tr w:rsidR="00080C88">
        <w:trPr>
          <w:trHeight w:val="225"/>
        </w:trPr>
        <w:tc>
          <w:tcPr>
            <w:tcW w:w="2957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P07900|HS90A_HUMAN</w:t>
            </w:r>
          </w:p>
        </w:tc>
        <w:tc>
          <w:tcPr>
            <w:tcW w:w="1734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198.58</w:t>
            </w:r>
          </w:p>
        </w:tc>
        <w:tc>
          <w:tcPr>
            <w:tcW w:w="1423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84660</w:t>
            </w:r>
          </w:p>
        </w:tc>
      </w:tr>
      <w:tr w:rsidR="00080C88">
        <w:trPr>
          <w:trHeight w:val="143"/>
        </w:trPr>
        <w:tc>
          <w:tcPr>
            <w:tcW w:w="2957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O95757|HS74L_HUMAN</w:t>
            </w:r>
          </w:p>
        </w:tc>
        <w:tc>
          <w:tcPr>
            <w:tcW w:w="1734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146.39</w:t>
            </w:r>
          </w:p>
        </w:tc>
        <w:tc>
          <w:tcPr>
            <w:tcW w:w="1423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94512</w:t>
            </w:r>
          </w:p>
        </w:tc>
      </w:tr>
      <w:tr w:rsidR="00080C88">
        <w:trPr>
          <w:trHeight w:val="145"/>
        </w:trPr>
        <w:tc>
          <w:tcPr>
            <w:tcW w:w="2957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Q92598|HS105_HUMAN</w:t>
            </w:r>
          </w:p>
        </w:tc>
        <w:tc>
          <w:tcPr>
            <w:tcW w:w="1734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134.36</w:t>
            </w:r>
          </w:p>
        </w:tc>
        <w:tc>
          <w:tcPr>
            <w:tcW w:w="1423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96865</w:t>
            </w:r>
          </w:p>
        </w:tc>
      </w:tr>
      <w:tr w:rsidR="00080C88">
        <w:trPr>
          <w:trHeight w:val="163"/>
        </w:trPr>
        <w:tc>
          <w:tcPr>
            <w:tcW w:w="2957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P04792|HSPB1_HUMAN</w:t>
            </w:r>
          </w:p>
        </w:tc>
        <w:tc>
          <w:tcPr>
            <w:tcW w:w="1734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129.61</w:t>
            </w:r>
          </w:p>
        </w:tc>
        <w:tc>
          <w:tcPr>
            <w:tcW w:w="1423" w:type="dxa"/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22783</w:t>
            </w:r>
          </w:p>
        </w:tc>
      </w:tr>
      <w:tr w:rsidR="00080C88">
        <w:trPr>
          <w:trHeight w:val="60"/>
        </w:trPr>
        <w:tc>
          <w:tcPr>
            <w:tcW w:w="2957" w:type="dxa"/>
            <w:tcBorders>
              <w:bottom w:val="single" w:sz="4" w:space="0" w:color="auto"/>
            </w:tcBorders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P62136|PP1A_HUMAN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186.52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</w:tcPr>
          <w:p w:rsidR="00080C88" w:rsidRDefault="00000000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等线" w:hAnsi="Arial" w:cs="Arial"/>
                <w:szCs w:val="24"/>
              </w:rPr>
              <w:t>37512</w:t>
            </w:r>
          </w:p>
        </w:tc>
      </w:tr>
    </w:tbl>
    <w:p w:rsidR="00080C8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80C88" w:rsidRDefault="00FE18C7">
      <w:pPr>
        <w:spacing w:line="360" w:lineRule="auto"/>
        <w:rPr>
          <w:rFonts w:ascii="Arial" w:eastAsia="等线" w:hAnsi="Arial" w:cs="Arial"/>
          <w:b/>
          <w:bCs/>
          <w:szCs w:val="24"/>
          <w:lang w:eastAsia="zh-CN"/>
        </w:rPr>
      </w:pPr>
      <w:r>
        <w:rPr>
          <w:rFonts w:ascii="Arial" w:hAnsi="Arial" w:cs="Arial"/>
          <w:b/>
          <w:szCs w:val="24"/>
        </w:rPr>
        <w:lastRenderedPageBreak/>
        <w:t>Sup</w:t>
      </w:r>
      <w:r>
        <w:rPr>
          <w:rFonts w:ascii="Arial" w:hAnsi="Arial" w:cs="Arial"/>
          <w:b/>
          <w:szCs w:val="24"/>
          <w:lang w:eastAsia="zh-CN"/>
        </w:rPr>
        <w:t>plementary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 w:hint="eastAsia"/>
          <w:b/>
          <w:szCs w:val="24"/>
          <w:lang w:eastAsia="zh-CN"/>
        </w:rPr>
        <w:t>files 1b</w:t>
      </w:r>
      <w:r>
        <w:rPr>
          <w:rFonts w:ascii="Arial" w:eastAsia="等线" w:hAnsi="Arial" w:cs="Arial"/>
          <w:b/>
          <w:bCs/>
          <w:szCs w:val="24"/>
        </w:rPr>
        <w:t xml:space="preserve">. Baseline information </w:t>
      </w:r>
      <w:r>
        <w:rPr>
          <w:rFonts w:ascii="Arial" w:eastAsia="等线" w:hAnsi="Arial" w:cs="Arial" w:hint="eastAsia"/>
          <w:b/>
          <w:bCs/>
          <w:szCs w:val="24"/>
          <w:lang w:eastAsia="zh-CN"/>
        </w:rPr>
        <w:t>for the experimental</w:t>
      </w:r>
      <w:r>
        <w:rPr>
          <w:rFonts w:ascii="Arial" w:eastAsia="等线" w:hAnsi="Arial" w:cs="Arial"/>
          <w:b/>
          <w:bCs/>
          <w:szCs w:val="24"/>
        </w:rPr>
        <w:t xml:space="preserve"> macaques</w:t>
      </w:r>
      <w:r>
        <w:rPr>
          <w:rFonts w:ascii="Arial" w:eastAsia="等线" w:hAnsi="Arial" w:cs="Arial" w:hint="eastAsia"/>
          <w:b/>
          <w:bCs/>
          <w:szCs w:val="24"/>
          <w:lang w:eastAsia="zh-CN"/>
        </w:rPr>
        <w:t xml:space="preserve"> in this study.</w:t>
      </w:r>
    </w:p>
    <w:tbl>
      <w:tblPr>
        <w:tblW w:w="8023" w:type="dxa"/>
        <w:tblLook w:val="04A0" w:firstRow="1" w:lastRow="0" w:firstColumn="1" w:lastColumn="0" w:noHBand="0" w:noVBand="1"/>
      </w:tblPr>
      <w:tblGrid>
        <w:gridCol w:w="1123"/>
        <w:gridCol w:w="1060"/>
        <w:gridCol w:w="1057"/>
        <w:gridCol w:w="2144"/>
        <w:gridCol w:w="1464"/>
        <w:gridCol w:w="1307"/>
      </w:tblGrid>
      <w:tr w:rsidR="00080C88">
        <w:trPr>
          <w:trHeight w:val="508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>Number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 xml:space="preserve">Age </w:t>
            </w:r>
            <w:r>
              <w:rPr>
                <w:rFonts w:ascii="Arial" w:eastAsia="宋体" w:hAnsi="Arial" w:cs="Arial"/>
                <w:b/>
                <w:bCs/>
                <w:color w:val="000000"/>
                <w:szCs w:val="24"/>
              </w:rPr>
              <w:t>(</w:t>
            </w: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>y</w:t>
            </w:r>
            <w:r>
              <w:rPr>
                <w:rFonts w:ascii="Arial" w:eastAsia="宋体" w:hAnsi="Arial" w:cs="Arial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>Gender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>Viral Load</w:t>
            </w:r>
          </w:p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 xml:space="preserve"> (Log10 copies/mL)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>CD4</w:t>
            </w: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br/>
              <w:t xml:space="preserve">(count/mL) 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 xml:space="preserve">Body </w:t>
            </w:r>
            <w:proofErr w:type="spellStart"/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>Weight</w:t>
            </w:r>
            <w:r>
              <w:rPr>
                <w:rFonts w:ascii="Arial" w:eastAsia="宋体" w:hAnsi="Arial" w:cs="Arial"/>
                <w:b/>
                <w:bCs/>
                <w:color w:val="000000"/>
                <w:szCs w:val="24"/>
              </w:rPr>
              <w:t>（</w:t>
            </w:r>
            <w:r>
              <w:rPr>
                <w:rFonts w:ascii="Arial" w:eastAsia="等线" w:hAnsi="Arial" w:cs="Arial"/>
                <w:b/>
                <w:bCs/>
                <w:color w:val="000000"/>
                <w:szCs w:val="24"/>
              </w:rPr>
              <w:t>kg</w:t>
            </w:r>
            <w:proofErr w:type="spellEnd"/>
            <w:r>
              <w:rPr>
                <w:rFonts w:ascii="Arial" w:eastAsia="宋体" w:hAnsi="Arial" w:cs="Arial"/>
                <w:b/>
                <w:bCs/>
                <w:color w:val="000000"/>
                <w:szCs w:val="24"/>
              </w:rPr>
              <w:t>）</w:t>
            </w:r>
          </w:p>
        </w:tc>
      </w:tr>
      <w:tr w:rsidR="00080C88">
        <w:trPr>
          <w:trHeight w:val="62"/>
        </w:trPr>
        <w:tc>
          <w:tcPr>
            <w:tcW w:w="1096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#1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M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 xml:space="preserve">5.72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83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11.25</w:t>
            </w:r>
          </w:p>
        </w:tc>
      </w:tr>
      <w:tr w:rsidR="00080C88">
        <w:trPr>
          <w:trHeight w:val="83"/>
        </w:trPr>
        <w:tc>
          <w:tcPr>
            <w:tcW w:w="1096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#2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M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 xml:space="preserve">4.05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972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10.75</w:t>
            </w:r>
          </w:p>
        </w:tc>
      </w:tr>
      <w:tr w:rsidR="00080C88">
        <w:trPr>
          <w:trHeight w:val="74"/>
        </w:trPr>
        <w:tc>
          <w:tcPr>
            <w:tcW w:w="1096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#3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15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M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 xml:space="preserve">2.98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1819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9.10</w:t>
            </w:r>
          </w:p>
        </w:tc>
      </w:tr>
      <w:tr w:rsidR="00080C88">
        <w:trPr>
          <w:trHeight w:val="129"/>
        </w:trPr>
        <w:tc>
          <w:tcPr>
            <w:tcW w:w="1096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#4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M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 xml:space="preserve">4.35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835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9.25</w:t>
            </w:r>
          </w:p>
        </w:tc>
      </w:tr>
      <w:tr w:rsidR="00080C88">
        <w:trPr>
          <w:trHeight w:val="79"/>
        </w:trPr>
        <w:tc>
          <w:tcPr>
            <w:tcW w:w="1096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#5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M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 xml:space="preserve">5.57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238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14.3</w:t>
            </w:r>
          </w:p>
        </w:tc>
      </w:tr>
      <w:tr w:rsidR="00080C88">
        <w:trPr>
          <w:trHeight w:val="171"/>
        </w:trPr>
        <w:tc>
          <w:tcPr>
            <w:tcW w:w="1096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#6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M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 xml:space="preserve">3.24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599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9.60</w:t>
            </w:r>
          </w:p>
        </w:tc>
      </w:tr>
      <w:tr w:rsidR="00080C88">
        <w:trPr>
          <w:trHeight w:val="121"/>
        </w:trPr>
        <w:tc>
          <w:tcPr>
            <w:tcW w:w="1096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#7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M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 xml:space="preserve">5.99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1181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6.85</w:t>
            </w:r>
          </w:p>
        </w:tc>
      </w:tr>
      <w:tr w:rsidR="00080C88">
        <w:trPr>
          <w:trHeight w:val="89"/>
        </w:trPr>
        <w:tc>
          <w:tcPr>
            <w:tcW w:w="1096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#8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18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F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 xml:space="preserve">4.18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767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5.65</w:t>
            </w:r>
          </w:p>
        </w:tc>
      </w:tr>
      <w:tr w:rsidR="00080C88">
        <w:trPr>
          <w:trHeight w:val="216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#9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10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F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 xml:space="preserve">3.82 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721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0C88" w:rsidRDefault="00000000">
            <w:pPr>
              <w:spacing w:line="480" w:lineRule="auto"/>
              <w:jc w:val="center"/>
              <w:rPr>
                <w:rFonts w:ascii="Arial" w:eastAsia="等线" w:hAnsi="Arial" w:cs="Arial"/>
                <w:color w:val="000000"/>
                <w:szCs w:val="24"/>
              </w:rPr>
            </w:pPr>
            <w:r>
              <w:rPr>
                <w:rFonts w:ascii="Arial" w:eastAsia="等线" w:hAnsi="Arial" w:cs="Arial"/>
                <w:color w:val="000000"/>
                <w:szCs w:val="24"/>
              </w:rPr>
              <w:t>7.40</w:t>
            </w:r>
          </w:p>
        </w:tc>
      </w:tr>
    </w:tbl>
    <w:p w:rsidR="00080C88" w:rsidRDefault="00000000">
      <w:pPr>
        <w:spacing w:line="360" w:lineRule="auto"/>
        <w:rPr>
          <w:rFonts w:ascii="Arial" w:eastAsia="等线" w:hAnsi="Arial" w:cs="Arial"/>
          <w:szCs w:val="24"/>
        </w:rPr>
      </w:pPr>
      <w:r>
        <w:rPr>
          <w:rFonts w:ascii="Arial" w:eastAsia="等线" w:hAnsi="Arial" w:cs="Arial"/>
          <w:szCs w:val="24"/>
        </w:rPr>
        <w:t xml:space="preserve">Note: y: years old; M: male; F: female. </w:t>
      </w:r>
    </w:p>
    <w:p w:rsidR="00080C88" w:rsidRDefault="00080C88">
      <w:pPr>
        <w:pStyle w:val="SMHeading"/>
        <w:rPr>
          <w:rFonts w:ascii="Arial" w:hAnsi="Arial" w:cs="Arial"/>
          <w:lang w:eastAsia="zh-CN"/>
        </w:rPr>
      </w:pPr>
    </w:p>
    <w:p w:rsidR="00080C88" w:rsidRDefault="00FE18C7">
      <w:pPr>
        <w:pStyle w:val="SMHeading"/>
        <w:rPr>
          <w:rFonts w:ascii="Arial" w:eastAsia="等线" w:hAnsi="Arial" w:cs="Arial"/>
          <w:kern w:val="0"/>
          <w:lang w:eastAsia="zh-CN"/>
        </w:rPr>
      </w:pPr>
      <w:r>
        <w:rPr>
          <w:rFonts w:ascii="Arial" w:hAnsi="Arial" w:cs="Arial"/>
        </w:rPr>
        <w:t>Sup</w:t>
      </w:r>
      <w:r>
        <w:rPr>
          <w:rFonts w:ascii="Arial" w:hAnsi="Arial" w:cs="Arial"/>
          <w:lang w:eastAsia="zh-CN"/>
        </w:rPr>
        <w:t xml:space="preserve">plementary </w:t>
      </w:r>
      <w:r w:rsidRPr="00FE18C7">
        <w:rPr>
          <w:rFonts w:ascii="Arial" w:hAnsi="Arial" w:cs="Arial" w:hint="eastAsia"/>
          <w:lang w:eastAsia="zh-CN"/>
        </w:rPr>
        <w:t>files 1</w:t>
      </w:r>
      <w:r>
        <w:rPr>
          <w:rFonts w:ascii="Arial" w:hAnsi="Arial" w:cs="Arial" w:hint="eastAsia"/>
          <w:lang w:eastAsia="zh-CN"/>
        </w:rPr>
        <w:t>c.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eastAsia="等线" w:hAnsi="Arial" w:cs="Arial"/>
          <w:kern w:val="0"/>
        </w:rPr>
        <w:t xml:space="preserve">Antibodies for the ICS </w:t>
      </w:r>
      <w:r>
        <w:rPr>
          <w:rFonts w:ascii="Arial" w:eastAsia="等线" w:hAnsi="Arial" w:cs="Arial" w:hint="eastAsia"/>
          <w:kern w:val="0"/>
          <w:lang w:eastAsia="zh-CN"/>
        </w:rPr>
        <w:t>assay in this study.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0"/>
        <w:gridCol w:w="4247"/>
      </w:tblGrid>
      <w:tr w:rsidR="00080C88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b/>
                <w:bCs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szCs w:val="24"/>
              </w:rPr>
              <w:t>Classification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b/>
                <w:bCs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szCs w:val="24"/>
              </w:rPr>
              <w:t>Antibodies</w:t>
            </w:r>
          </w:p>
        </w:tc>
      </w:tr>
      <w:tr w:rsidR="00080C88">
        <w:tc>
          <w:tcPr>
            <w:tcW w:w="1990" w:type="dxa"/>
            <w:vMerge w:val="restart"/>
            <w:tcBorders>
              <w:top w:val="single" w:sz="4" w:space="0" w:color="auto"/>
            </w:tcBorders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Mice experiment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CD3-FITC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CD4-BB700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CD8-PECY7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IFN-</w:t>
            </w:r>
            <w:r>
              <w:rPr>
                <w:rFonts w:ascii="Arial" w:eastAsia="宋体" w:hAnsi="Arial" w:cs="Arial"/>
                <w:szCs w:val="24"/>
              </w:rPr>
              <w:sym w:font="Symbol" w:char="F067"/>
            </w:r>
            <w:r>
              <w:rPr>
                <w:rFonts w:ascii="Arial" w:eastAsia="宋体" w:hAnsi="Arial" w:cs="Arial"/>
                <w:szCs w:val="24"/>
              </w:rPr>
              <w:t>-APC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TNF-</w:t>
            </w:r>
            <w:r>
              <w:rPr>
                <w:rFonts w:ascii="Arial" w:eastAsia="宋体" w:hAnsi="Arial" w:cs="Arial"/>
                <w:szCs w:val="24"/>
              </w:rPr>
              <w:sym w:font="Symbol" w:char="F061"/>
            </w:r>
            <w:r>
              <w:rPr>
                <w:rFonts w:ascii="Arial" w:eastAsia="宋体" w:hAnsi="Arial" w:cs="Arial"/>
                <w:szCs w:val="24"/>
              </w:rPr>
              <w:t>-PE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IL-2-Violet605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CD44-Ko525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CD62L-BV786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CD107a-BV510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Mouse CD49b-PE</w:t>
            </w:r>
          </w:p>
        </w:tc>
      </w:tr>
      <w:tr w:rsidR="00080C88">
        <w:tc>
          <w:tcPr>
            <w:tcW w:w="1990" w:type="dxa"/>
            <w:vMerge w:val="restart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Monkey experiment</w:t>
            </w: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Hu/NHP CD4 FITC L200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Hu/NHP CD3 APC SP34-2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NHP CD45 PE D058-1283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 xml:space="preserve">CD8 </w:t>
            </w:r>
            <w:proofErr w:type="spellStart"/>
            <w:r>
              <w:rPr>
                <w:rFonts w:ascii="Arial" w:eastAsia="宋体" w:hAnsi="Arial" w:cs="Arial"/>
                <w:szCs w:val="24"/>
              </w:rPr>
              <w:t>Percp</w:t>
            </w:r>
            <w:proofErr w:type="spellEnd"/>
            <w:r>
              <w:rPr>
                <w:rFonts w:ascii="Arial" w:eastAsia="宋体" w:hAnsi="Arial" w:cs="Arial"/>
                <w:szCs w:val="24"/>
              </w:rPr>
              <w:t xml:space="preserve"> SK1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NHP CD3 BV650 SP34-2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Hu/NHP CD4 PE-CF594 L200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Hu/NHP CD8 APC-Cy7 RPA-T8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Hu/NHP IL-2 APC MQ1-17H12</w:t>
            </w:r>
          </w:p>
        </w:tc>
      </w:tr>
      <w:tr w:rsidR="00080C88">
        <w:tc>
          <w:tcPr>
            <w:tcW w:w="1990" w:type="dxa"/>
            <w:vMerge/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Hu/NHP IFN-</w:t>
            </w:r>
            <w:r>
              <w:rPr>
                <w:rFonts w:ascii="Arial" w:eastAsia="宋体" w:hAnsi="Arial" w:cs="Arial"/>
                <w:szCs w:val="24"/>
              </w:rPr>
              <w:sym w:font="Symbol" w:char="F067"/>
            </w:r>
            <w:r>
              <w:rPr>
                <w:rFonts w:ascii="Arial" w:eastAsia="宋体" w:hAnsi="Arial" w:cs="Arial"/>
                <w:szCs w:val="24"/>
              </w:rPr>
              <w:t xml:space="preserve"> PE 4</w:t>
            </w:r>
            <w:proofErr w:type="gramStart"/>
            <w:r>
              <w:rPr>
                <w:rFonts w:ascii="Arial" w:eastAsia="宋体" w:hAnsi="Arial" w:cs="Arial"/>
                <w:szCs w:val="24"/>
              </w:rPr>
              <w:t>S.B</w:t>
            </w:r>
            <w:proofErr w:type="gramEnd"/>
            <w:r>
              <w:rPr>
                <w:rFonts w:ascii="Arial" w:eastAsia="宋体" w:hAnsi="Arial" w:cs="Arial"/>
                <w:szCs w:val="24"/>
              </w:rPr>
              <w:t>3</w:t>
            </w:r>
          </w:p>
        </w:tc>
      </w:tr>
      <w:tr w:rsidR="00080C88"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080C88" w:rsidRDefault="00080C88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080C88" w:rsidRDefault="00000000">
            <w:pPr>
              <w:spacing w:line="480" w:lineRule="auto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Hu/NHP TNF PE-Cy7 MAb11</w:t>
            </w:r>
          </w:p>
        </w:tc>
      </w:tr>
    </w:tbl>
    <w:p w:rsidR="00080C88" w:rsidRDefault="00080C88">
      <w:pPr>
        <w:spacing w:line="360" w:lineRule="auto"/>
        <w:rPr>
          <w:rFonts w:ascii="Arial" w:eastAsia="等线" w:hAnsi="Arial" w:cs="Arial"/>
          <w:szCs w:val="24"/>
        </w:rPr>
      </w:pPr>
    </w:p>
    <w:p w:rsidR="00080C88" w:rsidRPr="00FE18C7" w:rsidRDefault="00000000">
      <w:pPr>
        <w:rPr>
          <w:rFonts w:ascii="Arial" w:hAnsi="Arial" w:cs="Arial" w:hint="eastAsia"/>
          <w:lang w:eastAsia="zh-CN"/>
        </w:rPr>
      </w:pPr>
      <w:r>
        <w:rPr>
          <w:rFonts w:ascii="Arial" w:eastAsia="等线" w:hAnsi="Arial" w:cs="Arial"/>
          <w:b/>
          <w:bCs/>
          <w:szCs w:val="24"/>
        </w:rPr>
        <w:br w:type="page"/>
      </w:r>
      <w:r w:rsidR="00FE18C7" w:rsidRPr="00FE18C7">
        <w:rPr>
          <w:rFonts w:ascii="Arial" w:hAnsi="Arial" w:cs="Arial"/>
          <w:b/>
          <w:szCs w:val="24"/>
        </w:rPr>
        <w:lastRenderedPageBreak/>
        <w:t>Sup</w:t>
      </w:r>
      <w:r w:rsidR="00FE18C7" w:rsidRPr="00FE18C7">
        <w:rPr>
          <w:rFonts w:ascii="Arial" w:hAnsi="Arial" w:cs="Arial"/>
          <w:b/>
          <w:szCs w:val="24"/>
          <w:lang w:eastAsia="zh-CN"/>
        </w:rPr>
        <w:t xml:space="preserve">plementary </w:t>
      </w:r>
      <w:r w:rsidR="00FE18C7" w:rsidRPr="00FE18C7">
        <w:rPr>
          <w:rFonts w:ascii="Arial" w:hAnsi="Arial" w:cs="Arial" w:hint="eastAsia"/>
          <w:b/>
          <w:szCs w:val="24"/>
          <w:lang w:eastAsia="zh-CN"/>
        </w:rPr>
        <w:t>files 1</w:t>
      </w:r>
      <w:r w:rsidR="00FE18C7" w:rsidRPr="00FE18C7">
        <w:rPr>
          <w:rFonts w:ascii="Arial" w:hAnsi="Arial" w:cs="Arial" w:hint="eastAsia"/>
          <w:b/>
          <w:lang w:eastAsia="zh-CN"/>
        </w:rPr>
        <w:t>d</w:t>
      </w:r>
      <w:r w:rsidRPr="00FE18C7">
        <w:rPr>
          <w:rFonts w:ascii="Arial" w:eastAsia="等线" w:hAnsi="Arial" w:cs="Arial"/>
          <w:b/>
          <w:szCs w:val="24"/>
        </w:rPr>
        <w:t>.</w:t>
      </w:r>
      <w:r>
        <w:rPr>
          <w:rFonts w:ascii="Arial" w:eastAsia="等线" w:hAnsi="Arial" w:cs="Arial"/>
          <w:b/>
          <w:bCs/>
          <w:szCs w:val="24"/>
        </w:rPr>
        <w:t xml:space="preserve"> </w:t>
      </w:r>
      <w:r>
        <w:rPr>
          <w:rFonts w:ascii="Arial" w:eastAsia="等线" w:hAnsi="Arial" w:cs="Arial" w:hint="eastAsia"/>
          <w:b/>
          <w:bCs/>
          <w:szCs w:val="24"/>
          <w:lang w:eastAsia="zh-CN"/>
        </w:rPr>
        <w:t xml:space="preserve">The </w:t>
      </w:r>
      <w:r>
        <w:rPr>
          <w:rFonts w:ascii="Arial" w:eastAsia="等线" w:hAnsi="Arial" w:cs="Arial"/>
          <w:b/>
          <w:bCs/>
          <w:szCs w:val="24"/>
        </w:rPr>
        <w:t>sequences</w:t>
      </w:r>
      <w:r>
        <w:rPr>
          <w:rFonts w:ascii="Arial" w:eastAsia="等线" w:hAnsi="Arial" w:cs="Arial" w:hint="eastAsia"/>
          <w:b/>
          <w:bCs/>
          <w:szCs w:val="24"/>
          <w:lang w:eastAsia="zh-CN"/>
        </w:rPr>
        <w:t xml:space="preserve"> of </w:t>
      </w:r>
      <w:r w:rsidR="00203EF3">
        <w:rPr>
          <w:rFonts w:ascii="Arial" w:eastAsia="等线" w:hAnsi="Arial" w:cs="Arial" w:hint="eastAsia"/>
          <w:b/>
          <w:bCs/>
          <w:szCs w:val="24"/>
          <w:lang w:eastAsia="zh-CN"/>
        </w:rPr>
        <w:t>p</w:t>
      </w:r>
      <w:r w:rsidR="00203EF3" w:rsidRPr="00203EF3">
        <w:rPr>
          <w:rFonts w:ascii="Arial" w:eastAsia="等线" w:hAnsi="Arial" w:cs="Arial"/>
          <w:b/>
          <w:bCs/>
          <w:szCs w:val="24"/>
          <w:lang w:eastAsia="zh-CN"/>
        </w:rPr>
        <w:t>rimer</w:t>
      </w:r>
      <w:r w:rsidR="00203EF3">
        <w:rPr>
          <w:rFonts w:ascii="Arial" w:eastAsia="等线" w:hAnsi="Arial" w:cs="Arial" w:hint="eastAsia"/>
          <w:b/>
          <w:bCs/>
          <w:szCs w:val="24"/>
          <w:lang w:eastAsia="zh-CN"/>
        </w:rPr>
        <w:t>s.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394"/>
      </w:tblGrid>
      <w:tr w:rsidR="00080C88" w:rsidTr="0054320D">
        <w:trPr>
          <w:trHeight w:val="2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b/>
                <w:bCs/>
                <w:szCs w:val="24"/>
              </w:rPr>
            </w:pPr>
            <w:r>
              <w:rPr>
                <w:rFonts w:ascii="Arial" w:eastAsia="等线" w:hAnsi="Arial" w:cs="Arial"/>
                <w:b/>
                <w:bCs/>
                <w:szCs w:val="24"/>
              </w:rPr>
              <w:t>Primers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b/>
                <w:bCs/>
                <w:szCs w:val="24"/>
              </w:rPr>
            </w:pPr>
            <w:r>
              <w:rPr>
                <w:rFonts w:ascii="Arial" w:eastAsia="等线" w:hAnsi="Arial" w:cs="Arial"/>
                <w:b/>
                <w:bCs/>
                <w:szCs w:val="24"/>
              </w:rPr>
              <w:t>Sequences</w:t>
            </w:r>
          </w:p>
        </w:tc>
      </w:tr>
      <w:tr w:rsidR="00080C88">
        <w:trPr>
          <w:trHeight w:val="251"/>
        </w:trPr>
        <w:tc>
          <w:tcPr>
            <w:tcW w:w="2552" w:type="dxa"/>
            <w:tcBorders>
              <w:top w:val="single" w:sz="4" w:space="0" w:color="auto"/>
            </w:tcBorders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Tat-F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ATGGAGCCAGTAGATCCTAG</w:t>
            </w:r>
          </w:p>
        </w:tc>
      </w:tr>
      <w:tr w:rsidR="00080C88">
        <w:trPr>
          <w:trHeight w:val="260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Tat-R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TGCTTTGATAGAGAAGCTTG</w:t>
            </w:r>
          </w:p>
        </w:tc>
      </w:tr>
      <w:tr w:rsidR="00080C88">
        <w:trPr>
          <w:trHeight w:val="260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LTR-F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GCCTCAATAAAGCTTGCCTTGA</w:t>
            </w:r>
          </w:p>
        </w:tc>
      </w:tr>
      <w:tr w:rsidR="00080C88">
        <w:trPr>
          <w:trHeight w:val="251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LTR-R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TCCACACTGACTAAAAGGGTCTGA</w:t>
            </w:r>
          </w:p>
        </w:tc>
      </w:tr>
      <w:tr w:rsidR="00080C88">
        <w:trPr>
          <w:trHeight w:val="260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Gag-F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GTCCAGAATGCGAACCCAGA</w:t>
            </w:r>
          </w:p>
        </w:tc>
      </w:tr>
      <w:tr w:rsidR="00080C88">
        <w:trPr>
          <w:trHeight w:val="60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Gag-R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GTTACGTGCTGGCTCATTGC</w:t>
            </w:r>
          </w:p>
        </w:tc>
      </w:tr>
      <w:tr w:rsidR="00080C88">
        <w:trPr>
          <w:trHeight w:val="260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proofErr w:type="spellStart"/>
            <w:r>
              <w:rPr>
                <w:rFonts w:ascii="Arial" w:eastAsia="宋体" w:hAnsi="Arial" w:cs="Arial"/>
                <w:szCs w:val="24"/>
              </w:rPr>
              <w:t>Vpr</w:t>
            </w:r>
            <w:proofErr w:type="spellEnd"/>
            <w:r>
              <w:rPr>
                <w:rFonts w:ascii="Arial" w:eastAsia="宋体" w:hAnsi="Arial" w:cs="Arial"/>
                <w:szCs w:val="24"/>
              </w:rPr>
              <w:t>-F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CCACAAAGGGAGCCATACAATG</w:t>
            </w:r>
          </w:p>
        </w:tc>
      </w:tr>
      <w:tr w:rsidR="00080C88">
        <w:trPr>
          <w:trHeight w:val="103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proofErr w:type="spellStart"/>
            <w:r>
              <w:rPr>
                <w:rFonts w:ascii="Arial" w:eastAsia="宋体" w:hAnsi="Arial" w:cs="Arial"/>
                <w:szCs w:val="24"/>
              </w:rPr>
              <w:t>Vpr</w:t>
            </w:r>
            <w:proofErr w:type="spellEnd"/>
            <w:r>
              <w:rPr>
                <w:rFonts w:ascii="Arial" w:eastAsia="宋体" w:hAnsi="Arial" w:cs="Arial"/>
                <w:szCs w:val="24"/>
              </w:rPr>
              <w:t>-R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TTATGGCTTCCACTCCTGCC</w:t>
            </w:r>
          </w:p>
        </w:tc>
      </w:tr>
      <w:tr w:rsidR="00080C88">
        <w:trPr>
          <w:trHeight w:val="135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Vif-F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CACACAAGTAGACCCTGACCT</w:t>
            </w:r>
          </w:p>
        </w:tc>
      </w:tr>
      <w:tr w:rsidR="00080C88">
        <w:trPr>
          <w:trHeight w:val="60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Vif-R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CCCTACCTTGTTATGTCCTGCT</w:t>
            </w:r>
          </w:p>
        </w:tc>
      </w:tr>
      <w:tr w:rsidR="00080C88">
        <w:trPr>
          <w:trHeight w:val="60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HSF1-F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CCACCTCCACCCCTGAAAAG</w:t>
            </w:r>
          </w:p>
        </w:tc>
      </w:tr>
      <w:tr w:rsidR="00080C88">
        <w:trPr>
          <w:trHeight w:val="76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HSF1-R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GCACCAGCTGCTTCCCTGA</w:t>
            </w:r>
          </w:p>
        </w:tc>
      </w:tr>
      <w:tr w:rsidR="00080C88" w:rsidTr="004C201C">
        <w:trPr>
          <w:trHeight w:val="123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sym w:font="Symbol" w:char="F062"/>
            </w:r>
            <w:r>
              <w:rPr>
                <w:rFonts w:ascii="Arial" w:eastAsia="宋体" w:hAnsi="Arial" w:cs="Arial"/>
                <w:szCs w:val="24"/>
              </w:rPr>
              <w:t>-actin-F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TCACCAACTGGGACGAC</w:t>
            </w:r>
          </w:p>
        </w:tc>
      </w:tr>
      <w:tr w:rsidR="00080C88" w:rsidTr="004C201C">
        <w:trPr>
          <w:trHeight w:val="399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sym w:font="Symbol" w:char="F062"/>
            </w:r>
            <w:r>
              <w:rPr>
                <w:rFonts w:ascii="Arial" w:eastAsia="宋体" w:hAnsi="Arial" w:cs="Arial"/>
                <w:szCs w:val="24"/>
              </w:rPr>
              <w:t>-actin-R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TGTCACGCACGATTTCC</w:t>
            </w:r>
          </w:p>
        </w:tc>
      </w:tr>
      <w:tr w:rsidR="00080C88">
        <w:trPr>
          <w:trHeight w:val="101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SYBR S mac-g238 S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AATACTGTCTGCGTCATCTGG</w:t>
            </w:r>
          </w:p>
        </w:tc>
      </w:tr>
      <w:tr w:rsidR="00080C88">
        <w:trPr>
          <w:trHeight w:val="120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SYBR S mac-g382A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等线" w:hAnsi="Arial" w:cs="Arial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ATGGTGCTGTTGGTCTACTTG</w:t>
            </w:r>
          </w:p>
        </w:tc>
      </w:tr>
      <w:tr w:rsidR="00080C88">
        <w:trPr>
          <w:trHeight w:val="60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bidi="ar"/>
              </w:rPr>
            </w:pPr>
            <w:bookmarkStart w:id="0" w:name="OLE_LINK1"/>
            <w:proofErr w:type="spellStart"/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tHSV</w:t>
            </w:r>
            <w:proofErr w:type="spellEnd"/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-F</w:t>
            </w:r>
            <w:bookmarkEnd w:id="0"/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TGCTTGCCTGTCAAACTCTAC</w:t>
            </w:r>
          </w:p>
        </w:tc>
      </w:tr>
      <w:tr w:rsidR="00080C88">
        <w:trPr>
          <w:trHeight w:val="251"/>
        </w:trPr>
        <w:tc>
          <w:tcPr>
            <w:tcW w:w="2552" w:type="dxa"/>
          </w:tcPr>
          <w:p w:rsidR="00080C88" w:rsidRDefault="00000000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bidi="ar"/>
              </w:rPr>
            </w:pPr>
            <w:proofErr w:type="spellStart"/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tHSV</w:t>
            </w:r>
            <w:proofErr w:type="spellEnd"/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-R</w:t>
            </w:r>
          </w:p>
        </w:tc>
        <w:tc>
          <w:tcPr>
            <w:tcW w:w="4394" w:type="dxa"/>
          </w:tcPr>
          <w:p w:rsidR="00080C88" w:rsidRDefault="00000000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Cs w:val="24"/>
                <w:lang w:bidi="ar"/>
              </w:rPr>
              <w:t>CCTCGGGTGTAACGTTAGAC</w:t>
            </w:r>
          </w:p>
        </w:tc>
      </w:tr>
      <w:tr w:rsidR="004C201C">
        <w:trPr>
          <w:trHeight w:val="251"/>
        </w:trPr>
        <w:tc>
          <w:tcPr>
            <w:tcW w:w="2552" w:type="dxa"/>
          </w:tcPr>
          <w:p w:rsidR="004C201C" w:rsidRDefault="004C201C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eastAsia="zh-CN" w:bidi="ar"/>
              </w:rPr>
            </w:pPr>
            <w:r>
              <w:rPr>
                <w:rFonts w:ascii="Arial" w:eastAsia="宋体" w:hAnsi="Arial" w:cs="Arial" w:hint="eastAsia"/>
                <w:color w:val="000000"/>
                <w:szCs w:val="24"/>
                <w:lang w:eastAsia="zh-CN" w:bidi="ar"/>
              </w:rPr>
              <w:t>Ad-F</w:t>
            </w:r>
          </w:p>
        </w:tc>
        <w:tc>
          <w:tcPr>
            <w:tcW w:w="4394" w:type="dxa"/>
          </w:tcPr>
          <w:p w:rsidR="004C201C" w:rsidRDefault="004C201C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bidi="ar"/>
              </w:rPr>
            </w:pPr>
            <w:r w:rsidRPr="004C201C">
              <w:rPr>
                <w:rFonts w:ascii="Arial" w:eastAsia="宋体" w:hAnsi="Arial" w:cs="Arial"/>
                <w:color w:val="000000"/>
                <w:szCs w:val="24"/>
                <w:lang w:bidi="ar"/>
              </w:rPr>
              <w:t>GAGTTGGCACCCCTATTCGA</w:t>
            </w:r>
          </w:p>
        </w:tc>
      </w:tr>
      <w:tr w:rsidR="004C201C">
        <w:trPr>
          <w:trHeight w:val="251"/>
        </w:trPr>
        <w:tc>
          <w:tcPr>
            <w:tcW w:w="2552" w:type="dxa"/>
          </w:tcPr>
          <w:p w:rsidR="004C201C" w:rsidRDefault="004C201C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eastAsia="zh-CN" w:bidi="ar"/>
              </w:rPr>
            </w:pPr>
            <w:r>
              <w:rPr>
                <w:rFonts w:ascii="Arial" w:eastAsia="宋体" w:hAnsi="Arial" w:cs="Arial" w:hint="eastAsia"/>
                <w:color w:val="000000"/>
                <w:szCs w:val="24"/>
                <w:lang w:eastAsia="zh-CN" w:bidi="ar"/>
              </w:rPr>
              <w:t>Ad-R</w:t>
            </w:r>
          </w:p>
        </w:tc>
        <w:tc>
          <w:tcPr>
            <w:tcW w:w="4394" w:type="dxa"/>
          </w:tcPr>
          <w:p w:rsidR="004C201C" w:rsidRDefault="004C201C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bidi="ar"/>
              </w:rPr>
            </w:pPr>
            <w:r w:rsidRPr="004C201C">
              <w:rPr>
                <w:rFonts w:ascii="Arial" w:eastAsia="宋体" w:hAnsi="Arial" w:cs="Arial"/>
                <w:color w:val="000000"/>
                <w:szCs w:val="24"/>
                <w:lang w:bidi="ar"/>
              </w:rPr>
              <w:t>GTTGCTGTGGTCGTTCTGGT</w:t>
            </w:r>
          </w:p>
        </w:tc>
      </w:tr>
      <w:tr w:rsidR="004C201C">
        <w:trPr>
          <w:trHeight w:val="251"/>
        </w:trPr>
        <w:tc>
          <w:tcPr>
            <w:tcW w:w="2552" w:type="dxa"/>
          </w:tcPr>
          <w:p w:rsidR="004C201C" w:rsidRDefault="004C201C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eastAsia="zh-CN" w:bidi="ar"/>
              </w:rPr>
            </w:pPr>
            <w:proofErr w:type="spellStart"/>
            <w:r>
              <w:rPr>
                <w:rFonts w:ascii="Arial" w:eastAsia="宋体" w:hAnsi="Arial" w:cs="Arial" w:hint="eastAsia"/>
                <w:color w:val="000000"/>
                <w:szCs w:val="24"/>
                <w:lang w:eastAsia="zh-CN" w:bidi="ar"/>
              </w:rPr>
              <w:t>VVtk</w:t>
            </w:r>
            <w:proofErr w:type="spellEnd"/>
            <w:r>
              <w:rPr>
                <w:rFonts w:ascii="Arial" w:eastAsia="宋体" w:hAnsi="Arial" w:cs="Arial" w:hint="eastAsia"/>
                <w:color w:val="000000"/>
                <w:szCs w:val="24"/>
                <w:lang w:eastAsia="zh-CN" w:bidi="ar"/>
              </w:rPr>
              <w:t>-F</w:t>
            </w:r>
          </w:p>
        </w:tc>
        <w:tc>
          <w:tcPr>
            <w:tcW w:w="4394" w:type="dxa"/>
          </w:tcPr>
          <w:p w:rsidR="004C201C" w:rsidRDefault="004C201C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eastAsia="zh-CN" w:bidi="ar"/>
              </w:rPr>
            </w:pPr>
            <w:r w:rsidRPr="004C201C">
              <w:rPr>
                <w:rFonts w:ascii="Arial" w:eastAsia="宋体" w:hAnsi="Arial" w:cs="Arial"/>
                <w:color w:val="000000"/>
                <w:szCs w:val="24"/>
                <w:lang w:bidi="ar"/>
              </w:rPr>
              <w:t>ATAGATACGGAACGGGACT</w:t>
            </w:r>
          </w:p>
        </w:tc>
      </w:tr>
      <w:tr w:rsidR="004C201C">
        <w:trPr>
          <w:trHeight w:val="251"/>
        </w:trPr>
        <w:tc>
          <w:tcPr>
            <w:tcW w:w="2552" w:type="dxa"/>
          </w:tcPr>
          <w:p w:rsidR="004C201C" w:rsidRDefault="004C201C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eastAsia="zh-CN" w:bidi="ar"/>
              </w:rPr>
            </w:pPr>
            <w:r>
              <w:rPr>
                <w:rFonts w:ascii="Arial" w:eastAsia="宋体" w:hAnsi="Arial" w:cs="Arial" w:hint="eastAsia"/>
                <w:color w:val="000000"/>
                <w:szCs w:val="24"/>
                <w:lang w:eastAsia="zh-CN" w:bidi="ar"/>
              </w:rPr>
              <w:lastRenderedPageBreak/>
              <w:t>VV-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szCs w:val="24"/>
                <w:lang w:eastAsia="zh-CN" w:bidi="ar"/>
              </w:rPr>
              <w:t>tk</w:t>
            </w:r>
            <w:proofErr w:type="spellEnd"/>
            <w:r>
              <w:rPr>
                <w:rFonts w:ascii="Arial" w:eastAsia="宋体" w:hAnsi="Arial" w:cs="Arial" w:hint="eastAsia"/>
                <w:color w:val="000000"/>
                <w:szCs w:val="24"/>
                <w:lang w:eastAsia="zh-CN" w:bidi="ar"/>
              </w:rPr>
              <w:t>-R</w:t>
            </w:r>
          </w:p>
        </w:tc>
        <w:tc>
          <w:tcPr>
            <w:tcW w:w="4394" w:type="dxa"/>
          </w:tcPr>
          <w:p w:rsidR="004C201C" w:rsidRPr="004C201C" w:rsidRDefault="004C201C" w:rsidP="004C201C">
            <w:pPr>
              <w:spacing w:line="480" w:lineRule="auto"/>
              <w:rPr>
                <w:rFonts w:ascii="Arial" w:eastAsia="宋体" w:hAnsi="Arial" w:cs="Arial"/>
                <w:color w:val="000000"/>
                <w:szCs w:val="24"/>
                <w:lang w:bidi="ar"/>
              </w:rPr>
            </w:pPr>
            <w:r w:rsidRPr="004C201C">
              <w:rPr>
                <w:rFonts w:ascii="Arial" w:eastAsia="宋体" w:hAnsi="Arial" w:cs="Arial"/>
                <w:color w:val="000000"/>
                <w:szCs w:val="24"/>
                <w:lang w:bidi="ar"/>
              </w:rPr>
              <w:t>TTGCCATACGCTCACAG</w:t>
            </w:r>
          </w:p>
        </w:tc>
      </w:tr>
    </w:tbl>
    <w:p w:rsidR="00080C88" w:rsidRDefault="00080C88">
      <w:pPr>
        <w:spacing w:line="360" w:lineRule="auto"/>
        <w:jc w:val="center"/>
        <w:rPr>
          <w:rFonts w:ascii="Arial" w:eastAsia="等线" w:hAnsi="Arial" w:cs="Arial"/>
          <w:szCs w:val="24"/>
        </w:rPr>
      </w:pPr>
    </w:p>
    <w:p w:rsidR="00080C88" w:rsidRDefault="00080C88">
      <w:pPr>
        <w:rPr>
          <w:rFonts w:ascii="Arial" w:eastAsia="等线" w:hAnsi="Arial" w:cs="Arial"/>
          <w:b/>
          <w:bCs/>
          <w:szCs w:val="24"/>
        </w:rPr>
      </w:pPr>
    </w:p>
    <w:sectPr w:rsidR="00080C8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627" w:rsidRDefault="00575627">
      <w:r>
        <w:separator/>
      </w:r>
    </w:p>
  </w:endnote>
  <w:endnote w:type="continuationSeparator" w:id="0">
    <w:p w:rsidR="00575627" w:rsidRDefault="0057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0C88" w:rsidRDefault="00000000">
    <w:pPr>
      <w:pStyle w:val="af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080C88" w:rsidRDefault="00080C88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627" w:rsidRDefault="00575627">
      <w:r>
        <w:separator/>
      </w:r>
    </w:p>
  </w:footnote>
  <w:footnote w:type="continuationSeparator" w:id="0">
    <w:p w:rsidR="00575627" w:rsidRDefault="0057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0C88" w:rsidRDefault="00080C88">
    <w:pPr>
      <w:jc w:val="right"/>
      <w:rPr>
        <w:sz w:val="20"/>
      </w:rPr>
    </w:pPr>
  </w:p>
  <w:p w:rsidR="00080C88" w:rsidRDefault="00080C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393085987">
    <w:abstractNumId w:val="3"/>
  </w:num>
  <w:num w:numId="2" w16cid:durableId="874778980">
    <w:abstractNumId w:val="5"/>
  </w:num>
  <w:num w:numId="3" w16cid:durableId="687214063">
    <w:abstractNumId w:val="8"/>
  </w:num>
  <w:num w:numId="4" w16cid:durableId="489641746">
    <w:abstractNumId w:val="9"/>
  </w:num>
  <w:num w:numId="5" w16cid:durableId="2058042899">
    <w:abstractNumId w:val="6"/>
  </w:num>
  <w:num w:numId="6" w16cid:durableId="1247760376">
    <w:abstractNumId w:val="2"/>
  </w:num>
  <w:num w:numId="7" w16cid:durableId="560025890">
    <w:abstractNumId w:val="7"/>
  </w:num>
  <w:num w:numId="8" w16cid:durableId="1100102228">
    <w:abstractNumId w:val="4"/>
  </w:num>
  <w:num w:numId="9" w16cid:durableId="356004171">
    <w:abstractNumId w:val="1"/>
  </w:num>
  <w:num w:numId="10" w16cid:durableId="7281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yMLIwMjU2MDQzNzNX0lEKTi0uzszPAykwqQUAXRwljiwAAAA="/>
    <w:docVar w:name="commondata" w:val="eyJoZGlkIjoiNDc1YjE3YjE0MWE4NzUxNjYyZWJmYmI2ZmM5MTYyNzMifQ=="/>
  </w:docVars>
  <w:rsids>
    <w:rsidRoot w:val="00172A27"/>
    <w:rsid w:val="000004B2"/>
    <w:rsid w:val="000120D9"/>
    <w:rsid w:val="00015F74"/>
    <w:rsid w:val="00017C53"/>
    <w:rsid w:val="00025E39"/>
    <w:rsid w:val="00030840"/>
    <w:rsid w:val="00065EBD"/>
    <w:rsid w:val="00080C88"/>
    <w:rsid w:val="00083B44"/>
    <w:rsid w:val="000850DC"/>
    <w:rsid w:val="000A41E4"/>
    <w:rsid w:val="000C2771"/>
    <w:rsid w:val="000C5335"/>
    <w:rsid w:val="000C5F36"/>
    <w:rsid w:val="000F0DCE"/>
    <w:rsid w:val="0010314E"/>
    <w:rsid w:val="00112C5B"/>
    <w:rsid w:val="00114193"/>
    <w:rsid w:val="00115A38"/>
    <w:rsid w:val="0011687B"/>
    <w:rsid w:val="00124F82"/>
    <w:rsid w:val="00147F3C"/>
    <w:rsid w:val="0016337A"/>
    <w:rsid w:val="00164269"/>
    <w:rsid w:val="00172A27"/>
    <w:rsid w:val="001819B4"/>
    <w:rsid w:val="00197E0E"/>
    <w:rsid w:val="001A1BDE"/>
    <w:rsid w:val="001C0520"/>
    <w:rsid w:val="001C0975"/>
    <w:rsid w:val="001F0876"/>
    <w:rsid w:val="001F167C"/>
    <w:rsid w:val="001F5E91"/>
    <w:rsid w:val="001F7F34"/>
    <w:rsid w:val="00203EF3"/>
    <w:rsid w:val="00206A48"/>
    <w:rsid w:val="002077B9"/>
    <w:rsid w:val="00217A3E"/>
    <w:rsid w:val="00262D72"/>
    <w:rsid w:val="002771DF"/>
    <w:rsid w:val="00294FBB"/>
    <w:rsid w:val="002C030F"/>
    <w:rsid w:val="002C667A"/>
    <w:rsid w:val="003208B0"/>
    <w:rsid w:val="00325C37"/>
    <w:rsid w:val="00325D90"/>
    <w:rsid w:val="00331D75"/>
    <w:rsid w:val="00332BFB"/>
    <w:rsid w:val="00355362"/>
    <w:rsid w:val="00363E44"/>
    <w:rsid w:val="00374506"/>
    <w:rsid w:val="00387114"/>
    <w:rsid w:val="00395E86"/>
    <w:rsid w:val="00397983"/>
    <w:rsid w:val="003A2FD8"/>
    <w:rsid w:val="003A6C6B"/>
    <w:rsid w:val="003B40E6"/>
    <w:rsid w:val="003F6E14"/>
    <w:rsid w:val="00400B99"/>
    <w:rsid w:val="00405336"/>
    <w:rsid w:val="00410B13"/>
    <w:rsid w:val="004571D5"/>
    <w:rsid w:val="00461D81"/>
    <w:rsid w:val="0046356B"/>
    <w:rsid w:val="00475007"/>
    <w:rsid w:val="00477182"/>
    <w:rsid w:val="004779CB"/>
    <w:rsid w:val="00494890"/>
    <w:rsid w:val="004A159F"/>
    <w:rsid w:val="004B2F21"/>
    <w:rsid w:val="004C201C"/>
    <w:rsid w:val="004D0EDB"/>
    <w:rsid w:val="004E42D8"/>
    <w:rsid w:val="004E7BA2"/>
    <w:rsid w:val="004F7EDF"/>
    <w:rsid w:val="005001AC"/>
    <w:rsid w:val="00527D71"/>
    <w:rsid w:val="0054320D"/>
    <w:rsid w:val="005607DD"/>
    <w:rsid w:val="005609E9"/>
    <w:rsid w:val="00575627"/>
    <w:rsid w:val="005A2169"/>
    <w:rsid w:val="005A558C"/>
    <w:rsid w:val="005C52D5"/>
    <w:rsid w:val="005D088E"/>
    <w:rsid w:val="005E28F8"/>
    <w:rsid w:val="005E6513"/>
    <w:rsid w:val="006069C6"/>
    <w:rsid w:val="00611A19"/>
    <w:rsid w:val="006140DF"/>
    <w:rsid w:val="00651114"/>
    <w:rsid w:val="0065772A"/>
    <w:rsid w:val="00670299"/>
    <w:rsid w:val="00690668"/>
    <w:rsid w:val="00691985"/>
    <w:rsid w:val="006953EE"/>
    <w:rsid w:val="006A1B64"/>
    <w:rsid w:val="006D169A"/>
    <w:rsid w:val="006E35F3"/>
    <w:rsid w:val="006E3E68"/>
    <w:rsid w:val="007108F5"/>
    <w:rsid w:val="00713E5B"/>
    <w:rsid w:val="007331E8"/>
    <w:rsid w:val="007402FC"/>
    <w:rsid w:val="007411A1"/>
    <w:rsid w:val="00744D32"/>
    <w:rsid w:val="00763345"/>
    <w:rsid w:val="00767EEB"/>
    <w:rsid w:val="007843C9"/>
    <w:rsid w:val="00797F24"/>
    <w:rsid w:val="007B5946"/>
    <w:rsid w:val="007B6D35"/>
    <w:rsid w:val="007F5297"/>
    <w:rsid w:val="00807D35"/>
    <w:rsid w:val="00820484"/>
    <w:rsid w:val="00824DF3"/>
    <w:rsid w:val="00840BB2"/>
    <w:rsid w:val="008656DC"/>
    <w:rsid w:val="00885C9B"/>
    <w:rsid w:val="00892BAE"/>
    <w:rsid w:val="008C069B"/>
    <w:rsid w:val="008D5D2A"/>
    <w:rsid w:val="00914B63"/>
    <w:rsid w:val="009258B8"/>
    <w:rsid w:val="009354F3"/>
    <w:rsid w:val="00943C3C"/>
    <w:rsid w:val="009447DC"/>
    <w:rsid w:val="009519CF"/>
    <w:rsid w:val="00961BA5"/>
    <w:rsid w:val="009743A9"/>
    <w:rsid w:val="009A5287"/>
    <w:rsid w:val="009A670E"/>
    <w:rsid w:val="009B2AC5"/>
    <w:rsid w:val="009B7984"/>
    <w:rsid w:val="009D6B1C"/>
    <w:rsid w:val="009F4BED"/>
    <w:rsid w:val="009F7D93"/>
    <w:rsid w:val="00A3403B"/>
    <w:rsid w:val="00A51A12"/>
    <w:rsid w:val="00A627D4"/>
    <w:rsid w:val="00A63A3B"/>
    <w:rsid w:val="00A72B81"/>
    <w:rsid w:val="00A74DA2"/>
    <w:rsid w:val="00A9285C"/>
    <w:rsid w:val="00AC15B4"/>
    <w:rsid w:val="00AD499C"/>
    <w:rsid w:val="00AD5C71"/>
    <w:rsid w:val="00AE0315"/>
    <w:rsid w:val="00AE5A70"/>
    <w:rsid w:val="00B0012F"/>
    <w:rsid w:val="00B003EE"/>
    <w:rsid w:val="00B038F4"/>
    <w:rsid w:val="00B15008"/>
    <w:rsid w:val="00B16F99"/>
    <w:rsid w:val="00B36869"/>
    <w:rsid w:val="00B42F9C"/>
    <w:rsid w:val="00B43B31"/>
    <w:rsid w:val="00B47CFA"/>
    <w:rsid w:val="00B57F00"/>
    <w:rsid w:val="00B73A1C"/>
    <w:rsid w:val="00B77B2A"/>
    <w:rsid w:val="00B82C22"/>
    <w:rsid w:val="00B8723B"/>
    <w:rsid w:val="00B93DBA"/>
    <w:rsid w:val="00B9440A"/>
    <w:rsid w:val="00BA3018"/>
    <w:rsid w:val="00BB2D2A"/>
    <w:rsid w:val="00BB488B"/>
    <w:rsid w:val="00BD58CF"/>
    <w:rsid w:val="00C046DC"/>
    <w:rsid w:val="00C04CC1"/>
    <w:rsid w:val="00C15836"/>
    <w:rsid w:val="00C30C45"/>
    <w:rsid w:val="00C364C5"/>
    <w:rsid w:val="00C47714"/>
    <w:rsid w:val="00C50C6D"/>
    <w:rsid w:val="00C600D9"/>
    <w:rsid w:val="00C86CE5"/>
    <w:rsid w:val="00CC1384"/>
    <w:rsid w:val="00CD3720"/>
    <w:rsid w:val="00CE4D13"/>
    <w:rsid w:val="00CF16C9"/>
    <w:rsid w:val="00CF1848"/>
    <w:rsid w:val="00CF2D27"/>
    <w:rsid w:val="00CF5C2F"/>
    <w:rsid w:val="00D04BCF"/>
    <w:rsid w:val="00D06165"/>
    <w:rsid w:val="00D143D9"/>
    <w:rsid w:val="00D2422B"/>
    <w:rsid w:val="00D269AB"/>
    <w:rsid w:val="00D346C2"/>
    <w:rsid w:val="00D53387"/>
    <w:rsid w:val="00D56DC3"/>
    <w:rsid w:val="00D91C8D"/>
    <w:rsid w:val="00D93FEC"/>
    <w:rsid w:val="00D97EFB"/>
    <w:rsid w:val="00DA22DA"/>
    <w:rsid w:val="00DA4DBE"/>
    <w:rsid w:val="00DA59EA"/>
    <w:rsid w:val="00DB0B1D"/>
    <w:rsid w:val="00DC623A"/>
    <w:rsid w:val="00DD421A"/>
    <w:rsid w:val="00DD6A81"/>
    <w:rsid w:val="00E2494A"/>
    <w:rsid w:val="00E256FE"/>
    <w:rsid w:val="00E257C8"/>
    <w:rsid w:val="00E37047"/>
    <w:rsid w:val="00E40430"/>
    <w:rsid w:val="00E50716"/>
    <w:rsid w:val="00E60D0F"/>
    <w:rsid w:val="00E9773B"/>
    <w:rsid w:val="00EA44BA"/>
    <w:rsid w:val="00EA596B"/>
    <w:rsid w:val="00EC13A3"/>
    <w:rsid w:val="00EC7C85"/>
    <w:rsid w:val="00EE1C75"/>
    <w:rsid w:val="00F004BA"/>
    <w:rsid w:val="00F04CD9"/>
    <w:rsid w:val="00F125EE"/>
    <w:rsid w:val="00F12E98"/>
    <w:rsid w:val="00F22029"/>
    <w:rsid w:val="00F25DEF"/>
    <w:rsid w:val="00F32758"/>
    <w:rsid w:val="00F327CE"/>
    <w:rsid w:val="00F514EC"/>
    <w:rsid w:val="00F60CD4"/>
    <w:rsid w:val="00F630EA"/>
    <w:rsid w:val="00F7007E"/>
    <w:rsid w:val="00F70200"/>
    <w:rsid w:val="00F73193"/>
    <w:rsid w:val="00F74F95"/>
    <w:rsid w:val="00F80705"/>
    <w:rsid w:val="00F81312"/>
    <w:rsid w:val="00F9588E"/>
    <w:rsid w:val="00FA1481"/>
    <w:rsid w:val="00FD2F84"/>
    <w:rsid w:val="00FE18C7"/>
    <w:rsid w:val="00FF04E3"/>
    <w:rsid w:val="00FF3B9E"/>
    <w:rsid w:val="17EC6FB8"/>
    <w:rsid w:val="1C0167F4"/>
    <w:rsid w:val="21A814D2"/>
    <w:rsid w:val="3D3575CF"/>
    <w:rsid w:val="4CFA22DD"/>
    <w:rsid w:val="4F3B332E"/>
    <w:rsid w:val="74F048A1"/>
    <w:rsid w:val="7DDD138A"/>
    <w:rsid w:val="7F3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91FC2"/>
  <w15:docId w15:val="{F2F1B4C7-C519-48D8-B4C0-99FEED44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qFormat="1"/>
    <w:lsdException w:name="index 2" w:semiHidden="1" w:qFormat="1"/>
    <w:lsdException w:name="index 3" w:semiHidden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/>
    <w:lsdException w:name="footnote text" w:semiHidden="1" w:qFormat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/>
    <w:lsdException w:name="caption" w:semiHidden="1" w:qFormat="1"/>
    <w:lsdException w:name="table of figures" w:semiHidden="1" w:qFormat="1"/>
    <w:lsdException w:name="envelope address" w:semiHidden="1" w:qFormat="1"/>
    <w:lsdException w:name="envelope return" w:semiHidden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semiHidden="1" w:qFormat="1"/>
    <w:lsdException w:name="Closing" w:semiHidden="1" w:qFormat="1"/>
    <w:lsdException w:name="Signature" w:semiHidden="1" w:qFormat="1"/>
    <w:lsdException w:name="Default Paragraph Font" w:semiHidden="1" w:uiPriority="1" w:unhideWhenUsed="1"/>
    <w:lsdException w:name="Body Text" w:semiHidden="1" w:qFormat="1"/>
    <w:lsdException w:name="Body Text Indent" w:semiHidden="1" w:qFormat="1"/>
    <w:lsdException w:name="List Continue" w:semiHidden="1"/>
    <w:lsdException w:name="List Continue 2" w:semiHidden="1" w:qFormat="1"/>
    <w:lsdException w:name="List Continue 3" w:semiHidden="1"/>
    <w:lsdException w:name="List Continue 4" w:semiHidden="1" w:qFormat="1"/>
    <w:lsdException w:name="List Continue 5" w:semiHidden="1"/>
    <w:lsdException w:name="Message Header" w:semiHidden="1" w:qFormat="1"/>
    <w:lsdException w:name="Subtitle" w:semiHidden="1" w:qFormat="1"/>
    <w:lsdException w:name="Salutation" w:semiHidden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Acronym" w:semiHidden="1" w:unhideWhenUsed="1"/>
    <w:lsdException w:name="HTML Address" w:semiHidden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qFormat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eastAsiaTheme="minorEastAsia"/>
      <w:sz w:val="24"/>
      <w:lang w:eastAsia="en-US"/>
    </w:rPr>
  </w:style>
  <w:style w:type="paragraph" w:styleId="1">
    <w:name w:val="heading 1"/>
    <w:basedOn w:val="a1"/>
    <w:next w:val="a1"/>
    <w:link w:val="10"/>
    <w:semiHidden/>
    <w:qFormat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21">
    <w:name w:val="heading 2"/>
    <w:basedOn w:val="a1"/>
    <w:next w:val="a1"/>
    <w:link w:val="22"/>
    <w:semiHidden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qFormat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41">
    <w:name w:val="heading 4"/>
    <w:basedOn w:val="a1"/>
    <w:next w:val="a1"/>
    <w:semiHidden/>
    <w:qFormat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51">
    <w:name w:val="heading 5"/>
    <w:basedOn w:val="a1"/>
    <w:next w:val="a1"/>
    <w:link w:val="52"/>
    <w:semiHidden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1"/>
    <w:next w:val="a1"/>
    <w:link w:val="80"/>
    <w:semiHidden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0"/>
    <w:semiHidden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Theme="minorEastAsia" w:hAnsi="Courier New" w:cs="Courier New"/>
      <w:lang w:eastAsia="en-US"/>
    </w:rPr>
  </w:style>
  <w:style w:type="paragraph" w:styleId="32">
    <w:name w:val="List 3"/>
    <w:basedOn w:val="a1"/>
    <w:semiHidden/>
    <w:qFormat/>
    <w:pPr>
      <w:ind w:left="1080" w:hanging="360"/>
      <w:contextualSpacing/>
    </w:pPr>
  </w:style>
  <w:style w:type="paragraph" w:styleId="TOC7">
    <w:name w:val="toc 7"/>
    <w:basedOn w:val="a1"/>
    <w:next w:val="a1"/>
    <w:autoRedefine/>
    <w:semiHidden/>
    <w:qFormat/>
    <w:pPr>
      <w:ind w:left="1440"/>
    </w:pPr>
  </w:style>
  <w:style w:type="paragraph" w:styleId="2">
    <w:name w:val="List Number 2"/>
    <w:basedOn w:val="a1"/>
    <w:semiHidden/>
    <w:qFormat/>
    <w:pPr>
      <w:numPr>
        <w:numId w:val="1"/>
      </w:numPr>
      <w:contextualSpacing/>
    </w:pPr>
  </w:style>
  <w:style w:type="paragraph" w:styleId="a7">
    <w:name w:val="table of authorities"/>
    <w:basedOn w:val="a1"/>
    <w:next w:val="a1"/>
    <w:semiHidden/>
    <w:qFormat/>
    <w:pPr>
      <w:ind w:left="240" w:hanging="240"/>
    </w:pPr>
  </w:style>
  <w:style w:type="paragraph" w:styleId="a8">
    <w:name w:val="Note Heading"/>
    <w:basedOn w:val="a1"/>
    <w:next w:val="a1"/>
    <w:link w:val="a9"/>
    <w:semiHidden/>
  </w:style>
  <w:style w:type="paragraph" w:styleId="40">
    <w:name w:val="List Bullet 4"/>
    <w:basedOn w:val="a1"/>
    <w:semiHidden/>
    <w:qFormat/>
    <w:pPr>
      <w:numPr>
        <w:numId w:val="2"/>
      </w:numPr>
      <w:contextualSpacing/>
    </w:pPr>
  </w:style>
  <w:style w:type="paragraph" w:styleId="81">
    <w:name w:val="index 8"/>
    <w:basedOn w:val="a1"/>
    <w:next w:val="a1"/>
    <w:autoRedefine/>
    <w:semiHidden/>
    <w:qFormat/>
    <w:pPr>
      <w:ind w:left="1920" w:hanging="240"/>
    </w:pPr>
  </w:style>
  <w:style w:type="paragraph" w:styleId="aa">
    <w:name w:val="E-mail Signature"/>
    <w:basedOn w:val="a1"/>
    <w:link w:val="ab"/>
    <w:semiHidden/>
    <w:qFormat/>
  </w:style>
  <w:style w:type="paragraph" w:styleId="a">
    <w:name w:val="List Number"/>
    <w:basedOn w:val="a1"/>
    <w:semiHidden/>
    <w:qFormat/>
    <w:pPr>
      <w:numPr>
        <w:numId w:val="3"/>
      </w:numPr>
      <w:contextualSpacing/>
    </w:pPr>
  </w:style>
  <w:style w:type="paragraph" w:styleId="ac">
    <w:name w:val="Normal Indent"/>
    <w:basedOn w:val="a1"/>
    <w:semiHidden/>
    <w:pPr>
      <w:ind w:left="720"/>
    </w:pPr>
  </w:style>
  <w:style w:type="paragraph" w:styleId="ad">
    <w:name w:val="caption"/>
    <w:basedOn w:val="a1"/>
    <w:next w:val="a1"/>
    <w:semiHidden/>
    <w:qFormat/>
    <w:rPr>
      <w:b/>
      <w:bCs/>
      <w:sz w:val="20"/>
    </w:rPr>
  </w:style>
  <w:style w:type="paragraph" w:styleId="53">
    <w:name w:val="index 5"/>
    <w:basedOn w:val="a1"/>
    <w:next w:val="a1"/>
    <w:autoRedefine/>
    <w:semiHidden/>
    <w:qFormat/>
    <w:pPr>
      <w:ind w:left="1200" w:hanging="240"/>
    </w:pPr>
  </w:style>
  <w:style w:type="paragraph" w:styleId="a0">
    <w:name w:val="List Bullet"/>
    <w:basedOn w:val="a1"/>
    <w:semiHidden/>
    <w:qFormat/>
    <w:pPr>
      <w:numPr>
        <w:numId w:val="4"/>
      </w:numPr>
      <w:contextualSpacing/>
    </w:pPr>
  </w:style>
  <w:style w:type="paragraph" w:styleId="ae">
    <w:name w:val="envelope address"/>
    <w:basedOn w:val="a1"/>
    <w:semiHidden/>
    <w:qFormat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f">
    <w:name w:val="Document Map"/>
    <w:basedOn w:val="a1"/>
    <w:link w:val="af0"/>
    <w:semiHidden/>
    <w:qFormat/>
    <w:rPr>
      <w:rFonts w:ascii="Tahoma" w:hAnsi="Tahoma" w:cs="Tahoma"/>
      <w:sz w:val="16"/>
      <w:szCs w:val="16"/>
    </w:rPr>
  </w:style>
  <w:style w:type="paragraph" w:styleId="af1">
    <w:name w:val="toa heading"/>
    <w:basedOn w:val="a1"/>
    <w:next w:val="a1"/>
    <w:semiHidden/>
    <w:qFormat/>
    <w:pPr>
      <w:spacing w:before="120"/>
    </w:pPr>
    <w:rPr>
      <w:rFonts w:ascii="Cambria" w:hAnsi="Cambria"/>
      <w:b/>
      <w:bCs/>
      <w:szCs w:val="24"/>
    </w:rPr>
  </w:style>
  <w:style w:type="paragraph" w:styleId="af2">
    <w:name w:val="annotation text"/>
    <w:basedOn w:val="a1"/>
    <w:link w:val="af3"/>
    <w:semiHidden/>
    <w:qFormat/>
    <w:rPr>
      <w:sz w:val="20"/>
    </w:rPr>
  </w:style>
  <w:style w:type="paragraph" w:styleId="61">
    <w:name w:val="index 6"/>
    <w:basedOn w:val="a1"/>
    <w:next w:val="a1"/>
    <w:autoRedefine/>
    <w:semiHidden/>
    <w:qFormat/>
    <w:pPr>
      <w:ind w:left="1440" w:hanging="240"/>
    </w:pPr>
  </w:style>
  <w:style w:type="paragraph" w:styleId="af4">
    <w:name w:val="Salutation"/>
    <w:basedOn w:val="a1"/>
    <w:next w:val="a1"/>
    <w:link w:val="af5"/>
    <w:semiHidden/>
  </w:style>
  <w:style w:type="paragraph" w:styleId="33">
    <w:name w:val="Body Text 3"/>
    <w:basedOn w:val="a1"/>
    <w:link w:val="34"/>
    <w:semiHidden/>
    <w:qFormat/>
    <w:pPr>
      <w:spacing w:after="120"/>
    </w:pPr>
    <w:rPr>
      <w:sz w:val="16"/>
      <w:szCs w:val="16"/>
    </w:rPr>
  </w:style>
  <w:style w:type="paragraph" w:styleId="af6">
    <w:name w:val="Closing"/>
    <w:basedOn w:val="a1"/>
    <w:link w:val="af7"/>
    <w:semiHidden/>
    <w:qFormat/>
    <w:pPr>
      <w:ind w:left="4320"/>
    </w:pPr>
  </w:style>
  <w:style w:type="paragraph" w:styleId="30">
    <w:name w:val="List Bullet 3"/>
    <w:basedOn w:val="a1"/>
    <w:semiHidden/>
    <w:pPr>
      <w:numPr>
        <w:numId w:val="5"/>
      </w:numPr>
      <w:contextualSpacing/>
    </w:pPr>
  </w:style>
  <w:style w:type="paragraph" w:styleId="af8">
    <w:name w:val="Body Text"/>
    <w:basedOn w:val="a1"/>
    <w:link w:val="af9"/>
    <w:semiHidden/>
    <w:qFormat/>
    <w:pPr>
      <w:spacing w:after="120"/>
    </w:pPr>
  </w:style>
  <w:style w:type="paragraph" w:styleId="afa">
    <w:name w:val="Body Text Indent"/>
    <w:basedOn w:val="a1"/>
    <w:link w:val="afb"/>
    <w:semiHidden/>
    <w:qFormat/>
    <w:pPr>
      <w:spacing w:after="120"/>
      <w:ind w:left="360"/>
    </w:pPr>
  </w:style>
  <w:style w:type="paragraph" w:styleId="3">
    <w:name w:val="List Number 3"/>
    <w:basedOn w:val="a1"/>
    <w:semiHidden/>
    <w:qFormat/>
    <w:pPr>
      <w:numPr>
        <w:numId w:val="6"/>
      </w:numPr>
      <w:contextualSpacing/>
    </w:pPr>
  </w:style>
  <w:style w:type="paragraph" w:styleId="23">
    <w:name w:val="List 2"/>
    <w:basedOn w:val="a1"/>
    <w:semiHidden/>
    <w:qFormat/>
    <w:pPr>
      <w:ind w:left="720" w:hanging="360"/>
      <w:contextualSpacing/>
    </w:pPr>
  </w:style>
  <w:style w:type="paragraph" w:styleId="afc">
    <w:name w:val="List Continue"/>
    <w:basedOn w:val="a1"/>
    <w:semiHidden/>
    <w:pPr>
      <w:spacing w:after="120"/>
      <w:ind w:left="360"/>
      <w:contextualSpacing/>
    </w:pPr>
  </w:style>
  <w:style w:type="paragraph" w:styleId="afd">
    <w:name w:val="Block Text"/>
    <w:basedOn w:val="a1"/>
    <w:semiHidden/>
    <w:qFormat/>
    <w:pPr>
      <w:spacing w:after="120"/>
      <w:ind w:left="1440" w:right="1440"/>
    </w:pPr>
  </w:style>
  <w:style w:type="paragraph" w:styleId="20">
    <w:name w:val="List Bullet 2"/>
    <w:basedOn w:val="a1"/>
    <w:semiHidden/>
    <w:qFormat/>
    <w:pPr>
      <w:numPr>
        <w:numId w:val="7"/>
      </w:numPr>
      <w:contextualSpacing/>
    </w:pPr>
  </w:style>
  <w:style w:type="paragraph" w:styleId="HTML">
    <w:name w:val="HTML Address"/>
    <w:basedOn w:val="a1"/>
    <w:link w:val="HTML0"/>
    <w:semiHidden/>
    <w:qFormat/>
    <w:rPr>
      <w:i/>
      <w:iCs/>
    </w:rPr>
  </w:style>
  <w:style w:type="paragraph" w:styleId="42">
    <w:name w:val="index 4"/>
    <w:basedOn w:val="a1"/>
    <w:next w:val="a1"/>
    <w:autoRedefine/>
    <w:semiHidden/>
    <w:qFormat/>
    <w:pPr>
      <w:ind w:left="960" w:hanging="240"/>
    </w:pPr>
  </w:style>
  <w:style w:type="paragraph" w:styleId="TOC5">
    <w:name w:val="toc 5"/>
    <w:basedOn w:val="a1"/>
    <w:next w:val="a1"/>
    <w:autoRedefine/>
    <w:semiHidden/>
    <w:qFormat/>
    <w:pPr>
      <w:ind w:left="960"/>
    </w:pPr>
  </w:style>
  <w:style w:type="paragraph" w:styleId="TOC3">
    <w:name w:val="toc 3"/>
    <w:basedOn w:val="a1"/>
    <w:next w:val="a1"/>
    <w:autoRedefine/>
    <w:semiHidden/>
    <w:pPr>
      <w:ind w:left="480"/>
    </w:pPr>
  </w:style>
  <w:style w:type="paragraph" w:styleId="afe">
    <w:name w:val="Plain Text"/>
    <w:basedOn w:val="a1"/>
    <w:link w:val="aff"/>
    <w:semiHidden/>
    <w:qFormat/>
    <w:rPr>
      <w:rFonts w:ascii="Courier New" w:hAnsi="Courier New" w:cs="Courier New"/>
      <w:sz w:val="20"/>
    </w:rPr>
  </w:style>
  <w:style w:type="paragraph" w:styleId="50">
    <w:name w:val="List Bullet 5"/>
    <w:basedOn w:val="a1"/>
    <w:semiHidden/>
    <w:qFormat/>
    <w:pPr>
      <w:numPr>
        <w:numId w:val="8"/>
      </w:numPr>
      <w:contextualSpacing/>
    </w:pPr>
  </w:style>
  <w:style w:type="paragraph" w:styleId="4">
    <w:name w:val="List Number 4"/>
    <w:basedOn w:val="a1"/>
    <w:semiHidden/>
    <w:qFormat/>
    <w:pPr>
      <w:numPr>
        <w:numId w:val="9"/>
      </w:numPr>
      <w:contextualSpacing/>
    </w:pPr>
  </w:style>
  <w:style w:type="paragraph" w:styleId="TOC8">
    <w:name w:val="toc 8"/>
    <w:basedOn w:val="a1"/>
    <w:next w:val="a1"/>
    <w:autoRedefine/>
    <w:semiHidden/>
    <w:pPr>
      <w:ind w:left="168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aff0">
    <w:name w:val="Date"/>
    <w:basedOn w:val="a1"/>
    <w:next w:val="a1"/>
    <w:link w:val="aff1"/>
    <w:semiHidden/>
    <w:qFormat/>
  </w:style>
  <w:style w:type="paragraph" w:styleId="24">
    <w:name w:val="Body Text Indent 2"/>
    <w:basedOn w:val="a1"/>
    <w:link w:val="25"/>
    <w:semiHidden/>
    <w:qFormat/>
    <w:pPr>
      <w:spacing w:after="120" w:line="480" w:lineRule="auto"/>
      <w:ind w:left="360"/>
    </w:pPr>
  </w:style>
  <w:style w:type="paragraph" w:styleId="aff2">
    <w:name w:val="endnote text"/>
    <w:basedOn w:val="a1"/>
    <w:link w:val="aff3"/>
    <w:semiHidden/>
    <w:qFormat/>
    <w:rPr>
      <w:sz w:val="20"/>
    </w:rPr>
  </w:style>
  <w:style w:type="paragraph" w:styleId="54">
    <w:name w:val="List Continue 5"/>
    <w:basedOn w:val="a1"/>
    <w:semiHidden/>
    <w:pPr>
      <w:spacing w:after="120"/>
      <w:ind w:left="1800"/>
      <w:contextualSpacing/>
    </w:pPr>
  </w:style>
  <w:style w:type="paragraph" w:styleId="aff4">
    <w:name w:val="Balloon Text"/>
    <w:basedOn w:val="a1"/>
    <w:link w:val="aff5"/>
    <w:semiHidden/>
    <w:qFormat/>
    <w:rPr>
      <w:rFonts w:ascii="Tahoma" w:hAnsi="Tahoma" w:cs="Tahoma"/>
      <w:sz w:val="16"/>
      <w:szCs w:val="16"/>
    </w:rPr>
  </w:style>
  <w:style w:type="paragraph" w:styleId="aff6">
    <w:name w:val="footer"/>
    <w:basedOn w:val="a1"/>
    <w:link w:val="aff7"/>
    <w:semiHidden/>
    <w:qFormat/>
    <w:pPr>
      <w:tabs>
        <w:tab w:val="center" w:pos="4680"/>
        <w:tab w:val="right" w:pos="9360"/>
      </w:tabs>
    </w:pPr>
  </w:style>
  <w:style w:type="paragraph" w:styleId="aff8">
    <w:name w:val="envelope return"/>
    <w:basedOn w:val="a1"/>
    <w:semiHidden/>
    <w:rPr>
      <w:rFonts w:ascii="Cambria" w:hAnsi="Cambria"/>
      <w:sz w:val="20"/>
    </w:rPr>
  </w:style>
  <w:style w:type="paragraph" w:styleId="aff9">
    <w:name w:val="header"/>
    <w:basedOn w:val="a1"/>
    <w:link w:val="affa"/>
    <w:semiHidden/>
    <w:qFormat/>
    <w:pPr>
      <w:tabs>
        <w:tab w:val="center" w:pos="4680"/>
        <w:tab w:val="right" w:pos="9360"/>
      </w:tabs>
    </w:pPr>
  </w:style>
  <w:style w:type="paragraph" w:styleId="affb">
    <w:name w:val="Signature"/>
    <w:basedOn w:val="a1"/>
    <w:link w:val="affc"/>
    <w:semiHidden/>
    <w:qFormat/>
    <w:pPr>
      <w:ind w:left="4320"/>
    </w:pPr>
  </w:style>
  <w:style w:type="paragraph" w:styleId="TOC1">
    <w:name w:val="toc 1"/>
    <w:basedOn w:val="a1"/>
    <w:next w:val="a1"/>
    <w:autoRedefine/>
    <w:semiHidden/>
    <w:qFormat/>
  </w:style>
  <w:style w:type="paragraph" w:styleId="43">
    <w:name w:val="List Continue 4"/>
    <w:basedOn w:val="a1"/>
    <w:semiHidden/>
    <w:qFormat/>
    <w:pPr>
      <w:spacing w:after="120"/>
      <w:ind w:left="1440"/>
      <w:contextualSpacing/>
    </w:pPr>
  </w:style>
  <w:style w:type="paragraph" w:styleId="TOC4">
    <w:name w:val="toc 4"/>
    <w:basedOn w:val="a1"/>
    <w:next w:val="a1"/>
    <w:autoRedefine/>
    <w:semiHidden/>
    <w:qFormat/>
    <w:pPr>
      <w:ind w:left="720"/>
    </w:pPr>
  </w:style>
  <w:style w:type="paragraph" w:styleId="affd">
    <w:name w:val="index heading"/>
    <w:basedOn w:val="a1"/>
    <w:next w:val="11"/>
    <w:semiHidden/>
    <w:rPr>
      <w:rFonts w:ascii="Cambria" w:hAnsi="Cambria"/>
      <w:b/>
      <w:bCs/>
    </w:rPr>
  </w:style>
  <w:style w:type="paragraph" w:styleId="11">
    <w:name w:val="index 1"/>
    <w:basedOn w:val="a1"/>
    <w:next w:val="a1"/>
    <w:autoRedefine/>
    <w:semiHidden/>
    <w:qFormat/>
    <w:pPr>
      <w:ind w:left="240" w:hanging="240"/>
    </w:pPr>
  </w:style>
  <w:style w:type="paragraph" w:styleId="affe">
    <w:name w:val="Subtitle"/>
    <w:basedOn w:val="a1"/>
    <w:next w:val="a1"/>
    <w:link w:val="afff"/>
    <w:semiHidden/>
    <w:qFormat/>
    <w:pPr>
      <w:spacing w:after="60"/>
      <w:jc w:val="center"/>
      <w:outlineLvl w:val="1"/>
    </w:pPr>
    <w:rPr>
      <w:rFonts w:ascii="Cambria" w:hAnsi="Cambria"/>
      <w:szCs w:val="24"/>
    </w:rPr>
  </w:style>
  <w:style w:type="paragraph" w:styleId="5">
    <w:name w:val="List Number 5"/>
    <w:basedOn w:val="a1"/>
    <w:semiHidden/>
    <w:qFormat/>
    <w:pPr>
      <w:numPr>
        <w:numId w:val="10"/>
      </w:numPr>
      <w:contextualSpacing/>
    </w:pPr>
  </w:style>
  <w:style w:type="paragraph" w:styleId="afff0">
    <w:name w:val="List"/>
    <w:basedOn w:val="a1"/>
    <w:semiHidden/>
    <w:qFormat/>
    <w:pPr>
      <w:ind w:left="360" w:hanging="360"/>
      <w:contextualSpacing/>
    </w:pPr>
  </w:style>
  <w:style w:type="paragraph" w:styleId="afff1">
    <w:name w:val="footnote text"/>
    <w:basedOn w:val="a1"/>
    <w:link w:val="afff2"/>
    <w:semiHidden/>
    <w:qFormat/>
    <w:rPr>
      <w:sz w:val="20"/>
    </w:rPr>
  </w:style>
  <w:style w:type="paragraph" w:styleId="TOC6">
    <w:name w:val="toc 6"/>
    <w:basedOn w:val="a1"/>
    <w:next w:val="a1"/>
    <w:autoRedefine/>
    <w:semiHidden/>
    <w:qFormat/>
    <w:pPr>
      <w:ind w:left="1200"/>
    </w:pPr>
  </w:style>
  <w:style w:type="paragraph" w:styleId="55">
    <w:name w:val="List 5"/>
    <w:basedOn w:val="a1"/>
    <w:semiHidden/>
    <w:qFormat/>
    <w:pPr>
      <w:ind w:left="1800" w:hanging="360"/>
      <w:contextualSpacing/>
    </w:pPr>
  </w:style>
  <w:style w:type="paragraph" w:styleId="36">
    <w:name w:val="Body Text Indent 3"/>
    <w:basedOn w:val="a1"/>
    <w:link w:val="37"/>
    <w:semiHidden/>
    <w:qFormat/>
    <w:pPr>
      <w:spacing w:after="120"/>
      <w:ind w:left="360"/>
    </w:pPr>
    <w:rPr>
      <w:sz w:val="16"/>
      <w:szCs w:val="16"/>
    </w:rPr>
  </w:style>
  <w:style w:type="paragraph" w:styleId="71">
    <w:name w:val="index 7"/>
    <w:basedOn w:val="a1"/>
    <w:next w:val="a1"/>
    <w:autoRedefine/>
    <w:semiHidden/>
    <w:qFormat/>
    <w:pPr>
      <w:ind w:left="1680" w:hanging="240"/>
    </w:pPr>
  </w:style>
  <w:style w:type="paragraph" w:styleId="91">
    <w:name w:val="index 9"/>
    <w:basedOn w:val="a1"/>
    <w:next w:val="a1"/>
    <w:autoRedefine/>
    <w:semiHidden/>
    <w:qFormat/>
    <w:pPr>
      <w:ind w:left="2160" w:hanging="240"/>
    </w:pPr>
  </w:style>
  <w:style w:type="paragraph" w:styleId="afff3">
    <w:name w:val="table of figures"/>
    <w:basedOn w:val="a1"/>
    <w:next w:val="a1"/>
    <w:semiHidden/>
    <w:qFormat/>
  </w:style>
  <w:style w:type="paragraph" w:styleId="TOC2">
    <w:name w:val="toc 2"/>
    <w:basedOn w:val="a1"/>
    <w:next w:val="a1"/>
    <w:autoRedefine/>
    <w:semiHidden/>
    <w:pPr>
      <w:ind w:left="240"/>
    </w:pPr>
  </w:style>
  <w:style w:type="paragraph" w:styleId="TOC9">
    <w:name w:val="toc 9"/>
    <w:basedOn w:val="a1"/>
    <w:next w:val="a1"/>
    <w:autoRedefine/>
    <w:semiHidden/>
    <w:qFormat/>
    <w:pPr>
      <w:ind w:left="1920"/>
    </w:pPr>
  </w:style>
  <w:style w:type="paragraph" w:styleId="26">
    <w:name w:val="Body Text 2"/>
    <w:basedOn w:val="a1"/>
    <w:link w:val="27"/>
    <w:semiHidden/>
    <w:qFormat/>
    <w:pPr>
      <w:spacing w:after="120" w:line="480" w:lineRule="auto"/>
    </w:pPr>
  </w:style>
  <w:style w:type="paragraph" w:styleId="44">
    <w:name w:val="List 4"/>
    <w:basedOn w:val="a1"/>
    <w:semiHidden/>
    <w:qFormat/>
    <w:pPr>
      <w:ind w:left="1440" w:hanging="360"/>
      <w:contextualSpacing/>
    </w:pPr>
  </w:style>
  <w:style w:type="paragraph" w:styleId="28">
    <w:name w:val="List Continue 2"/>
    <w:basedOn w:val="a1"/>
    <w:semiHidden/>
    <w:qFormat/>
    <w:pPr>
      <w:spacing w:after="120"/>
      <w:ind w:left="720"/>
      <w:contextualSpacing/>
    </w:pPr>
  </w:style>
  <w:style w:type="paragraph" w:styleId="afff4">
    <w:name w:val="Message Header"/>
    <w:basedOn w:val="a1"/>
    <w:link w:val="afff5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paragraph" w:styleId="HTML1">
    <w:name w:val="HTML Preformatted"/>
    <w:basedOn w:val="a1"/>
    <w:link w:val="HTML2"/>
    <w:semiHidden/>
    <w:qFormat/>
    <w:rPr>
      <w:rFonts w:ascii="Courier New" w:hAnsi="Courier New" w:cs="Courier New"/>
      <w:sz w:val="20"/>
    </w:rPr>
  </w:style>
  <w:style w:type="paragraph" w:styleId="afff6">
    <w:name w:val="Normal (Web)"/>
    <w:basedOn w:val="a1"/>
    <w:uiPriority w:val="99"/>
    <w:semiHidden/>
    <w:qFormat/>
    <w:rPr>
      <w:szCs w:val="24"/>
    </w:rPr>
  </w:style>
  <w:style w:type="paragraph" w:styleId="38">
    <w:name w:val="List Continue 3"/>
    <w:basedOn w:val="a1"/>
    <w:semiHidden/>
    <w:pPr>
      <w:spacing w:after="120"/>
      <w:ind w:left="1080"/>
      <w:contextualSpacing/>
    </w:pPr>
  </w:style>
  <w:style w:type="paragraph" w:styleId="29">
    <w:name w:val="index 2"/>
    <w:basedOn w:val="a1"/>
    <w:next w:val="a1"/>
    <w:autoRedefine/>
    <w:semiHidden/>
    <w:qFormat/>
    <w:pPr>
      <w:ind w:left="480" w:hanging="240"/>
    </w:pPr>
  </w:style>
  <w:style w:type="paragraph" w:styleId="afff7">
    <w:name w:val="Title"/>
    <w:basedOn w:val="a1"/>
    <w:next w:val="a1"/>
    <w:link w:val="afff8"/>
    <w:semiHidden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ff9">
    <w:name w:val="annotation subject"/>
    <w:basedOn w:val="af2"/>
    <w:next w:val="af2"/>
    <w:link w:val="afffa"/>
    <w:semiHidden/>
    <w:qFormat/>
    <w:rPr>
      <w:b/>
      <w:bCs/>
    </w:rPr>
  </w:style>
  <w:style w:type="paragraph" w:styleId="afffb">
    <w:name w:val="Body Text First Indent"/>
    <w:basedOn w:val="af8"/>
    <w:link w:val="afffc"/>
    <w:semiHidden/>
    <w:qFormat/>
    <w:pPr>
      <w:ind w:firstLine="210"/>
    </w:pPr>
  </w:style>
  <w:style w:type="paragraph" w:styleId="2a">
    <w:name w:val="Body Text First Indent 2"/>
    <w:basedOn w:val="afa"/>
    <w:link w:val="2b"/>
    <w:semiHidden/>
    <w:qFormat/>
    <w:pPr>
      <w:ind w:firstLine="210"/>
    </w:pPr>
  </w:style>
  <w:style w:type="character" w:styleId="afffd">
    <w:name w:val="page number"/>
    <w:basedOn w:val="a2"/>
    <w:semiHidden/>
  </w:style>
  <w:style w:type="character" w:styleId="afffe">
    <w:name w:val="FollowedHyperlink"/>
    <w:basedOn w:val="a2"/>
    <w:semiHidden/>
    <w:unhideWhenUsed/>
    <w:qFormat/>
    <w:rPr>
      <w:color w:val="800080" w:themeColor="followedHyperlink"/>
      <w:u w:val="single"/>
    </w:rPr>
  </w:style>
  <w:style w:type="character" w:styleId="affff">
    <w:name w:val="Emphasis"/>
    <w:basedOn w:val="a2"/>
    <w:uiPriority w:val="20"/>
    <w:qFormat/>
    <w:rPr>
      <w:i/>
      <w:iCs/>
    </w:rPr>
  </w:style>
  <w:style w:type="character" w:styleId="affff0">
    <w:name w:val="Hyperlink"/>
    <w:basedOn w:val="a2"/>
    <w:semiHidden/>
    <w:rPr>
      <w:color w:val="0000FF"/>
      <w:u w:val="single"/>
    </w:rPr>
  </w:style>
  <w:style w:type="character" w:styleId="affff1">
    <w:name w:val="annotation reference"/>
    <w:basedOn w:val="a2"/>
    <w:semiHidden/>
    <w:qFormat/>
    <w:rPr>
      <w:sz w:val="16"/>
      <w:szCs w:val="16"/>
    </w:rPr>
  </w:style>
  <w:style w:type="character" w:customStyle="1" w:styleId="10">
    <w:name w:val="标题 1 字符"/>
    <w:basedOn w:val="a2"/>
    <w:link w:val="1"/>
    <w:semiHidden/>
    <w:qFormat/>
    <w:rPr>
      <w:b/>
      <w:bCs/>
      <w:kern w:val="32"/>
      <w:sz w:val="24"/>
      <w:szCs w:val="24"/>
    </w:rPr>
  </w:style>
  <w:style w:type="character" w:customStyle="1" w:styleId="22">
    <w:name w:val="标题 2 字符"/>
    <w:basedOn w:val="a2"/>
    <w:link w:val="21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52">
    <w:name w:val="标题 5 字符"/>
    <w:basedOn w:val="a2"/>
    <w:link w:val="51"/>
    <w:semiHidden/>
    <w:qFormat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标题 6 字符"/>
    <w:basedOn w:val="a2"/>
    <w:link w:val="6"/>
    <w:semiHidden/>
    <w:qFormat/>
    <w:rPr>
      <w:rFonts w:ascii="Calibri" w:hAnsi="Calibri"/>
      <w:b/>
      <w:bCs/>
      <w:sz w:val="22"/>
      <w:szCs w:val="22"/>
    </w:rPr>
  </w:style>
  <w:style w:type="character" w:customStyle="1" w:styleId="70">
    <w:name w:val="标题 7 字符"/>
    <w:basedOn w:val="a2"/>
    <w:link w:val="7"/>
    <w:semiHidden/>
    <w:qFormat/>
    <w:rPr>
      <w:rFonts w:ascii="Calibri" w:hAnsi="Calibri"/>
      <w:sz w:val="24"/>
      <w:szCs w:val="24"/>
    </w:rPr>
  </w:style>
  <w:style w:type="character" w:customStyle="1" w:styleId="80">
    <w:name w:val="标题 8 字符"/>
    <w:basedOn w:val="a2"/>
    <w:link w:val="8"/>
    <w:semiHidden/>
    <w:qFormat/>
    <w:rPr>
      <w:rFonts w:ascii="Calibri" w:hAnsi="Calibri"/>
      <w:i/>
      <w:iCs/>
      <w:sz w:val="24"/>
      <w:szCs w:val="24"/>
    </w:rPr>
  </w:style>
  <w:style w:type="character" w:customStyle="1" w:styleId="90">
    <w:name w:val="标题 9 字符"/>
    <w:basedOn w:val="a2"/>
    <w:link w:val="9"/>
    <w:semiHidden/>
    <w:qFormat/>
    <w:rPr>
      <w:rFonts w:ascii="Cambria" w:hAnsi="Cambria"/>
      <w:sz w:val="22"/>
      <w:szCs w:val="22"/>
    </w:rPr>
  </w:style>
  <w:style w:type="paragraph" w:customStyle="1" w:styleId="SMHeading">
    <w:name w:val="SM Heading"/>
    <w:basedOn w:val="1"/>
    <w:qFormat/>
  </w:style>
  <w:style w:type="paragraph" w:customStyle="1" w:styleId="SMSubheading">
    <w:name w:val="SM Subheading"/>
    <w:basedOn w:val="a1"/>
    <w:qFormat/>
    <w:rPr>
      <w:u w:val="words"/>
    </w:rPr>
  </w:style>
  <w:style w:type="paragraph" w:customStyle="1" w:styleId="SMText">
    <w:name w:val="SM Text"/>
    <w:basedOn w:val="a1"/>
    <w:qFormat/>
    <w:pPr>
      <w:ind w:firstLine="480"/>
    </w:pPr>
  </w:style>
  <w:style w:type="paragraph" w:customStyle="1" w:styleId="SMcaption">
    <w:name w:val="SM caption"/>
    <w:basedOn w:val="SMText"/>
    <w:qFormat/>
    <w:pPr>
      <w:ind w:firstLine="0"/>
    </w:pPr>
  </w:style>
  <w:style w:type="character" w:customStyle="1" w:styleId="aff5">
    <w:name w:val="批注框文本 字符"/>
    <w:basedOn w:val="a2"/>
    <w:link w:val="aff4"/>
    <w:semiHidden/>
    <w:rPr>
      <w:rFonts w:ascii="Tahoma" w:hAnsi="Tahoma" w:cs="Tahoma"/>
      <w:sz w:val="16"/>
      <w:szCs w:val="16"/>
    </w:rPr>
  </w:style>
  <w:style w:type="paragraph" w:customStyle="1" w:styleId="12">
    <w:name w:val="书目1"/>
    <w:basedOn w:val="a1"/>
    <w:next w:val="a1"/>
    <w:uiPriority w:val="37"/>
    <w:semiHidden/>
  </w:style>
  <w:style w:type="character" w:customStyle="1" w:styleId="af9">
    <w:name w:val="正文文本 字符"/>
    <w:basedOn w:val="a2"/>
    <w:link w:val="af8"/>
    <w:semiHidden/>
    <w:qFormat/>
    <w:rPr>
      <w:sz w:val="24"/>
    </w:rPr>
  </w:style>
  <w:style w:type="character" w:customStyle="1" w:styleId="27">
    <w:name w:val="正文文本 2 字符"/>
    <w:basedOn w:val="a2"/>
    <w:link w:val="26"/>
    <w:semiHidden/>
    <w:rPr>
      <w:sz w:val="24"/>
    </w:rPr>
  </w:style>
  <w:style w:type="character" w:customStyle="1" w:styleId="34">
    <w:name w:val="正文文本 3 字符"/>
    <w:basedOn w:val="a2"/>
    <w:link w:val="33"/>
    <w:semiHidden/>
    <w:rPr>
      <w:sz w:val="16"/>
      <w:szCs w:val="16"/>
    </w:rPr>
  </w:style>
  <w:style w:type="character" w:customStyle="1" w:styleId="afffc">
    <w:name w:val="正文文本首行缩进 字符"/>
    <w:basedOn w:val="af9"/>
    <w:link w:val="afffb"/>
    <w:semiHidden/>
    <w:rPr>
      <w:sz w:val="24"/>
    </w:rPr>
  </w:style>
  <w:style w:type="character" w:customStyle="1" w:styleId="afb">
    <w:name w:val="正文文本缩进 字符"/>
    <w:basedOn w:val="a2"/>
    <w:link w:val="afa"/>
    <w:semiHidden/>
    <w:qFormat/>
    <w:rPr>
      <w:sz w:val="24"/>
    </w:rPr>
  </w:style>
  <w:style w:type="character" w:customStyle="1" w:styleId="2b">
    <w:name w:val="正文文本首行缩进 2 字符"/>
    <w:basedOn w:val="afb"/>
    <w:link w:val="2a"/>
    <w:semiHidden/>
    <w:qFormat/>
    <w:rPr>
      <w:sz w:val="24"/>
    </w:rPr>
  </w:style>
  <w:style w:type="character" w:customStyle="1" w:styleId="25">
    <w:name w:val="正文文本缩进 2 字符"/>
    <w:basedOn w:val="a2"/>
    <w:link w:val="24"/>
    <w:semiHidden/>
    <w:qFormat/>
    <w:rPr>
      <w:sz w:val="24"/>
    </w:rPr>
  </w:style>
  <w:style w:type="character" w:customStyle="1" w:styleId="37">
    <w:name w:val="正文文本缩进 3 字符"/>
    <w:basedOn w:val="a2"/>
    <w:link w:val="36"/>
    <w:semiHidden/>
    <w:qFormat/>
    <w:rPr>
      <w:sz w:val="16"/>
      <w:szCs w:val="16"/>
    </w:rPr>
  </w:style>
  <w:style w:type="character" w:customStyle="1" w:styleId="af7">
    <w:name w:val="结束语 字符"/>
    <w:basedOn w:val="a2"/>
    <w:link w:val="af6"/>
    <w:semiHidden/>
    <w:qFormat/>
    <w:rPr>
      <w:sz w:val="24"/>
    </w:rPr>
  </w:style>
  <w:style w:type="character" w:customStyle="1" w:styleId="af3">
    <w:name w:val="批注文字 字符"/>
    <w:basedOn w:val="a2"/>
    <w:link w:val="af2"/>
    <w:semiHidden/>
  </w:style>
  <w:style w:type="character" w:customStyle="1" w:styleId="afffa">
    <w:name w:val="批注主题 字符"/>
    <w:basedOn w:val="af3"/>
    <w:link w:val="afff9"/>
    <w:semiHidden/>
    <w:rPr>
      <w:b/>
      <w:bCs/>
    </w:rPr>
  </w:style>
  <w:style w:type="character" w:customStyle="1" w:styleId="aff1">
    <w:name w:val="日期 字符"/>
    <w:basedOn w:val="a2"/>
    <w:link w:val="aff0"/>
    <w:semiHidden/>
    <w:qFormat/>
    <w:rPr>
      <w:sz w:val="24"/>
    </w:rPr>
  </w:style>
  <w:style w:type="character" w:customStyle="1" w:styleId="af0">
    <w:name w:val="文档结构图 字符"/>
    <w:basedOn w:val="a2"/>
    <w:link w:val="af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电子邮件签名 字符"/>
    <w:basedOn w:val="a2"/>
    <w:link w:val="aa"/>
    <w:semiHidden/>
    <w:qFormat/>
    <w:rPr>
      <w:sz w:val="24"/>
    </w:rPr>
  </w:style>
  <w:style w:type="character" w:customStyle="1" w:styleId="aff3">
    <w:name w:val="尾注文本 字符"/>
    <w:basedOn w:val="a2"/>
    <w:link w:val="aff2"/>
    <w:semiHidden/>
    <w:qFormat/>
  </w:style>
  <w:style w:type="character" w:customStyle="1" w:styleId="aff7">
    <w:name w:val="页脚 字符"/>
    <w:basedOn w:val="a2"/>
    <w:link w:val="aff6"/>
    <w:semiHidden/>
    <w:qFormat/>
    <w:rPr>
      <w:sz w:val="24"/>
    </w:rPr>
  </w:style>
  <w:style w:type="character" w:customStyle="1" w:styleId="afff2">
    <w:name w:val="脚注文本 字符"/>
    <w:basedOn w:val="a2"/>
    <w:link w:val="afff1"/>
    <w:semiHidden/>
    <w:qFormat/>
  </w:style>
  <w:style w:type="character" w:customStyle="1" w:styleId="affa">
    <w:name w:val="页眉 字符"/>
    <w:basedOn w:val="a2"/>
    <w:link w:val="aff9"/>
    <w:semiHidden/>
    <w:rPr>
      <w:sz w:val="24"/>
    </w:rPr>
  </w:style>
  <w:style w:type="character" w:customStyle="1" w:styleId="HTML0">
    <w:name w:val="HTML 地址 字符"/>
    <w:basedOn w:val="a2"/>
    <w:link w:val="HTML"/>
    <w:semiHidden/>
    <w:qFormat/>
    <w:rPr>
      <w:i/>
      <w:iCs/>
      <w:sz w:val="24"/>
    </w:rPr>
  </w:style>
  <w:style w:type="character" w:customStyle="1" w:styleId="HTML2">
    <w:name w:val="HTML 预设格式 字符"/>
    <w:basedOn w:val="a2"/>
    <w:link w:val="HTML1"/>
    <w:semiHidden/>
    <w:qFormat/>
    <w:rPr>
      <w:rFonts w:ascii="Courier New" w:hAnsi="Courier New" w:cs="Courier New"/>
    </w:rPr>
  </w:style>
  <w:style w:type="paragraph" w:styleId="affff2">
    <w:name w:val="Intense Quote"/>
    <w:basedOn w:val="a1"/>
    <w:next w:val="a1"/>
    <w:link w:val="affff3"/>
    <w:uiPriority w:val="30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3">
    <w:name w:val="明显引用 字符"/>
    <w:basedOn w:val="a2"/>
    <w:link w:val="affff2"/>
    <w:uiPriority w:val="30"/>
    <w:semiHidden/>
    <w:qFormat/>
    <w:rPr>
      <w:b/>
      <w:bCs/>
      <w:i/>
      <w:iCs/>
      <w:color w:val="4F81BD"/>
      <w:sz w:val="24"/>
    </w:rPr>
  </w:style>
  <w:style w:type="paragraph" w:styleId="affff4">
    <w:name w:val="List Paragraph"/>
    <w:basedOn w:val="a1"/>
    <w:uiPriority w:val="34"/>
    <w:semiHidden/>
    <w:qFormat/>
    <w:pPr>
      <w:ind w:left="720"/>
    </w:pPr>
  </w:style>
  <w:style w:type="character" w:customStyle="1" w:styleId="a6">
    <w:name w:val="宏文本 字符"/>
    <w:basedOn w:val="a2"/>
    <w:link w:val="a5"/>
    <w:semiHidden/>
    <w:qFormat/>
    <w:rPr>
      <w:rFonts w:ascii="Courier New" w:hAnsi="Courier New" w:cs="Courier New"/>
      <w:lang w:val="en-US" w:eastAsia="en-US" w:bidi="ar-SA"/>
    </w:rPr>
  </w:style>
  <w:style w:type="character" w:customStyle="1" w:styleId="afff5">
    <w:name w:val="信息标题 字符"/>
    <w:basedOn w:val="a2"/>
    <w:link w:val="afff4"/>
    <w:semiHidden/>
    <w:qFormat/>
    <w:rPr>
      <w:rFonts w:ascii="Cambria" w:hAnsi="Cambria"/>
      <w:sz w:val="24"/>
      <w:szCs w:val="24"/>
      <w:shd w:val="pct20" w:color="auto" w:fill="auto"/>
    </w:rPr>
  </w:style>
  <w:style w:type="paragraph" w:styleId="affff5">
    <w:name w:val="No Spacing"/>
    <w:uiPriority w:val="1"/>
    <w:semiHidden/>
    <w:qFormat/>
    <w:rPr>
      <w:rFonts w:eastAsiaTheme="minorEastAsia"/>
      <w:sz w:val="24"/>
      <w:lang w:eastAsia="en-US"/>
    </w:rPr>
  </w:style>
  <w:style w:type="character" w:customStyle="1" w:styleId="a9">
    <w:name w:val="注释标题 字符"/>
    <w:basedOn w:val="a2"/>
    <w:link w:val="a8"/>
    <w:semiHidden/>
    <w:qFormat/>
    <w:rPr>
      <w:sz w:val="24"/>
    </w:rPr>
  </w:style>
  <w:style w:type="character" w:customStyle="1" w:styleId="aff">
    <w:name w:val="纯文本 字符"/>
    <w:basedOn w:val="a2"/>
    <w:link w:val="afe"/>
    <w:semiHidden/>
    <w:qFormat/>
    <w:rPr>
      <w:rFonts w:ascii="Courier New" w:hAnsi="Courier New" w:cs="Courier New"/>
    </w:rPr>
  </w:style>
  <w:style w:type="paragraph" w:styleId="affff6">
    <w:name w:val="Quote"/>
    <w:basedOn w:val="a1"/>
    <w:next w:val="a1"/>
    <w:link w:val="affff7"/>
    <w:uiPriority w:val="29"/>
    <w:semiHidden/>
    <w:qFormat/>
    <w:rPr>
      <w:i/>
      <w:iCs/>
      <w:color w:val="000000"/>
    </w:rPr>
  </w:style>
  <w:style w:type="character" w:customStyle="1" w:styleId="affff7">
    <w:name w:val="引用 字符"/>
    <w:basedOn w:val="a2"/>
    <w:link w:val="affff6"/>
    <w:uiPriority w:val="29"/>
    <w:semiHidden/>
    <w:rPr>
      <w:i/>
      <w:iCs/>
      <w:color w:val="000000"/>
      <w:sz w:val="24"/>
    </w:rPr>
  </w:style>
  <w:style w:type="character" w:customStyle="1" w:styleId="af5">
    <w:name w:val="称呼 字符"/>
    <w:basedOn w:val="a2"/>
    <w:link w:val="af4"/>
    <w:semiHidden/>
    <w:qFormat/>
    <w:rPr>
      <w:sz w:val="24"/>
    </w:rPr>
  </w:style>
  <w:style w:type="character" w:customStyle="1" w:styleId="affc">
    <w:name w:val="签名 字符"/>
    <w:basedOn w:val="a2"/>
    <w:link w:val="affb"/>
    <w:semiHidden/>
    <w:qFormat/>
    <w:rPr>
      <w:sz w:val="24"/>
    </w:rPr>
  </w:style>
  <w:style w:type="character" w:customStyle="1" w:styleId="afff">
    <w:name w:val="副标题 字符"/>
    <w:basedOn w:val="a2"/>
    <w:link w:val="affe"/>
    <w:semiHidden/>
    <w:rPr>
      <w:rFonts w:ascii="Cambria" w:hAnsi="Cambria"/>
      <w:sz w:val="24"/>
      <w:szCs w:val="24"/>
    </w:rPr>
  </w:style>
  <w:style w:type="character" w:customStyle="1" w:styleId="afff8">
    <w:name w:val="标题 字符"/>
    <w:basedOn w:val="a2"/>
    <w:link w:val="afff7"/>
    <w:semiHidden/>
    <w:qFormat/>
    <w:rPr>
      <w:rFonts w:ascii="Cambria" w:hAnsi="Cambria"/>
      <w:b/>
      <w:bCs/>
      <w:kern w:val="28"/>
      <w:sz w:val="32"/>
      <w:szCs w:val="32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pPr>
      <w:outlineLvl w:val="9"/>
    </w:pPr>
    <w:rPr>
      <w:rFonts w:ascii="Cambria" w:hAnsi="Cambria"/>
      <w:sz w:val="32"/>
      <w:szCs w:val="32"/>
    </w:rPr>
  </w:style>
  <w:style w:type="character" w:customStyle="1" w:styleId="13">
    <w:name w:val="未处理的提及1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fff8">
    <w:name w:val="Placeholder Text"/>
    <w:basedOn w:val="a2"/>
    <w:uiPriority w:val="99"/>
    <w:semiHidden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B0068E-FBFC-4AD4-B24B-EC375A05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286</Words>
  <Characters>1926</Characters>
  <Application>Microsoft Office Word</Application>
  <DocSecurity>0</DocSecurity>
  <Lines>214</Lines>
  <Paragraphs>184</Paragraphs>
  <ScaleCrop>false</ScaleCrop>
  <Company>AAAS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Ziyu Wen</cp:lastModifiedBy>
  <cp:revision>79</cp:revision>
  <cp:lastPrinted>2018-02-26T17:19:00Z</cp:lastPrinted>
  <dcterms:created xsi:type="dcterms:W3CDTF">2022-07-06T16:08:00Z</dcterms:created>
  <dcterms:modified xsi:type="dcterms:W3CDTF">2025-04-17T01:47:00Z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74b4db941ce2750649937c7a9b97cbc9e8bf7d50e9d95e221c5efb0887dd6ceb</vt:lpwstr>
  </property>
  <property fmtid="{D5CDD505-2E9C-101B-9397-08002B2CF9AE}" pid="3" name="KSOProductBuildVer">
    <vt:lpwstr>2052-12.1.0.17133</vt:lpwstr>
  </property>
  <property fmtid="{D5CDD505-2E9C-101B-9397-08002B2CF9AE}" pid="4" name="ICV">
    <vt:lpwstr>7618F39385EF46EA832F5A69A0B189BB_12</vt:lpwstr>
  </property>
</Properties>
</file>