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504D" w14:textId="77777777" w:rsidR="00981D32" w:rsidRDefault="00B72187">
      <w:pPr>
        <w:tabs>
          <w:tab w:val="left" w:pos="5890"/>
        </w:tabs>
        <w:ind w:left="48"/>
        <w:rPr>
          <w:rFonts w:ascii="Times New Roman"/>
          <w:position w:val="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F5DFD2" wp14:editId="3E9846D1">
            <wp:extent cx="1307251" cy="451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72E19D5C" wp14:editId="545EBFAB">
            <wp:extent cx="2270060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26BB8" w14:textId="77777777" w:rsidR="00981D32" w:rsidRDefault="00981D32">
      <w:pPr>
        <w:pStyle w:val="BodyText"/>
        <w:spacing w:before="128"/>
        <w:rPr>
          <w:rFonts w:ascii="Times New Roman"/>
          <w:sz w:val="26"/>
        </w:rPr>
      </w:pPr>
    </w:p>
    <w:p w14:paraId="04CB5235" w14:textId="77777777" w:rsidR="00981D32" w:rsidRDefault="00B72187">
      <w:pPr>
        <w:pStyle w:val="Title"/>
        <w:spacing w:line="259" w:lineRule="auto"/>
      </w:pPr>
      <w:r>
        <w:rPr>
          <w:w w:val="90"/>
          <w:u w:val="single"/>
        </w:rPr>
        <w:t>M</w:t>
      </w:r>
      <w:r>
        <w:rPr>
          <w:w w:val="90"/>
        </w:rPr>
        <w:t xml:space="preserve">aterials </w:t>
      </w:r>
      <w:r>
        <w:rPr>
          <w:w w:val="90"/>
          <w:u w:val="single"/>
        </w:rPr>
        <w:t>D</w:t>
      </w:r>
      <w:r>
        <w:rPr>
          <w:w w:val="90"/>
        </w:rPr>
        <w:t xml:space="preserve">esign </w:t>
      </w:r>
      <w:r>
        <w:rPr>
          <w:w w:val="90"/>
          <w:u w:val="single"/>
        </w:rPr>
        <w:t>A</w:t>
      </w:r>
      <w:r>
        <w:rPr>
          <w:w w:val="90"/>
        </w:rPr>
        <w:t xml:space="preserve">nalysis </w:t>
      </w:r>
      <w:r>
        <w:rPr>
          <w:w w:val="90"/>
          <w:u w:val="single"/>
        </w:rPr>
        <w:t>R</w:t>
      </w:r>
      <w:r>
        <w:rPr>
          <w:w w:val="90"/>
        </w:rPr>
        <w:t xml:space="preserve">eporting (MDAR) </w:t>
      </w:r>
      <w:r>
        <w:rPr>
          <w:spacing w:val="-4"/>
        </w:rPr>
        <w:t>Checklist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21"/>
        </w:rPr>
        <w:t xml:space="preserve"> </w:t>
      </w:r>
      <w:r>
        <w:rPr>
          <w:spacing w:val="-4"/>
        </w:rPr>
        <w:t>Authors</w:t>
      </w:r>
    </w:p>
    <w:p w14:paraId="071D5F00" w14:textId="77777777" w:rsidR="00981D32" w:rsidRDefault="00B72187">
      <w:pPr>
        <w:spacing w:before="251" w:line="280" w:lineRule="auto"/>
        <w:ind w:left="48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hyperlink r:id="rId9">
        <w:r>
          <w:rPr>
            <w:color w:val="1154CC"/>
            <w:spacing w:val="-2"/>
            <w:sz w:val="20"/>
            <w:u w:val="single" w:color="1154CC"/>
          </w:rPr>
          <w:t>MDAR</w:t>
        </w:r>
        <w:r>
          <w:rPr>
            <w:color w:val="1154CC"/>
            <w:spacing w:val="-14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framework</w:t>
        </w:r>
      </w:hyperlink>
      <w:r>
        <w:rPr>
          <w:color w:val="1154CC"/>
          <w:spacing w:val="-14"/>
          <w:sz w:val="20"/>
        </w:rPr>
        <w:t xml:space="preserve"> </w:t>
      </w:r>
      <w:r>
        <w:rPr>
          <w:spacing w:val="-2"/>
          <w:sz w:val="20"/>
        </w:rPr>
        <w:t>establishes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minimum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requirements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transparent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reporting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mainly </w:t>
      </w:r>
      <w:r>
        <w:rPr>
          <w:sz w:val="20"/>
        </w:rPr>
        <w:t>applicable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studies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9"/>
          <w:sz w:val="20"/>
        </w:rPr>
        <w:t xml:space="preserve"> </w:t>
      </w:r>
      <w:r>
        <w:rPr>
          <w:sz w:val="20"/>
        </w:rPr>
        <w:t>sciences.</w:t>
      </w:r>
    </w:p>
    <w:p w14:paraId="0CD228C4" w14:textId="77777777" w:rsidR="00981D32" w:rsidRDefault="00B72187">
      <w:pPr>
        <w:spacing w:before="187" w:line="271" w:lineRule="auto"/>
        <w:ind w:left="48" w:right="285"/>
        <w:rPr>
          <w:sz w:val="20"/>
        </w:rPr>
      </w:pPr>
      <w:proofErr w:type="spellStart"/>
      <w:r>
        <w:rPr>
          <w:rFonts w:ascii="Calibri" w:hAnsi="Calibri"/>
          <w:i/>
          <w:spacing w:val="-4"/>
          <w:sz w:val="20"/>
        </w:rPr>
        <w:t>eLife</w:t>
      </w:r>
      <w:proofErr w:type="spellEnd"/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spacing w:val="-4"/>
          <w:sz w:val="20"/>
        </w:rPr>
        <w:t>asks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authors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provide</w:t>
      </w:r>
      <w:r>
        <w:rPr>
          <w:rFonts w:ascii="Arial Black" w:hAnsi="Arial Black"/>
          <w:spacing w:val="-15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detailed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information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within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their</w:t>
      </w:r>
      <w:r>
        <w:rPr>
          <w:rFonts w:ascii="Arial Black" w:hAnsi="Arial Black"/>
          <w:spacing w:val="-13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article</w:t>
      </w:r>
      <w:r>
        <w:rPr>
          <w:rFonts w:ascii="Arial Black" w:hAnsi="Arial Black"/>
          <w:spacing w:val="-1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facilitate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interpretation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replication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z w:val="20"/>
        </w:rPr>
        <w:t>their</w:t>
      </w:r>
      <w:r>
        <w:rPr>
          <w:spacing w:val="-16"/>
          <w:sz w:val="20"/>
        </w:rPr>
        <w:t xml:space="preserve"> </w:t>
      </w:r>
      <w:r>
        <w:rPr>
          <w:sz w:val="20"/>
        </w:rPr>
        <w:t>work.</w:t>
      </w:r>
      <w:r>
        <w:rPr>
          <w:spacing w:val="-16"/>
          <w:sz w:val="20"/>
        </w:rPr>
        <w:t xml:space="preserve"> </w:t>
      </w:r>
      <w:r>
        <w:rPr>
          <w:sz w:val="20"/>
        </w:rPr>
        <w:t>Authors</w:t>
      </w:r>
      <w:r>
        <w:rPr>
          <w:spacing w:val="-15"/>
          <w:sz w:val="20"/>
        </w:rPr>
        <w:t xml:space="preserve"> </w:t>
      </w:r>
      <w:r>
        <w:rPr>
          <w:sz w:val="20"/>
        </w:rPr>
        <w:t>can</w:t>
      </w:r>
      <w:r>
        <w:rPr>
          <w:spacing w:val="-16"/>
          <w:sz w:val="20"/>
        </w:rPr>
        <w:t xml:space="preserve"> </w:t>
      </w:r>
      <w:r>
        <w:rPr>
          <w:sz w:val="20"/>
        </w:rPr>
        <w:t>also</w:t>
      </w:r>
      <w:r>
        <w:rPr>
          <w:spacing w:val="-16"/>
          <w:sz w:val="20"/>
        </w:rPr>
        <w:t xml:space="preserve"> </w:t>
      </w:r>
      <w:r>
        <w:rPr>
          <w:sz w:val="20"/>
        </w:rPr>
        <w:t>upload</w:t>
      </w:r>
      <w:r>
        <w:rPr>
          <w:spacing w:val="-16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6"/>
          <w:sz w:val="20"/>
        </w:rPr>
        <w:t xml:space="preserve"> </w:t>
      </w:r>
      <w:r>
        <w:rPr>
          <w:sz w:val="20"/>
        </w:rPr>
        <w:t>materials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comply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6"/>
          <w:sz w:val="20"/>
        </w:rPr>
        <w:t xml:space="preserve"> </w:t>
      </w:r>
      <w:r>
        <w:rPr>
          <w:sz w:val="20"/>
        </w:rPr>
        <w:t>relevant reporting</w:t>
      </w:r>
      <w:r>
        <w:rPr>
          <w:spacing w:val="-12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health-related</w:t>
      </w:r>
      <w:r>
        <w:rPr>
          <w:spacing w:val="-12"/>
          <w:sz w:val="20"/>
        </w:rPr>
        <w:t xml:space="preserve"> </w:t>
      </w:r>
      <w:r>
        <w:rPr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z w:val="20"/>
        </w:rPr>
        <w:t>(see</w:t>
      </w:r>
      <w:r>
        <w:rPr>
          <w:spacing w:val="-9"/>
          <w:sz w:val="20"/>
        </w:rPr>
        <w:t xml:space="preserve"> </w:t>
      </w:r>
      <w:hyperlink r:id="rId10">
        <w:r>
          <w:rPr>
            <w:color w:val="1154CC"/>
            <w:sz w:val="20"/>
            <w:u w:val="single" w:color="1154CC"/>
          </w:rPr>
          <w:t>EQUATOR</w:t>
        </w:r>
        <w:r>
          <w:rPr>
            <w:color w:val="1154CC"/>
            <w:spacing w:val="-13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Network</w:t>
        </w:r>
      </w:hyperlink>
      <w:r>
        <w:rPr>
          <w:sz w:val="20"/>
        </w:rPr>
        <w:t>),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12"/>
          <w:sz w:val="20"/>
        </w:rPr>
        <w:t xml:space="preserve"> </w:t>
      </w:r>
      <w:r>
        <w:rPr>
          <w:sz w:val="20"/>
        </w:rPr>
        <w:t>science</w:t>
      </w:r>
      <w:r>
        <w:rPr>
          <w:spacing w:val="-12"/>
          <w:sz w:val="20"/>
        </w:rPr>
        <w:t xml:space="preserve"> </w:t>
      </w:r>
      <w:r>
        <w:rPr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z w:val="20"/>
        </w:rPr>
        <w:t>(see the</w:t>
      </w:r>
      <w:r>
        <w:rPr>
          <w:spacing w:val="-6"/>
          <w:sz w:val="20"/>
        </w:rPr>
        <w:t xml:space="preserve"> </w:t>
      </w:r>
      <w:hyperlink r:id="rId11">
        <w:proofErr w:type="spellStart"/>
        <w:r>
          <w:rPr>
            <w:color w:val="1154CC"/>
            <w:sz w:val="20"/>
            <w:u w:val="single" w:color="1154CC"/>
          </w:rPr>
          <w:t>BioSharing</w:t>
        </w:r>
        <w:proofErr w:type="spellEnd"/>
        <w:r>
          <w:rPr>
            <w:color w:val="1154CC"/>
            <w:spacing w:val="-7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Information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Resource</w:t>
        </w:r>
      </w:hyperlink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animal</w:t>
      </w:r>
      <w:r>
        <w:rPr>
          <w:spacing w:val="-11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color w:val="1154CC"/>
          <w:sz w:val="20"/>
          <w:u w:val="single" w:color="1154CC"/>
        </w:rPr>
        <w:t>ARRIVE</w:t>
      </w:r>
      <w:r>
        <w:rPr>
          <w:color w:val="1154CC"/>
          <w:spacing w:val="-11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Guidelines</w:t>
      </w:r>
      <w:r>
        <w:rPr>
          <w:color w:val="1154CC"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the </w:t>
      </w:r>
      <w:hyperlink r:id="rId12">
        <w:r>
          <w:rPr>
            <w:color w:val="1154CC"/>
            <w:sz w:val="20"/>
            <w:u w:val="single" w:color="1154CC"/>
          </w:rPr>
          <w:t>STRANGE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  <w:r>
          <w:rPr>
            <w:sz w:val="20"/>
          </w:rPr>
          <w:t>;</w:t>
        </w:r>
      </w:hyperlink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details,</w:t>
      </w:r>
      <w:r>
        <w:rPr>
          <w:spacing w:val="-14"/>
          <w:sz w:val="20"/>
        </w:rPr>
        <w:t xml:space="preserve"> </w:t>
      </w:r>
      <w:r>
        <w:rPr>
          <w:sz w:val="20"/>
        </w:rPr>
        <w:t>see</w:t>
      </w:r>
      <w:r>
        <w:rPr>
          <w:spacing w:val="-10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eLife</w:t>
      </w:r>
      <w:r>
        <w:rPr>
          <w:sz w:val="20"/>
        </w:rPr>
        <w:t>’s</w:t>
      </w:r>
      <w:proofErr w:type="spellEnd"/>
      <w:r>
        <w:rPr>
          <w:spacing w:val="-14"/>
          <w:sz w:val="20"/>
        </w:rPr>
        <w:t xml:space="preserve"> </w:t>
      </w:r>
      <w:hyperlink r:id="rId13">
        <w:r>
          <w:rPr>
            <w:color w:val="1154CC"/>
            <w:sz w:val="20"/>
            <w:u w:val="single" w:color="1154CC"/>
          </w:rPr>
          <w:t>Journal</w:t>
        </w:r>
        <w:r>
          <w:rPr>
            <w:color w:val="1154CC"/>
            <w:spacing w:val="-15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Policies</w:t>
        </w:r>
      </w:hyperlink>
      <w:r>
        <w:rPr>
          <w:sz w:val="20"/>
        </w:rPr>
        <w:t>).</w:t>
      </w:r>
      <w:r>
        <w:rPr>
          <w:spacing w:val="-13"/>
          <w:sz w:val="20"/>
        </w:rPr>
        <w:t xml:space="preserve"> </w:t>
      </w: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14"/>
          <w:sz w:val="20"/>
        </w:rPr>
        <w:t xml:space="preserve"> </w:t>
      </w:r>
      <w:r>
        <w:rPr>
          <w:sz w:val="20"/>
        </w:rPr>
        <w:t>authors</w:t>
      </w:r>
      <w:r>
        <w:rPr>
          <w:spacing w:val="-10"/>
          <w:sz w:val="20"/>
        </w:rPr>
        <w:t xml:space="preserve"> </w:t>
      </w:r>
      <w:r>
        <w:rPr>
          <w:sz w:val="20"/>
        </w:rPr>
        <w:t>should</w:t>
      </w:r>
      <w:r>
        <w:rPr>
          <w:spacing w:val="-12"/>
          <w:sz w:val="20"/>
        </w:rPr>
        <w:t xml:space="preserve"> </w:t>
      </w:r>
      <w:r>
        <w:rPr>
          <w:sz w:val="20"/>
        </w:rPr>
        <w:t>refer to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relevant</w:t>
      </w:r>
      <w:r>
        <w:rPr>
          <w:spacing w:val="-10"/>
          <w:sz w:val="20"/>
        </w:rPr>
        <w:t xml:space="preserve"> </w:t>
      </w:r>
      <w:r>
        <w:rPr>
          <w:sz w:val="20"/>
        </w:rPr>
        <w:t>reporting</w:t>
      </w:r>
      <w:r>
        <w:rPr>
          <w:spacing w:val="-5"/>
          <w:sz w:val="20"/>
        </w:rPr>
        <w:t xml:space="preserve"> </w:t>
      </w:r>
      <w:r>
        <w:rPr>
          <w:sz w:val="20"/>
        </w:rPr>
        <w:t>standards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form.</w:t>
      </w:r>
    </w:p>
    <w:p w14:paraId="7572AFA8" w14:textId="77777777" w:rsidR="00981D32" w:rsidRDefault="00981D32">
      <w:pPr>
        <w:spacing w:before="3"/>
        <w:rPr>
          <w:sz w:val="20"/>
        </w:rPr>
      </w:pPr>
    </w:p>
    <w:p w14:paraId="4BC9B2AC" w14:textId="77777777" w:rsidR="00981D32" w:rsidRDefault="00B72187">
      <w:pPr>
        <w:ind w:left="48" w:right="285"/>
        <w:rPr>
          <w:sz w:val="20"/>
        </w:rPr>
      </w:pPr>
      <w:r>
        <w:rPr>
          <w:color w:val="434343"/>
          <w:spacing w:val="-4"/>
          <w:sz w:val="20"/>
        </w:rPr>
        <w:t>For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all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>that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>apply,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4"/>
          <w:sz w:val="20"/>
        </w:rPr>
        <w:t>please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note</w:t>
      </w:r>
      <w:r>
        <w:rPr>
          <w:color w:val="434343"/>
          <w:spacing w:val="-7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where</w:t>
      </w:r>
      <w:r>
        <w:rPr>
          <w:rFonts w:ascii="Arial Black"/>
          <w:color w:val="434343"/>
          <w:spacing w:val="-15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in</w:t>
      </w:r>
      <w:r>
        <w:rPr>
          <w:rFonts w:ascii="Arial Black"/>
          <w:color w:val="434343"/>
          <w:spacing w:val="-18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the</w:t>
      </w:r>
      <w:r>
        <w:rPr>
          <w:rFonts w:ascii="Arial Black"/>
          <w:color w:val="434343"/>
          <w:spacing w:val="-15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article</w:t>
      </w:r>
      <w:r>
        <w:rPr>
          <w:rFonts w:ascii="Arial Black"/>
          <w:color w:val="434343"/>
          <w:spacing w:val="-12"/>
          <w:sz w:val="20"/>
        </w:rPr>
        <w:t xml:space="preserve"> </w:t>
      </w:r>
      <w:r>
        <w:rPr>
          <w:color w:val="434343"/>
          <w:spacing w:val="-4"/>
          <w:sz w:val="20"/>
        </w:rPr>
        <w:t>the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information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pacing w:val="-4"/>
          <w:sz w:val="20"/>
        </w:rPr>
        <w:t>is</w:t>
      </w:r>
      <w:r>
        <w:rPr>
          <w:color w:val="434343"/>
          <w:spacing w:val="-14"/>
          <w:sz w:val="20"/>
        </w:rPr>
        <w:t xml:space="preserve"> </w:t>
      </w:r>
      <w:r>
        <w:rPr>
          <w:color w:val="434343"/>
          <w:spacing w:val="-4"/>
          <w:sz w:val="20"/>
        </w:rPr>
        <w:t>provided.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4"/>
          <w:sz w:val="20"/>
        </w:rPr>
        <w:t>Please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note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that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 xml:space="preserve">we </w:t>
      </w:r>
      <w:r>
        <w:rPr>
          <w:color w:val="434343"/>
          <w:sz w:val="20"/>
        </w:rPr>
        <w:t>also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collect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information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about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data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availability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and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ethics</w:t>
      </w:r>
      <w:r>
        <w:rPr>
          <w:color w:val="434343"/>
          <w:spacing w:val="-15"/>
          <w:sz w:val="20"/>
        </w:rPr>
        <w:t xml:space="preserve"> </w:t>
      </w:r>
      <w:r>
        <w:rPr>
          <w:color w:val="434343"/>
          <w:sz w:val="20"/>
        </w:rPr>
        <w:t>in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the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submission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form.</w:t>
      </w:r>
    </w:p>
    <w:p w14:paraId="13D84708" w14:textId="77777777" w:rsidR="00981D32" w:rsidRDefault="00981D32">
      <w:pPr>
        <w:spacing w:before="85"/>
        <w:rPr>
          <w:sz w:val="20"/>
        </w:rPr>
      </w:pPr>
    </w:p>
    <w:p w14:paraId="6B29A983" w14:textId="77777777" w:rsidR="00981D32" w:rsidRDefault="00B72187">
      <w:pPr>
        <w:pStyle w:val="BodyText"/>
        <w:spacing w:before="1"/>
        <w:ind w:left="48"/>
        <w:rPr>
          <w:rFonts w:ascii="Arial Black"/>
        </w:rPr>
      </w:pPr>
      <w:r>
        <w:rPr>
          <w:rFonts w:ascii="Arial Black"/>
          <w:color w:val="434343"/>
          <w:spacing w:val="-2"/>
        </w:rPr>
        <w:t>Materials:</w:t>
      </w:r>
    </w:p>
    <w:p w14:paraId="3858FBDA" w14:textId="77777777" w:rsidR="00981D32" w:rsidRDefault="00981D32">
      <w:pPr>
        <w:pStyle w:val="BodyText"/>
        <w:spacing w:before="1"/>
        <w:rPr>
          <w:rFonts w:ascii="Arial Black"/>
          <w:sz w:val="16"/>
        </w:r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981D32" w14:paraId="753003D4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48C2BE60" w14:textId="77777777" w:rsidR="00981D32" w:rsidRDefault="00B72187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Newly</w:t>
            </w:r>
            <w:r>
              <w:rPr>
                <w:rFonts w:ascii="Arial Black"/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created</w:t>
            </w:r>
            <w:r>
              <w:rPr>
                <w:rFonts w:ascii="Arial Black"/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720E3D17" w14:textId="77777777" w:rsidR="00981D32" w:rsidRDefault="00B72187">
            <w:pPr>
              <w:pStyle w:val="TableParagraph"/>
              <w:spacing w:before="9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274AA1DB" w14:textId="77777777" w:rsidR="00981D32" w:rsidRDefault="00B72187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36989BAF" w14:textId="77777777">
        <w:trPr>
          <w:trHeight w:val="5571"/>
        </w:trPr>
        <w:tc>
          <w:tcPr>
            <w:tcW w:w="5553" w:type="dxa"/>
          </w:tcPr>
          <w:p w14:paraId="4E0FE1D6" w14:textId="77777777" w:rsidR="00981D32" w:rsidRDefault="00B72187">
            <w:pPr>
              <w:pStyle w:val="TableParagraph"/>
              <w:spacing w:before="96" w:line="278" w:lineRule="auto"/>
              <w:ind w:left="120" w:right="155"/>
              <w:rPr>
                <w:sz w:val="18"/>
              </w:rPr>
            </w:pPr>
            <w:r w:rsidRPr="00A40E60">
              <w:rPr>
                <w:color w:val="434343"/>
                <w:sz w:val="18"/>
              </w:rPr>
              <w:t>The</w:t>
            </w:r>
            <w:r w:rsidRPr="00A40E60">
              <w:rPr>
                <w:color w:val="434343"/>
                <w:spacing w:val="-8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manuscript</w:t>
            </w:r>
            <w:r w:rsidRPr="00A40E60">
              <w:rPr>
                <w:color w:val="434343"/>
                <w:spacing w:val="-2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includes</w:t>
            </w:r>
            <w:r w:rsidRPr="00A40E60">
              <w:rPr>
                <w:color w:val="434343"/>
                <w:spacing w:val="-8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a</w:t>
            </w:r>
            <w:r w:rsidRPr="00A40E60">
              <w:rPr>
                <w:color w:val="434343"/>
                <w:spacing w:val="-2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dedicated</w:t>
            </w:r>
            <w:r w:rsidRPr="00A40E60">
              <w:rPr>
                <w:color w:val="434343"/>
                <w:spacing w:val="-2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"materials</w:t>
            </w:r>
            <w:r w:rsidRPr="00A40E60">
              <w:rPr>
                <w:color w:val="434343"/>
                <w:spacing w:val="-4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 xml:space="preserve">availability </w:t>
            </w:r>
            <w:r w:rsidRPr="00A40E60">
              <w:rPr>
                <w:color w:val="434343"/>
                <w:spacing w:val="-2"/>
                <w:sz w:val="18"/>
              </w:rPr>
              <w:t>statement"</w:t>
            </w:r>
            <w:r w:rsidRPr="00A40E60">
              <w:rPr>
                <w:color w:val="434343"/>
                <w:spacing w:val="-13"/>
                <w:sz w:val="18"/>
              </w:rPr>
              <w:t xml:space="preserve"> </w:t>
            </w:r>
            <w:r w:rsidRPr="00A40E60">
              <w:rPr>
                <w:color w:val="434343"/>
                <w:spacing w:val="-2"/>
                <w:sz w:val="18"/>
              </w:rPr>
              <w:t>providing</w:t>
            </w:r>
            <w:r w:rsidRPr="00A40E60">
              <w:rPr>
                <w:color w:val="434343"/>
                <w:spacing w:val="-13"/>
                <w:sz w:val="18"/>
              </w:rPr>
              <w:t xml:space="preserve"> </w:t>
            </w:r>
            <w:r w:rsidRPr="00A40E60">
              <w:rPr>
                <w:color w:val="434343"/>
                <w:spacing w:val="-2"/>
                <w:sz w:val="18"/>
              </w:rPr>
              <w:t>transparent</w:t>
            </w:r>
            <w:r w:rsidRPr="00A40E60">
              <w:rPr>
                <w:color w:val="434343"/>
                <w:spacing w:val="-11"/>
                <w:sz w:val="18"/>
              </w:rPr>
              <w:t xml:space="preserve"> </w:t>
            </w:r>
            <w:r w:rsidRPr="00A40E60">
              <w:rPr>
                <w:color w:val="434343"/>
                <w:spacing w:val="-2"/>
                <w:sz w:val="18"/>
              </w:rPr>
              <w:t>disclosure</w:t>
            </w:r>
            <w:r w:rsidRPr="00A40E60">
              <w:rPr>
                <w:color w:val="434343"/>
                <w:spacing w:val="-12"/>
                <w:sz w:val="18"/>
              </w:rPr>
              <w:t xml:space="preserve"> </w:t>
            </w:r>
            <w:r w:rsidRPr="00A40E60">
              <w:rPr>
                <w:color w:val="434343"/>
                <w:spacing w:val="-2"/>
                <w:sz w:val="18"/>
              </w:rPr>
              <w:t>about</w:t>
            </w:r>
            <w:r w:rsidRPr="00A40E60">
              <w:rPr>
                <w:color w:val="434343"/>
                <w:spacing w:val="-11"/>
                <w:sz w:val="18"/>
              </w:rPr>
              <w:t xml:space="preserve"> </w:t>
            </w:r>
            <w:proofErr w:type="gramStart"/>
            <w:r w:rsidRPr="00A40E60">
              <w:rPr>
                <w:color w:val="434343"/>
                <w:spacing w:val="-2"/>
                <w:sz w:val="18"/>
              </w:rPr>
              <w:t>availability</w:t>
            </w:r>
            <w:proofErr w:type="gramEnd"/>
            <w:r w:rsidRPr="00A40E60">
              <w:rPr>
                <w:color w:val="434343"/>
                <w:spacing w:val="-2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of</w:t>
            </w:r>
            <w:r w:rsidRPr="00A40E60">
              <w:rPr>
                <w:color w:val="434343"/>
                <w:spacing w:val="-15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newly</w:t>
            </w:r>
            <w:r w:rsidRPr="00A40E60">
              <w:rPr>
                <w:color w:val="434343"/>
                <w:spacing w:val="-14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created</w:t>
            </w:r>
            <w:r w:rsidRPr="00A40E60">
              <w:rPr>
                <w:color w:val="434343"/>
                <w:spacing w:val="-14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materials</w:t>
            </w:r>
            <w:r w:rsidRPr="00A40E60">
              <w:rPr>
                <w:color w:val="434343"/>
                <w:spacing w:val="-14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including</w:t>
            </w:r>
            <w:r w:rsidRPr="00A40E60">
              <w:rPr>
                <w:color w:val="434343"/>
                <w:spacing w:val="-15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details</w:t>
            </w:r>
            <w:r w:rsidRPr="00A40E60">
              <w:rPr>
                <w:color w:val="434343"/>
                <w:spacing w:val="-14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on</w:t>
            </w:r>
            <w:r w:rsidRPr="00A40E60">
              <w:rPr>
                <w:color w:val="434343"/>
                <w:spacing w:val="-14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how</w:t>
            </w:r>
            <w:r w:rsidRPr="00A40E60">
              <w:rPr>
                <w:color w:val="434343"/>
                <w:spacing w:val="-14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materials can</w:t>
            </w:r>
            <w:r w:rsidRPr="00A40E60">
              <w:rPr>
                <w:color w:val="434343"/>
                <w:spacing w:val="-13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be</w:t>
            </w:r>
            <w:r w:rsidRPr="00A40E60">
              <w:rPr>
                <w:color w:val="434343"/>
                <w:spacing w:val="-13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accessed</w:t>
            </w:r>
            <w:r w:rsidRPr="00A40E60">
              <w:rPr>
                <w:color w:val="434343"/>
                <w:spacing w:val="-11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and</w:t>
            </w:r>
            <w:r w:rsidRPr="00A40E60">
              <w:rPr>
                <w:color w:val="434343"/>
                <w:spacing w:val="-12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describing</w:t>
            </w:r>
            <w:r w:rsidRPr="00A40E60">
              <w:rPr>
                <w:color w:val="434343"/>
                <w:spacing w:val="-6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any</w:t>
            </w:r>
            <w:r w:rsidRPr="00A40E60">
              <w:rPr>
                <w:color w:val="434343"/>
                <w:spacing w:val="-7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restrictions</w:t>
            </w:r>
            <w:r w:rsidRPr="00A40E60">
              <w:rPr>
                <w:color w:val="434343"/>
                <w:spacing w:val="-13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on</w:t>
            </w:r>
            <w:r w:rsidRPr="00A40E60">
              <w:rPr>
                <w:color w:val="434343"/>
                <w:spacing w:val="-7"/>
                <w:sz w:val="18"/>
              </w:rPr>
              <w:t xml:space="preserve"> </w:t>
            </w:r>
            <w:r w:rsidRPr="00A40E60">
              <w:rPr>
                <w:color w:val="434343"/>
                <w:sz w:val="18"/>
              </w:rPr>
              <w:t>access.</w:t>
            </w:r>
          </w:p>
        </w:tc>
        <w:tc>
          <w:tcPr>
            <w:tcW w:w="3077" w:type="dxa"/>
          </w:tcPr>
          <w:p w14:paraId="5257B877" w14:textId="5019BA41" w:rsidR="00981D32" w:rsidRDefault="00A40E60">
            <w:pPr>
              <w:pStyle w:val="TableParagraph"/>
              <w:spacing w:before="96" w:line="278" w:lineRule="auto"/>
              <w:ind w:left="119" w:right="144"/>
              <w:rPr>
                <w:sz w:val="18"/>
              </w:rPr>
            </w:pPr>
            <w:r>
              <w:rPr>
                <w:color w:val="434343"/>
                <w:sz w:val="18"/>
              </w:rPr>
              <w:t>Materials and Methods</w:t>
            </w:r>
          </w:p>
        </w:tc>
        <w:tc>
          <w:tcPr>
            <w:tcW w:w="1097" w:type="dxa"/>
          </w:tcPr>
          <w:p w14:paraId="0A4C9263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710B3D91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17995980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5DB1A30D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5745DB1C" w14:textId="77777777" w:rsidR="00981D32" w:rsidRDefault="00B72187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1F1F1"/>
          </w:tcPr>
          <w:p w14:paraId="2DF3AFB1" w14:textId="77777777" w:rsidR="00981D32" w:rsidRDefault="00B72187">
            <w:pPr>
              <w:pStyle w:val="TableParagraph"/>
              <w:spacing w:before="9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78A7F011" w14:textId="77777777" w:rsidR="00981D32" w:rsidRDefault="00B72187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38CA2D60" w14:textId="77777777">
        <w:trPr>
          <w:trHeight w:val="785"/>
        </w:trPr>
        <w:tc>
          <w:tcPr>
            <w:tcW w:w="5553" w:type="dxa"/>
          </w:tcPr>
          <w:p w14:paraId="02C912B4" w14:textId="77777777" w:rsidR="00981D32" w:rsidRDefault="00B72187">
            <w:pPr>
              <w:pStyle w:val="TableParagraph"/>
              <w:spacing w:before="96" w:line="278" w:lineRule="auto"/>
              <w:ind w:left="120" w:right="380"/>
              <w:rPr>
                <w:sz w:val="18"/>
              </w:rPr>
            </w:pPr>
            <w:r w:rsidRPr="008320A5">
              <w:rPr>
                <w:color w:val="434343"/>
                <w:spacing w:val="-2"/>
                <w:sz w:val="18"/>
              </w:rPr>
              <w:t>For</w:t>
            </w:r>
            <w:r w:rsidRPr="008320A5">
              <w:rPr>
                <w:color w:val="434343"/>
                <w:spacing w:val="-13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commercial</w:t>
            </w:r>
            <w:r w:rsidRPr="008320A5">
              <w:rPr>
                <w:color w:val="434343"/>
                <w:spacing w:val="-14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reagents,</w:t>
            </w:r>
            <w:r w:rsidRPr="008320A5">
              <w:rPr>
                <w:color w:val="434343"/>
                <w:spacing w:val="-12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provide</w:t>
            </w:r>
            <w:r w:rsidRPr="008320A5">
              <w:rPr>
                <w:color w:val="434343"/>
                <w:spacing w:val="-12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supplier</w:t>
            </w:r>
            <w:r w:rsidRPr="008320A5">
              <w:rPr>
                <w:color w:val="434343"/>
                <w:spacing w:val="-12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name,</w:t>
            </w:r>
            <w:r w:rsidRPr="008320A5">
              <w:rPr>
                <w:color w:val="434343"/>
                <w:spacing w:val="-13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 xml:space="preserve">catalogue </w:t>
            </w:r>
            <w:r w:rsidRPr="008320A5">
              <w:rPr>
                <w:color w:val="434343"/>
                <w:sz w:val="18"/>
              </w:rPr>
              <w:t xml:space="preserve">number and </w:t>
            </w:r>
            <w:hyperlink r:id="rId14">
              <w:r w:rsidRPr="008320A5">
                <w:rPr>
                  <w:color w:val="1154CC"/>
                  <w:sz w:val="18"/>
                  <w:u w:val="single" w:color="1154CC"/>
                </w:rPr>
                <w:t>RRID</w:t>
              </w:r>
              <w:r w:rsidRPr="008320A5">
                <w:rPr>
                  <w:color w:val="434343"/>
                  <w:sz w:val="18"/>
                </w:rPr>
                <w:t>,</w:t>
              </w:r>
            </w:hyperlink>
            <w:r w:rsidRPr="008320A5">
              <w:rPr>
                <w:color w:val="434343"/>
                <w:sz w:val="18"/>
              </w:rPr>
              <w:t xml:space="preserve"> if available.</w:t>
            </w:r>
          </w:p>
        </w:tc>
        <w:tc>
          <w:tcPr>
            <w:tcW w:w="3077" w:type="dxa"/>
          </w:tcPr>
          <w:p w14:paraId="76DF22DC" w14:textId="45841C10" w:rsidR="00981D32" w:rsidRPr="008320A5" w:rsidRDefault="008320A5">
            <w:pPr>
              <w:pStyle w:val="TableParagraph"/>
              <w:ind w:left="0"/>
              <w:rPr>
                <w:sz w:val="18"/>
              </w:rPr>
            </w:pPr>
            <w:r w:rsidRPr="008320A5">
              <w:rPr>
                <w:sz w:val="18"/>
              </w:rPr>
              <w:t>Key source table</w:t>
            </w:r>
          </w:p>
        </w:tc>
        <w:tc>
          <w:tcPr>
            <w:tcW w:w="1097" w:type="dxa"/>
          </w:tcPr>
          <w:p w14:paraId="694936DA" w14:textId="6D4B8CB0" w:rsidR="00981D32" w:rsidRDefault="00981D32">
            <w:pPr>
              <w:pStyle w:val="TableParagraph"/>
              <w:spacing w:before="96"/>
              <w:ind w:left="118"/>
              <w:rPr>
                <w:sz w:val="18"/>
              </w:rPr>
            </w:pPr>
          </w:p>
        </w:tc>
      </w:tr>
    </w:tbl>
    <w:p w14:paraId="3F3B9018" w14:textId="77777777" w:rsidR="00981D32" w:rsidRDefault="00981D32">
      <w:pPr>
        <w:pStyle w:val="BodyText"/>
        <w:rPr>
          <w:rFonts w:ascii="Arial Black"/>
          <w:sz w:val="20"/>
        </w:rPr>
      </w:pPr>
    </w:p>
    <w:p w14:paraId="6B13C8D9" w14:textId="77777777" w:rsidR="00981D32" w:rsidRDefault="00B72187">
      <w:pPr>
        <w:pStyle w:val="BodyText"/>
        <w:spacing w:before="18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EBD6AA" wp14:editId="5F9725E7">
                <wp:simplePos x="0" y="0"/>
                <wp:positionH relativeFrom="page">
                  <wp:posOffset>657542</wp:posOffset>
                </wp:positionH>
                <wp:positionV relativeFrom="paragraph">
                  <wp:posOffset>205759</wp:posOffset>
                </wp:positionV>
                <wp:extent cx="618426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10C49" id="Graphic 3" o:spid="_x0000_s1026" style="position:absolute;margin-left:51.75pt;margin-top:16.2pt;width:486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0D2EC1" w14:textId="77777777" w:rsidR="00981D32" w:rsidRDefault="00981D32">
      <w:pPr>
        <w:pStyle w:val="BodyText"/>
        <w:rPr>
          <w:rFonts w:ascii="Arial Black"/>
          <w:sz w:val="20"/>
        </w:rPr>
        <w:sectPr w:rsidR="00981D32">
          <w:type w:val="continuous"/>
          <w:pgSz w:w="11910" w:h="16840"/>
          <w:pgMar w:top="720" w:right="992" w:bottom="280" w:left="992" w:header="720" w:footer="720" w:gutter="0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981D32" w14:paraId="442715D5" w14:textId="77777777">
        <w:trPr>
          <w:trHeight w:val="66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21C7A11E" w14:textId="77777777" w:rsidR="00981D32" w:rsidRDefault="00B72187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lastRenderedPageBreak/>
              <w:t>DNA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RNA</w:t>
            </w:r>
            <w:r>
              <w:rPr>
                <w:rFonts w:ascii="Arial Black"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sequences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027CD13F" w14:textId="77777777" w:rsidR="00981D32" w:rsidRDefault="00B72187">
            <w:pPr>
              <w:pStyle w:val="TableParagraph"/>
              <w:spacing w:before="9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09740D18" w14:textId="77777777" w:rsidR="00981D32" w:rsidRDefault="00B72187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20C1AAF4" w14:textId="77777777">
        <w:trPr>
          <w:trHeight w:val="760"/>
        </w:trPr>
        <w:tc>
          <w:tcPr>
            <w:tcW w:w="5553" w:type="dxa"/>
          </w:tcPr>
          <w:p w14:paraId="2A7D5B1F" w14:textId="77777777" w:rsidR="00981D32" w:rsidRDefault="00B72187">
            <w:pPr>
              <w:pStyle w:val="TableParagraph"/>
              <w:spacing w:before="96" w:line="278" w:lineRule="auto"/>
              <w:ind w:right="166"/>
              <w:rPr>
                <w:sz w:val="18"/>
              </w:rPr>
            </w:pPr>
            <w:r w:rsidRPr="008320A5">
              <w:rPr>
                <w:color w:val="434343"/>
                <w:spacing w:val="-2"/>
                <w:sz w:val="18"/>
              </w:rPr>
              <w:t>Short</w:t>
            </w:r>
            <w:r w:rsidRPr="008320A5">
              <w:rPr>
                <w:color w:val="434343"/>
                <w:spacing w:val="-13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novel</w:t>
            </w:r>
            <w:r w:rsidRPr="008320A5">
              <w:rPr>
                <w:color w:val="434343"/>
                <w:spacing w:val="-12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DNA</w:t>
            </w:r>
            <w:r w:rsidRPr="008320A5">
              <w:rPr>
                <w:color w:val="434343"/>
                <w:spacing w:val="-12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or</w:t>
            </w:r>
            <w:r w:rsidRPr="008320A5">
              <w:rPr>
                <w:color w:val="434343"/>
                <w:spacing w:val="-12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RNA</w:t>
            </w:r>
            <w:r w:rsidRPr="008320A5">
              <w:rPr>
                <w:color w:val="434343"/>
                <w:spacing w:val="-13"/>
                <w:sz w:val="18"/>
              </w:rPr>
              <w:t xml:space="preserve"> </w:t>
            </w:r>
            <w:proofErr w:type="gramStart"/>
            <w:r w:rsidRPr="008320A5">
              <w:rPr>
                <w:color w:val="434343"/>
                <w:spacing w:val="-2"/>
                <w:sz w:val="18"/>
              </w:rPr>
              <w:t>including</w:t>
            </w:r>
            <w:proofErr w:type="gramEnd"/>
            <w:r w:rsidRPr="008320A5">
              <w:rPr>
                <w:color w:val="434343"/>
                <w:spacing w:val="-13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primers,</w:t>
            </w:r>
            <w:r w:rsidRPr="008320A5">
              <w:rPr>
                <w:color w:val="434343"/>
                <w:spacing w:val="-12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>probes:</w:t>
            </w:r>
            <w:r w:rsidRPr="008320A5">
              <w:rPr>
                <w:color w:val="434343"/>
                <w:spacing w:val="-12"/>
                <w:sz w:val="18"/>
              </w:rPr>
              <w:t xml:space="preserve"> </w:t>
            </w:r>
            <w:r w:rsidRPr="008320A5">
              <w:rPr>
                <w:color w:val="434343"/>
                <w:spacing w:val="-2"/>
                <w:sz w:val="18"/>
              </w:rPr>
              <w:t xml:space="preserve">Sequences </w:t>
            </w:r>
            <w:r w:rsidRPr="008320A5">
              <w:rPr>
                <w:color w:val="434343"/>
                <w:sz w:val="18"/>
              </w:rPr>
              <w:t>should</w:t>
            </w:r>
            <w:r w:rsidRPr="008320A5">
              <w:rPr>
                <w:color w:val="434343"/>
                <w:spacing w:val="-10"/>
                <w:sz w:val="18"/>
              </w:rPr>
              <w:t xml:space="preserve"> </w:t>
            </w:r>
            <w:r w:rsidRPr="008320A5">
              <w:rPr>
                <w:color w:val="434343"/>
                <w:sz w:val="18"/>
              </w:rPr>
              <w:t>be</w:t>
            </w:r>
            <w:r w:rsidRPr="008320A5">
              <w:rPr>
                <w:color w:val="434343"/>
                <w:spacing w:val="-11"/>
                <w:sz w:val="18"/>
              </w:rPr>
              <w:t xml:space="preserve"> </w:t>
            </w:r>
            <w:r w:rsidRPr="008320A5">
              <w:rPr>
                <w:color w:val="434343"/>
                <w:sz w:val="18"/>
              </w:rPr>
              <w:t>included</w:t>
            </w:r>
            <w:r w:rsidRPr="008320A5">
              <w:rPr>
                <w:color w:val="434343"/>
                <w:spacing w:val="-10"/>
                <w:sz w:val="18"/>
              </w:rPr>
              <w:t xml:space="preserve"> </w:t>
            </w:r>
            <w:r w:rsidRPr="008320A5">
              <w:rPr>
                <w:color w:val="434343"/>
                <w:sz w:val="18"/>
              </w:rPr>
              <w:t>or</w:t>
            </w:r>
            <w:r w:rsidRPr="008320A5">
              <w:rPr>
                <w:color w:val="434343"/>
                <w:spacing w:val="-4"/>
                <w:sz w:val="18"/>
              </w:rPr>
              <w:t xml:space="preserve"> </w:t>
            </w:r>
            <w:r w:rsidRPr="008320A5">
              <w:rPr>
                <w:color w:val="434343"/>
                <w:sz w:val="18"/>
              </w:rPr>
              <w:t>deposited</w:t>
            </w:r>
            <w:r w:rsidRPr="008320A5">
              <w:rPr>
                <w:color w:val="434343"/>
                <w:spacing w:val="-10"/>
                <w:sz w:val="18"/>
              </w:rPr>
              <w:t xml:space="preserve"> </w:t>
            </w:r>
            <w:r w:rsidRPr="008320A5">
              <w:rPr>
                <w:color w:val="434343"/>
                <w:sz w:val="18"/>
              </w:rPr>
              <w:t>in</w:t>
            </w:r>
            <w:r w:rsidRPr="008320A5">
              <w:rPr>
                <w:color w:val="434343"/>
                <w:spacing w:val="-11"/>
                <w:sz w:val="18"/>
              </w:rPr>
              <w:t xml:space="preserve"> </w:t>
            </w:r>
            <w:r w:rsidRPr="008320A5">
              <w:rPr>
                <w:color w:val="434343"/>
                <w:sz w:val="18"/>
              </w:rPr>
              <w:t>a</w:t>
            </w:r>
            <w:r w:rsidRPr="008320A5">
              <w:rPr>
                <w:color w:val="434343"/>
                <w:spacing w:val="-2"/>
                <w:sz w:val="18"/>
              </w:rPr>
              <w:t xml:space="preserve"> </w:t>
            </w:r>
            <w:r w:rsidRPr="008320A5">
              <w:rPr>
                <w:color w:val="434343"/>
                <w:sz w:val="18"/>
              </w:rPr>
              <w:t>public</w:t>
            </w:r>
            <w:r w:rsidRPr="008320A5">
              <w:rPr>
                <w:color w:val="434343"/>
                <w:spacing w:val="-11"/>
                <w:sz w:val="18"/>
              </w:rPr>
              <w:t xml:space="preserve"> </w:t>
            </w:r>
            <w:r w:rsidRPr="008320A5">
              <w:rPr>
                <w:color w:val="434343"/>
                <w:sz w:val="18"/>
              </w:rPr>
              <w:t>repository.</w:t>
            </w:r>
          </w:p>
        </w:tc>
        <w:tc>
          <w:tcPr>
            <w:tcW w:w="3077" w:type="dxa"/>
          </w:tcPr>
          <w:p w14:paraId="261D7B25" w14:textId="5B3603DC" w:rsidR="00981D32" w:rsidRDefault="008320A5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z w:val="18"/>
              </w:rPr>
              <w:t>Materials and Methods</w:t>
            </w:r>
          </w:p>
        </w:tc>
        <w:tc>
          <w:tcPr>
            <w:tcW w:w="1097" w:type="dxa"/>
          </w:tcPr>
          <w:p w14:paraId="540A0DD6" w14:textId="77777777" w:rsidR="00981D32" w:rsidRDefault="00B72187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55ECEF91" w14:textId="77777777">
        <w:trPr>
          <w:trHeight w:val="68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40C80ECF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4FC1F7ED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7DAF7BBE" w14:textId="77777777" w:rsidR="00981D32" w:rsidRDefault="00B72187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Cell</w:t>
            </w:r>
            <w:r>
              <w:rPr>
                <w:rFonts w:ascii="Arial Black"/>
                <w:color w:val="434343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502B21B5" w14:textId="77777777" w:rsidR="00981D32" w:rsidRDefault="00B72187">
            <w:pPr>
              <w:pStyle w:val="TableParagraph"/>
              <w:spacing w:before="7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21B8F5FF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135EEBA3" w14:textId="77777777">
        <w:trPr>
          <w:trHeight w:val="3121"/>
        </w:trPr>
        <w:tc>
          <w:tcPr>
            <w:tcW w:w="5553" w:type="dxa"/>
          </w:tcPr>
          <w:p w14:paraId="5F511317" w14:textId="77777777" w:rsidR="00981D32" w:rsidRDefault="00B72187">
            <w:pPr>
              <w:pStyle w:val="TableParagraph"/>
              <w:spacing w:before="96" w:line="278" w:lineRule="auto"/>
              <w:ind w:right="500"/>
              <w:rPr>
                <w:sz w:val="18"/>
              </w:rPr>
            </w:pPr>
            <w:r w:rsidRPr="00171A03">
              <w:rPr>
                <w:color w:val="434343"/>
                <w:sz w:val="18"/>
              </w:rPr>
              <w:t>Cell</w:t>
            </w:r>
            <w:r w:rsidRPr="00171A03">
              <w:rPr>
                <w:color w:val="434343"/>
                <w:spacing w:val="-12"/>
                <w:sz w:val="18"/>
              </w:rPr>
              <w:t xml:space="preserve"> </w:t>
            </w:r>
            <w:r w:rsidRPr="00171A03">
              <w:rPr>
                <w:color w:val="434343"/>
                <w:sz w:val="18"/>
              </w:rPr>
              <w:t>lines:</w:t>
            </w:r>
            <w:r w:rsidRPr="00171A03">
              <w:rPr>
                <w:color w:val="434343"/>
                <w:spacing w:val="-9"/>
                <w:sz w:val="18"/>
              </w:rPr>
              <w:t xml:space="preserve"> </w:t>
            </w:r>
            <w:r w:rsidRPr="00171A03">
              <w:rPr>
                <w:color w:val="434343"/>
                <w:sz w:val="18"/>
              </w:rPr>
              <w:t>Provide</w:t>
            </w:r>
            <w:r w:rsidRPr="00171A03">
              <w:rPr>
                <w:color w:val="434343"/>
                <w:spacing w:val="-12"/>
                <w:sz w:val="18"/>
              </w:rPr>
              <w:t xml:space="preserve"> </w:t>
            </w:r>
            <w:r w:rsidRPr="00171A03">
              <w:rPr>
                <w:color w:val="434343"/>
                <w:sz w:val="18"/>
              </w:rPr>
              <w:t>species</w:t>
            </w:r>
            <w:r w:rsidRPr="00171A03">
              <w:rPr>
                <w:color w:val="434343"/>
                <w:spacing w:val="-7"/>
                <w:sz w:val="18"/>
              </w:rPr>
              <w:t xml:space="preserve"> </w:t>
            </w:r>
            <w:r w:rsidRPr="00171A03">
              <w:rPr>
                <w:color w:val="434343"/>
                <w:sz w:val="18"/>
              </w:rPr>
              <w:t>information,</w:t>
            </w:r>
            <w:r w:rsidRPr="00171A03">
              <w:rPr>
                <w:color w:val="434343"/>
                <w:spacing w:val="-6"/>
                <w:sz w:val="18"/>
              </w:rPr>
              <w:t xml:space="preserve"> </w:t>
            </w:r>
            <w:r w:rsidRPr="00171A03">
              <w:rPr>
                <w:color w:val="434343"/>
                <w:sz w:val="18"/>
              </w:rPr>
              <w:t>strain.</w:t>
            </w:r>
            <w:r w:rsidRPr="00171A03">
              <w:rPr>
                <w:color w:val="434343"/>
                <w:spacing w:val="-9"/>
                <w:sz w:val="18"/>
              </w:rPr>
              <w:t xml:space="preserve"> </w:t>
            </w:r>
            <w:r w:rsidRPr="00171A03">
              <w:rPr>
                <w:color w:val="434343"/>
                <w:sz w:val="18"/>
              </w:rPr>
              <w:t xml:space="preserve">Provide </w:t>
            </w:r>
            <w:r w:rsidRPr="00171A03">
              <w:rPr>
                <w:color w:val="434343"/>
                <w:spacing w:val="-2"/>
                <w:sz w:val="18"/>
              </w:rPr>
              <w:t>accession</w:t>
            </w:r>
            <w:r w:rsidRPr="00171A03">
              <w:rPr>
                <w:color w:val="434343"/>
                <w:spacing w:val="-14"/>
                <w:sz w:val="18"/>
              </w:rPr>
              <w:t xml:space="preserve"> </w:t>
            </w:r>
            <w:r w:rsidRPr="00171A03">
              <w:rPr>
                <w:color w:val="434343"/>
                <w:spacing w:val="-2"/>
                <w:sz w:val="18"/>
              </w:rPr>
              <w:t>number</w:t>
            </w:r>
            <w:r w:rsidRPr="00171A03">
              <w:rPr>
                <w:color w:val="434343"/>
                <w:spacing w:val="-13"/>
                <w:sz w:val="18"/>
              </w:rPr>
              <w:t xml:space="preserve"> </w:t>
            </w:r>
            <w:r w:rsidRPr="00171A03">
              <w:rPr>
                <w:color w:val="434343"/>
                <w:spacing w:val="-2"/>
                <w:sz w:val="18"/>
              </w:rPr>
              <w:t>in</w:t>
            </w:r>
            <w:r w:rsidRPr="00171A03">
              <w:rPr>
                <w:color w:val="434343"/>
                <w:spacing w:val="-14"/>
                <w:sz w:val="18"/>
              </w:rPr>
              <w:t xml:space="preserve"> </w:t>
            </w:r>
            <w:r w:rsidRPr="00171A03">
              <w:rPr>
                <w:color w:val="434343"/>
                <w:spacing w:val="-2"/>
                <w:sz w:val="18"/>
              </w:rPr>
              <w:t>repository</w:t>
            </w:r>
            <w:r w:rsidRPr="00171A03">
              <w:rPr>
                <w:color w:val="434343"/>
                <w:spacing w:val="-14"/>
                <w:sz w:val="18"/>
              </w:rPr>
              <w:t xml:space="preserve"> </w:t>
            </w:r>
            <w:r w:rsidRPr="00171A03">
              <w:rPr>
                <w:color w:val="434343"/>
                <w:spacing w:val="-2"/>
                <w:sz w:val="18"/>
              </w:rPr>
              <w:t>OR</w:t>
            </w:r>
            <w:r w:rsidRPr="00171A03">
              <w:rPr>
                <w:color w:val="434343"/>
                <w:spacing w:val="-12"/>
                <w:sz w:val="18"/>
              </w:rPr>
              <w:t xml:space="preserve"> </w:t>
            </w:r>
            <w:r w:rsidRPr="00171A03">
              <w:rPr>
                <w:color w:val="434343"/>
                <w:spacing w:val="-2"/>
                <w:sz w:val="18"/>
              </w:rPr>
              <w:t>supplier</w:t>
            </w:r>
            <w:r w:rsidRPr="00171A03">
              <w:rPr>
                <w:color w:val="434343"/>
                <w:spacing w:val="-12"/>
                <w:sz w:val="18"/>
              </w:rPr>
              <w:t xml:space="preserve"> </w:t>
            </w:r>
            <w:r w:rsidRPr="00171A03">
              <w:rPr>
                <w:color w:val="434343"/>
                <w:spacing w:val="-2"/>
                <w:sz w:val="18"/>
              </w:rPr>
              <w:t>name,</w:t>
            </w:r>
            <w:r w:rsidRPr="00171A03">
              <w:rPr>
                <w:color w:val="434343"/>
                <w:spacing w:val="-12"/>
                <w:sz w:val="18"/>
              </w:rPr>
              <w:t xml:space="preserve"> </w:t>
            </w:r>
            <w:r w:rsidRPr="00171A03">
              <w:rPr>
                <w:color w:val="434343"/>
                <w:spacing w:val="-2"/>
                <w:sz w:val="18"/>
              </w:rPr>
              <w:t xml:space="preserve">catalog </w:t>
            </w:r>
            <w:r w:rsidRPr="00171A03">
              <w:rPr>
                <w:color w:val="434343"/>
                <w:sz w:val="18"/>
              </w:rPr>
              <w:t>number, clone number, OR RRID.</w:t>
            </w:r>
          </w:p>
        </w:tc>
        <w:tc>
          <w:tcPr>
            <w:tcW w:w="3077" w:type="dxa"/>
          </w:tcPr>
          <w:p w14:paraId="23909BDB" w14:textId="3D536D58" w:rsidR="00981D32" w:rsidRDefault="0099156F">
            <w:pPr>
              <w:pStyle w:val="TableParagraph"/>
              <w:spacing w:line="278" w:lineRule="auto"/>
              <w:ind w:left="99" w:right="144"/>
              <w:rPr>
                <w:sz w:val="18"/>
              </w:rPr>
            </w:pPr>
            <w:r>
              <w:rPr>
                <w:spacing w:val="-6"/>
                <w:sz w:val="18"/>
              </w:rPr>
              <w:t>HEK</w:t>
            </w:r>
            <w:r w:rsidR="000504D8">
              <w:rPr>
                <w:spacing w:val="-6"/>
                <w:sz w:val="18"/>
              </w:rPr>
              <w:t>293T</w:t>
            </w:r>
            <w:r w:rsidR="00B72187">
              <w:rPr>
                <w:spacing w:val="-10"/>
                <w:sz w:val="18"/>
              </w:rPr>
              <w:t xml:space="preserve"> </w:t>
            </w:r>
            <w:r w:rsidR="00B72187">
              <w:rPr>
                <w:spacing w:val="-6"/>
                <w:sz w:val="18"/>
              </w:rPr>
              <w:t>cell</w:t>
            </w:r>
            <w:r w:rsidR="00B72187">
              <w:rPr>
                <w:spacing w:val="-7"/>
                <w:sz w:val="18"/>
              </w:rPr>
              <w:t xml:space="preserve"> </w:t>
            </w:r>
            <w:r w:rsidR="00B72187">
              <w:rPr>
                <w:spacing w:val="-6"/>
                <w:sz w:val="18"/>
              </w:rPr>
              <w:t>line</w:t>
            </w:r>
            <w:r w:rsidR="00B72187">
              <w:rPr>
                <w:spacing w:val="-7"/>
                <w:sz w:val="18"/>
              </w:rPr>
              <w:t xml:space="preserve"> </w:t>
            </w:r>
            <w:r w:rsidR="00B72187">
              <w:rPr>
                <w:spacing w:val="-6"/>
                <w:sz w:val="18"/>
              </w:rPr>
              <w:t>from</w:t>
            </w:r>
            <w:r w:rsidR="00B72187">
              <w:rPr>
                <w:spacing w:val="-9"/>
                <w:sz w:val="18"/>
              </w:rPr>
              <w:t xml:space="preserve"> </w:t>
            </w:r>
            <w:r w:rsidR="008E04FC" w:rsidRPr="008E04FC">
              <w:rPr>
                <w:spacing w:val="-9"/>
                <w:sz w:val="18"/>
              </w:rPr>
              <w:t>Cell Culture, Antibody Production and Cytometry Service (SCAC)</w:t>
            </w:r>
            <w:r w:rsidR="00171A03">
              <w:rPr>
                <w:spacing w:val="-9"/>
                <w:sz w:val="18"/>
              </w:rPr>
              <w:t xml:space="preserve"> from UAB (</w:t>
            </w:r>
            <w:proofErr w:type="spellStart"/>
            <w:r w:rsidR="00171A03">
              <w:rPr>
                <w:spacing w:val="-9"/>
                <w:sz w:val="18"/>
              </w:rPr>
              <w:t>Bellaterra</w:t>
            </w:r>
            <w:proofErr w:type="spellEnd"/>
            <w:r w:rsidR="00171A03">
              <w:rPr>
                <w:spacing w:val="-9"/>
                <w:sz w:val="18"/>
              </w:rPr>
              <w:t>, Spain)</w:t>
            </w:r>
          </w:p>
        </w:tc>
        <w:tc>
          <w:tcPr>
            <w:tcW w:w="1097" w:type="dxa"/>
          </w:tcPr>
          <w:p w14:paraId="7DB7E87C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5FB986FF" w14:textId="77777777">
        <w:trPr>
          <w:trHeight w:val="785"/>
        </w:trPr>
        <w:tc>
          <w:tcPr>
            <w:tcW w:w="5553" w:type="dxa"/>
          </w:tcPr>
          <w:p w14:paraId="3B82992B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Primary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cultures: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 species, strain,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sex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origin, genetic </w:t>
            </w:r>
            <w:r>
              <w:rPr>
                <w:color w:val="434343"/>
                <w:sz w:val="18"/>
              </w:rPr>
              <w:t>modification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status.</w:t>
            </w:r>
          </w:p>
        </w:tc>
        <w:tc>
          <w:tcPr>
            <w:tcW w:w="3077" w:type="dxa"/>
          </w:tcPr>
          <w:p w14:paraId="1C3ACF01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17241EAD" w14:textId="77777777" w:rsidR="00981D32" w:rsidRDefault="00B72187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2E11040F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6B7CCEA8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0986F826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5DD58532" w14:textId="77777777" w:rsidR="00981D32" w:rsidRDefault="00B72187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1F1F1"/>
          </w:tcPr>
          <w:p w14:paraId="6363AF85" w14:textId="77777777" w:rsidR="00981D32" w:rsidRDefault="00B72187">
            <w:pPr>
              <w:pStyle w:val="TableParagraph"/>
              <w:spacing w:before="79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025171CA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781A31FF" w14:textId="77777777" w:rsidTr="007641FF">
        <w:trPr>
          <w:trHeight w:val="1275"/>
        </w:trPr>
        <w:tc>
          <w:tcPr>
            <w:tcW w:w="5553" w:type="dxa"/>
            <w:shd w:val="clear" w:color="auto" w:fill="auto"/>
          </w:tcPr>
          <w:p w14:paraId="19EA9244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 w:rsidRPr="007641FF">
              <w:rPr>
                <w:color w:val="434343"/>
                <w:sz w:val="18"/>
              </w:rPr>
              <w:t>Laboratory</w:t>
            </w:r>
            <w:r w:rsidRPr="007641FF">
              <w:rPr>
                <w:color w:val="434343"/>
                <w:spacing w:val="-4"/>
                <w:sz w:val="18"/>
              </w:rPr>
              <w:t xml:space="preserve"> </w:t>
            </w:r>
            <w:r w:rsidRPr="007641FF">
              <w:rPr>
                <w:color w:val="434343"/>
                <w:sz w:val="18"/>
              </w:rPr>
              <w:t>animals</w:t>
            </w:r>
            <w:r w:rsidRPr="007641FF">
              <w:rPr>
                <w:color w:val="434343"/>
                <w:spacing w:val="-5"/>
                <w:sz w:val="18"/>
              </w:rPr>
              <w:t xml:space="preserve"> </w:t>
            </w:r>
            <w:r w:rsidRPr="007641FF">
              <w:rPr>
                <w:color w:val="434343"/>
                <w:sz w:val="18"/>
              </w:rPr>
              <w:t>or</w:t>
            </w:r>
            <w:r w:rsidRPr="007641FF">
              <w:rPr>
                <w:color w:val="434343"/>
                <w:spacing w:val="-2"/>
                <w:sz w:val="18"/>
              </w:rPr>
              <w:t xml:space="preserve"> </w:t>
            </w:r>
            <w:r w:rsidRPr="007641FF">
              <w:rPr>
                <w:color w:val="434343"/>
                <w:sz w:val="18"/>
              </w:rPr>
              <w:t>Model</w:t>
            </w:r>
            <w:r w:rsidRPr="007641FF">
              <w:rPr>
                <w:color w:val="434343"/>
                <w:spacing w:val="-5"/>
                <w:sz w:val="18"/>
              </w:rPr>
              <w:t xml:space="preserve"> </w:t>
            </w:r>
            <w:r w:rsidRPr="007641FF">
              <w:rPr>
                <w:color w:val="434343"/>
                <w:sz w:val="18"/>
              </w:rPr>
              <w:t>organisms:</w:t>
            </w:r>
            <w:r w:rsidRPr="007641FF">
              <w:rPr>
                <w:color w:val="434343"/>
                <w:spacing w:val="-1"/>
                <w:sz w:val="18"/>
              </w:rPr>
              <w:t xml:space="preserve"> </w:t>
            </w:r>
            <w:r w:rsidRPr="007641FF">
              <w:rPr>
                <w:color w:val="434343"/>
                <w:sz w:val="18"/>
              </w:rPr>
              <w:t xml:space="preserve">Provide species, </w:t>
            </w:r>
            <w:r w:rsidRPr="007641FF">
              <w:rPr>
                <w:color w:val="434343"/>
                <w:spacing w:val="-2"/>
                <w:sz w:val="18"/>
              </w:rPr>
              <w:t>strain,</w:t>
            </w:r>
            <w:r w:rsidRPr="007641FF">
              <w:rPr>
                <w:color w:val="434343"/>
                <w:spacing w:val="-11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sex,</w:t>
            </w:r>
            <w:r w:rsidRPr="007641FF">
              <w:rPr>
                <w:color w:val="434343"/>
                <w:spacing w:val="-12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age,</w:t>
            </w:r>
            <w:r w:rsidRPr="007641FF">
              <w:rPr>
                <w:color w:val="434343"/>
                <w:spacing w:val="-11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genetic</w:t>
            </w:r>
            <w:r w:rsidRPr="007641FF">
              <w:rPr>
                <w:color w:val="434343"/>
                <w:spacing w:val="-13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modification</w:t>
            </w:r>
            <w:r w:rsidRPr="007641FF">
              <w:rPr>
                <w:color w:val="434343"/>
                <w:spacing w:val="-8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status.</w:t>
            </w:r>
            <w:r w:rsidRPr="007641FF">
              <w:rPr>
                <w:color w:val="434343"/>
                <w:spacing w:val="-10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Provide</w:t>
            </w:r>
            <w:r w:rsidRPr="007641FF">
              <w:rPr>
                <w:color w:val="434343"/>
                <w:spacing w:val="-8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accession number</w:t>
            </w:r>
            <w:r w:rsidRPr="007641FF">
              <w:rPr>
                <w:color w:val="434343"/>
                <w:spacing w:val="-13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in</w:t>
            </w:r>
            <w:r w:rsidRPr="007641FF">
              <w:rPr>
                <w:color w:val="434343"/>
                <w:spacing w:val="-12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repository</w:t>
            </w:r>
            <w:r w:rsidRPr="007641FF">
              <w:rPr>
                <w:color w:val="434343"/>
                <w:spacing w:val="-12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OR</w:t>
            </w:r>
            <w:r w:rsidRPr="007641FF">
              <w:rPr>
                <w:color w:val="434343"/>
                <w:spacing w:val="-12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supplier</w:t>
            </w:r>
            <w:r w:rsidRPr="007641FF">
              <w:rPr>
                <w:color w:val="434343"/>
                <w:spacing w:val="-13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name,</w:t>
            </w:r>
            <w:r w:rsidRPr="007641FF">
              <w:rPr>
                <w:color w:val="434343"/>
                <w:spacing w:val="-12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catalog</w:t>
            </w:r>
            <w:r w:rsidRPr="007641FF">
              <w:rPr>
                <w:color w:val="434343"/>
                <w:spacing w:val="-12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>number,</w:t>
            </w:r>
            <w:r w:rsidRPr="007641FF">
              <w:rPr>
                <w:color w:val="434343"/>
                <w:spacing w:val="-12"/>
                <w:sz w:val="18"/>
              </w:rPr>
              <w:t xml:space="preserve"> </w:t>
            </w:r>
            <w:r w:rsidRPr="007641FF">
              <w:rPr>
                <w:color w:val="434343"/>
                <w:spacing w:val="-2"/>
                <w:sz w:val="18"/>
              </w:rPr>
              <w:t xml:space="preserve">clone </w:t>
            </w:r>
            <w:r w:rsidRPr="007641FF">
              <w:rPr>
                <w:color w:val="434343"/>
                <w:sz w:val="18"/>
              </w:rPr>
              <w:t>number, OR RRID.</w:t>
            </w:r>
          </w:p>
        </w:tc>
        <w:tc>
          <w:tcPr>
            <w:tcW w:w="3077" w:type="dxa"/>
          </w:tcPr>
          <w:p w14:paraId="56F9F79C" w14:textId="186AD0B7" w:rsidR="00981D32" w:rsidRDefault="0047528F">
            <w:pPr>
              <w:pStyle w:val="TableParagraph"/>
              <w:spacing w:before="96" w:line="278" w:lineRule="auto"/>
              <w:ind w:left="99" w:right="144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Mus musculus, </w:t>
            </w:r>
            <w:r w:rsidR="008A70ED" w:rsidRPr="008A70ED">
              <w:rPr>
                <w:color w:val="434343"/>
                <w:sz w:val="18"/>
              </w:rPr>
              <w:t>C57BL/6JOlaHsd</w:t>
            </w:r>
            <w:r w:rsidR="008A70ED">
              <w:rPr>
                <w:color w:val="434343"/>
                <w:sz w:val="18"/>
              </w:rPr>
              <w:t xml:space="preserve"> strain</w:t>
            </w:r>
            <w:r w:rsidR="00EB0E2F">
              <w:rPr>
                <w:color w:val="434343"/>
                <w:sz w:val="18"/>
              </w:rPr>
              <w:t xml:space="preserve">, </w:t>
            </w:r>
            <w:r w:rsidR="007641FF">
              <w:rPr>
                <w:color w:val="434343"/>
                <w:sz w:val="18"/>
              </w:rPr>
              <w:t>057-ES (</w:t>
            </w:r>
            <w:proofErr w:type="spellStart"/>
            <w:r w:rsidR="007641FF">
              <w:rPr>
                <w:color w:val="434343"/>
                <w:sz w:val="18"/>
              </w:rPr>
              <w:t>Envigo</w:t>
            </w:r>
            <w:proofErr w:type="spellEnd"/>
            <w:r w:rsidR="007641FF">
              <w:rPr>
                <w:color w:val="434343"/>
                <w:sz w:val="18"/>
              </w:rPr>
              <w:t>)</w:t>
            </w:r>
          </w:p>
        </w:tc>
        <w:tc>
          <w:tcPr>
            <w:tcW w:w="1097" w:type="dxa"/>
          </w:tcPr>
          <w:p w14:paraId="4E9D001D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011E441F" w14:textId="77777777">
        <w:trPr>
          <w:trHeight w:val="845"/>
        </w:trPr>
        <w:tc>
          <w:tcPr>
            <w:tcW w:w="5553" w:type="dxa"/>
          </w:tcPr>
          <w:p w14:paraId="1FFCFF32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Animal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observed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captured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from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field: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species, </w:t>
            </w:r>
            <w:r>
              <w:rPr>
                <w:color w:val="434343"/>
                <w:sz w:val="18"/>
              </w:rPr>
              <w:t>sex, and age where possible.</w:t>
            </w:r>
          </w:p>
        </w:tc>
        <w:tc>
          <w:tcPr>
            <w:tcW w:w="3077" w:type="dxa"/>
          </w:tcPr>
          <w:p w14:paraId="47D6E8DF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1AB08656" w14:textId="77777777" w:rsidR="00981D32" w:rsidRDefault="00B72187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7A690A37" w14:textId="77777777">
        <w:trPr>
          <w:trHeight w:val="604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0128198E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7BC9F681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2AB9DD13" w14:textId="77777777" w:rsidR="00981D32" w:rsidRDefault="00B72187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Plants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1F1F1"/>
          </w:tcPr>
          <w:p w14:paraId="3762DB39" w14:textId="77777777" w:rsidR="00981D32" w:rsidRDefault="00B72187">
            <w:pPr>
              <w:pStyle w:val="TableParagraph"/>
              <w:spacing w:before="80" w:line="218" w:lineRule="auto"/>
              <w:ind w:left="99" w:right="144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6680F1D2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661D0E8C" w14:textId="77777777">
        <w:trPr>
          <w:trHeight w:val="910"/>
        </w:trPr>
        <w:tc>
          <w:tcPr>
            <w:tcW w:w="5553" w:type="dxa"/>
          </w:tcPr>
          <w:p w14:paraId="0E029E50" w14:textId="77777777" w:rsidR="00981D32" w:rsidRDefault="00B72187">
            <w:pPr>
              <w:pStyle w:val="TableParagraph"/>
              <w:spacing w:before="86" w:line="259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Plants: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species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strain,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ecotype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cultivar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where </w:t>
            </w:r>
            <w:r>
              <w:rPr>
                <w:color w:val="434343"/>
                <w:sz w:val="18"/>
              </w:rPr>
              <w:t>relevant,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unique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source (including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location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collected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wild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specimens).</w:t>
            </w:r>
          </w:p>
        </w:tc>
        <w:tc>
          <w:tcPr>
            <w:tcW w:w="3077" w:type="dxa"/>
          </w:tcPr>
          <w:p w14:paraId="158028D3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70AADE3F" w14:textId="77777777" w:rsidR="00981D32" w:rsidRDefault="00B72187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586AD19C" w14:textId="77777777">
        <w:trPr>
          <w:trHeight w:val="755"/>
        </w:trPr>
        <w:tc>
          <w:tcPr>
            <w:tcW w:w="5553" w:type="dxa"/>
          </w:tcPr>
          <w:p w14:paraId="03C3EDD9" w14:textId="77777777" w:rsidR="00981D32" w:rsidRDefault="00B72187">
            <w:pPr>
              <w:pStyle w:val="TableParagraph"/>
              <w:spacing w:before="96" w:line="278" w:lineRule="auto"/>
              <w:ind w:right="380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Microbes: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 species and strain,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unique accession </w:t>
            </w:r>
            <w:r>
              <w:rPr>
                <w:color w:val="434343"/>
                <w:sz w:val="18"/>
              </w:rPr>
              <w:t>number if available, and source.</w:t>
            </w:r>
          </w:p>
        </w:tc>
        <w:tc>
          <w:tcPr>
            <w:tcW w:w="3077" w:type="dxa"/>
          </w:tcPr>
          <w:p w14:paraId="0E886145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210859D4" w14:textId="77777777" w:rsidR="00981D32" w:rsidRDefault="00B72187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14F84556" w14:textId="77777777" w:rsidR="00981D32" w:rsidRDefault="00981D32">
      <w:pPr>
        <w:pStyle w:val="BodyText"/>
        <w:rPr>
          <w:rFonts w:ascii="Arial Black"/>
          <w:sz w:val="20"/>
        </w:rPr>
      </w:pPr>
    </w:p>
    <w:p w14:paraId="1388AACB" w14:textId="77777777" w:rsidR="00981D32" w:rsidRDefault="00B72187">
      <w:pPr>
        <w:pStyle w:val="BodyText"/>
        <w:spacing w:before="41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95E935" wp14:editId="46206B5F">
                <wp:simplePos x="0" y="0"/>
                <wp:positionH relativeFrom="page">
                  <wp:posOffset>657542</wp:posOffset>
                </wp:positionH>
                <wp:positionV relativeFrom="paragraph">
                  <wp:posOffset>220364</wp:posOffset>
                </wp:positionV>
                <wp:extent cx="618426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2627E" id="Graphic 5" o:spid="_x0000_s1026" style="position:absolute;margin-left:51.75pt;margin-top:17.35pt;width:486.9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0CEA36" w14:textId="77777777" w:rsidR="00981D32" w:rsidRDefault="00981D32">
      <w:pPr>
        <w:pStyle w:val="BodyText"/>
        <w:rPr>
          <w:rFonts w:ascii="Arial Black"/>
          <w:sz w:val="20"/>
        </w:rPr>
        <w:sectPr w:rsidR="00981D32">
          <w:footerReference w:type="default" r:id="rId15"/>
          <w:pgSz w:w="11910" w:h="16840"/>
          <w:pgMar w:top="1340" w:right="992" w:bottom="1200" w:left="992" w:header="0" w:footer="1011" w:gutter="0"/>
          <w:pgNumType w:start="2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981D32" w14:paraId="7A0AC529" w14:textId="77777777">
        <w:trPr>
          <w:trHeight w:val="118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738209DB" w14:textId="77777777" w:rsidR="00981D32" w:rsidRDefault="00B72187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lastRenderedPageBreak/>
              <w:t>Human</w:t>
            </w:r>
            <w:r>
              <w:rPr>
                <w:rFonts w:ascii="Arial Black"/>
                <w:color w:val="434343"/>
                <w:spacing w:val="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participants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5EC11AA8" w14:textId="77777777" w:rsidR="00981D32" w:rsidRDefault="00B72187">
            <w:pPr>
              <w:pStyle w:val="TableParagraph"/>
              <w:spacing w:before="98" w:line="232" w:lineRule="auto"/>
              <w:ind w:left="99" w:right="51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z w:val="18"/>
              </w:rPr>
              <w:t>Indicate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where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/>
                <w:color w:val="434343"/>
                <w:spacing w:val="-4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legend)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or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 xml:space="preserve">state </w:t>
            </w:r>
            <w:r>
              <w:rPr>
                <w:rFonts w:ascii="Arial Black"/>
                <w:color w:val="434343"/>
                <w:w w:val="90"/>
                <w:sz w:val="18"/>
              </w:rPr>
              <w:t>if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these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demographics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were</w:t>
            </w:r>
            <w:r>
              <w:rPr>
                <w:rFonts w:ascii="Arial Black"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 xml:space="preserve">not </w:t>
            </w:r>
            <w:r>
              <w:rPr>
                <w:rFonts w:ascii="Arial Black"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312881DD" w14:textId="77777777" w:rsidR="00981D32" w:rsidRDefault="00B72187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3D5F661E" w14:textId="77777777">
        <w:trPr>
          <w:trHeight w:val="650"/>
        </w:trPr>
        <w:tc>
          <w:tcPr>
            <w:tcW w:w="5553" w:type="dxa"/>
          </w:tcPr>
          <w:p w14:paraId="0A3AB9D9" w14:textId="77777777" w:rsidR="00981D32" w:rsidRDefault="00B72187">
            <w:pPr>
              <w:pStyle w:val="TableParagraph"/>
              <w:spacing w:before="86" w:line="259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collected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within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bounds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privacy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constraints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report </w:t>
            </w:r>
            <w:r>
              <w:rPr>
                <w:color w:val="434343"/>
                <w:sz w:val="18"/>
              </w:rPr>
              <w:t>on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age, sex,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gender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ethnicity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all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participants.</w:t>
            </w:r>
          </w:p>
        </w:tc>
        <w:tc>
          <w:tcPr>
            <w:tcW w:w="3077" w:type="dxa"/>
          </w:tcPr>
          <w:p w14:paraId="09F8685E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19C889E9" w14:textId="77777777" w:rsidR="00981D32" w:rsidRDefault="00B72187"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0FDD68C4" w14:textId="77777777" w:rsidR="00981D32" w:rsidRDefault="00981D32">
      <w:pPr>
        <w:pStyle w:val="BodyText"/>
        <w:spacing w:before="28"/>
        <w:rPr>
          <w:rFonts w:ascii="Arial Black"/>
          <w:sz w:val="24"/>
        </w:rPr>
      </w:pPr>
    </w:p>
    <w:p w14:paraId="3C08CED7" w14:textId="77777777" w:rsidR="00981D32" w:rsidRDefault="00B72187">
      <w:pPr>
        <w:ind w:left="48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Design:</w:t>
      </w:r>
    </w:p>
    <w:p w14:paraId="38F3EB51" w14:textId="77777777" w:rsidR="00981D32" w:rsidRDefault="00981D32">
      <w:pPr>
        <w:pStyle w:val="BodyText"/>
        <w:rPr>
          <w:rFonts w:ascii="Arial Black"/>
          <w:sz w:val="16"/>
        </w:r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981D32" w14:paraId="134CF057" w14:textId="77777777">
        <w:trPr>
          <w:trHeight w:val="670"/>
        </w:trPr>
        <w:tc>
          <w:tcPr>
            <w:tcW w:w="5598" w:type="dxa"/>
            <w:shd w:val="clear" w:color="auto" w:fill="F1F1F1"/>
          </w:tcPr>
          <w:p w14:paraId="00975AC5" w14:textId="77777777" w:rsidR="00981D32" w:rsidRDefault="00B72187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4981F0F6" w14:textId="77777777" w:rsidR="00981D32" w:rsidRDefault="00B72187">
            <w:pPr>
              <w:pStyle w:val="TableParagraph"/>
              <w:spacing w:before="10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1905EC74" w14:textId="77777777" w:rsidR="00981D32" w:rsidRDefault="00B72187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3ABAEFFB" w14:textId="77777777">
        <w:trPr>
          <w:trHeight w:val="785"/>
        </w:trPr>
        <w:tc>
          <w:tcPr>
            <w:tcW w:w="5598" w:type="dxa"/>
          </w:tcPr>
          <w:p w14:paraId="09ACF70D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study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protocol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has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been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pre-registered,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DOI.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For </w:t>
            </w:r>
            <w:r>
              <w:rPr>
                <w:color w:val="434343"/>
                <w:spacing w:val="-4"/>
                <w:sz w:val="18"/>
              </w:rPr>
              <w:t>clinical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trials,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the trial registration number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cite DOI.</w:t>
            </w:r>
          </w:p>
        </w:tc>
        <w:tc>
          <w:tcPr>
            <w:tcW w:w="3107" w:type="dxa"/>
          </w:tcPr>
          <w:p w14:paraId="4B8E5F1A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FE336D2" w14:textId="77777777" w:rsidR="00981D32" w:rsidRDefault="00B72187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66F5A000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309533EC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622DAB07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780813D6" w14:textId="77777777" w:rsidR="00981D32" w:rsidRDefault="00B72187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Laboratory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68EDF1E6" w14:textId="77777777" w:rsidR="00981D32" w:rsidRDefault="00B72187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0B65F9D2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09D6AC45" w14:textId="77777777">
        <w:trPr>
          <w:trHeight w:val="695"/>
        </w:trPr>
        <w:tc>
          <w:tcPr>
            <w:tcW w:w="5598" w:type="dxa"/>
          </w:tcPr>
          <w:p w14:paraId="0D071F29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other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citation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detailed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step-by-step </w:t>
            </w:r>
            <w:r>
              <w:rPr>
                <w:color w:val="434343"/>
                <w:sz w:val="18"/>
              </w:rPr>
              <w:t>protocols are available.</w:t>
            </w:r>
          </w:p>
        </w:tc>
        <w:tc>
          <w:tcPr>
            <w:tcW w:w="3107" w:type="dxa"/>
          </w:tcPr>
          <w:p w14:paraId="654325C9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C0D6B35" w14:textId="77777777" w:rsidR="00981D32" w:rsidRDefault="00B72187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68D5D08B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0B9B88A5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563D39FE" w14:textId="77777777">
        <w:trPr>
          <w:trHeight w:val="605"/>
        </w:trPr>
        <w:tc>
          <w:tcPr>
            <w:tcW w:w="9697" w:type="dxa"/>
            <w:gridSpan w:val="3"/>
            <w:shd w:val="clear" w:color="auto" w:fill="F1F1F1"/>
          </w:tcPr>
          <w:p w14:paraId="6DAE63F2" w14:textId="77777777" w:rsidR="00981D32" w:rsidRDefault="00B72187">
            <w:pPr>
              <w:pStyle w:val="TableParagraph"/>
              <w:spacing w:before="6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design</w:t>
            </w:r>
            <w:r>
              <w:rPr>
                <w:rFonts w:ascii="Arial Black"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(statistics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details)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10"/>
                <w:w w:val="90"/>
                <w:sz w:val="18"/>
              </w:rPr>
              <w:t>*</w:t>
            </w:r>
          </w:p>
        </w:tc>
      </w:tr>
      <w:tr w:rsidR="00981D32" w14:paraId="0A6E05BC" w14:textId="77777777">
        <w:trPr>
          <w:trHeight w:val="1100"/>
        </w:trPr>
        <w:tc>
          <w:tcPr>
            <w:tcW w:w="5598" w:type="dxa"/>
            <w:shd w:val="clear" w:color="auto" w:fill="F1F1F1"/>
          </w:tcPr>
          <w:p w14:paraId="05E6A184" w14:textId="77777777" w:rsidR="00981D32" w:rsidRDefault="00B72187">
            <w:pPr>
              <w:pStyle w:val="TableParagraph"/>
              <w:spacing w:before="78" w:line="232" w:lineRule="auto"/>
              <w:ind w:right="133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For in vivo studies: State </w:t>
            </w:r>
            <w:proofErr w:type="gramStart"/>
            <w:r>
              <w:rPr>
                <w:rFonts w:ascii="Arial Black"/>
                <w:color w:val="434343"/>
                <w:w w:val="90"/>
                <w:sz w:val="18"/>
              </w:rPr>
              <w:t>whether</w:t>
            </w:r>
            <w:proofErr w:type="gramEnd"/>
            <w:r>
              <w:rPr>
                <w:rFonts w:ascii="Arial Black"/>
                <w:color w:val="434343"/>
                <w:w w:val="90"/>
                <w:sz w:val="18"/>
              </w:rPr>
              <w:t xml:space="preserve"> and how the following </w:t>
            </w:r>
            <w:r>
              <w:rPr>
                <w:rFonts w:ascii="Arial Black"/>
                <w:color w:val="434343"/>
                <w:sz w:val="18"/>
              </w:rPr>
              <w:t>have been done</w:t>
            </w:r>
          </w:p>
        </w:tc>
        <w:tc>
          <w:tcPr>
            <w:tcW w:w="3107" w:type="dxa"/>
            <w:shd w:val="clear" w:color="auto" w:fill="F1F1F1"/>
          </w:tcPr>
          <w:p w14:paraId="7BCEE911" w14:textId="77777777" w:rsidR="00981D32" w:rsidRDefault="00B72187">
            <w:pPr>
              <w:pStyle w:val="TableParagraph"/>
              <w:spacing w:before="79" w:line="218" w:lineRule="auto"/>
              <w:ind w:left="99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z w:val="18"/>
              </w:rPr>
              <w:t>Indicate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where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section/figure legend. If it could </w:t>
            </w:r>
            <w:r>
              <w:rPr>
                <w:rFonts w:ascii="Arial Black" w:hAnsi="Arial Black"/>
                <w:color w:val="434343"/>
                <w:sz w:val="18"/>
              </w:rPr>
              <w:t>have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been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done,</w:t>
            </w:r>
            <w:r>
              <w:rPr>
                <w:rFonts w:ascii="Arial Black" w:hAnsi="Arial Black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but</w:t>
            </w:r>
            <w:r>
              <w:rPr>
                <w:rFonts w:ascii="Arial Black" w:hAnsi="Arial Black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was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not, write “not done”</w:t>
            </w:r>
          </w:p>
        </w:tc>
        <w:tc>
          <w:tcPr>
            <w:tcW w:w="992" w:type="dxa"/>
            <w:shd w:val="clear" w:color="auto" w:fill="F1F1F1"/>
          </w:tcPr>
          <w:p w14:paraId="4BD02025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626D4A19" w14:textId="77777777">
        <w:trPr>
          <w:trHeight w:val="640"/>
        </w:trPr>
        <w:tc>
          <w:tcPr>
            <w:tcW w:w="5598" w:type="dxa"/>
          </w:tcPr>
          <w:p w14:paraId="39DEAC0E" w14:textId="77777777" w:rsidR="00981D32" w:rsidRPr="006D7ABD" w:rsidRDefault="00B72187">
            <w:pPr>
              <w:pStyle w:val="TableParagraph"/>
              <w:spacing w:before="96"/>
              <w:rPr>
                <w:sz w:val="18"/>
                <w:highlight w:val="yellow"/>
              </w:rPr>
            </w:pPr>
            <w:r w:rsidRPr="005B214F">
              <w:rPr>
                <w:color w:val="434343"/>
                <w:spacing w:val="-6"/>
                <w:sz w:val="18"/>
              </w:rPr>
              <w:t>Sample size</w:t>
            </w:r>
            <w:r w:rsidRPr="005B214F">
              <w:rPr>
                <w:color w:val="434343"/>
                <w:spacing w:val="1"/>
                <w:sz w:val="18"/>
              </w:rPr>
              <w:t xml:space="preserve"> </w:t>
            </w:r>
            <w:r w:rsidRPr="005B214F">
              <w:rPr>
                <w:color w:val="434343"/>
                <w:spacing w:val="-6"/>
                <w:sz w:val="18"/>
              </w:rPr>
              <w:t>determination</w:t>
            </w:r>
          </w:p>
        </w:tc>
        <w:tc>
          <w:tcPr>
            <w:tcW w:w="3107" w:type="dxa"/>
          </w:tcPr>
          <w:p w14:paraId="2E7B55C0" w14:textId="77777777" w:rsidR="00981D32" w:rsidRDefault="00B72187">
            <w:pPr>
              <w:pStyle w:val="TableParagraph"/>
              <w:spacing w:before="86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Yes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-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see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Methods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section</w:t>
            </w:r>
          </w:p>
          <w:p w14:paraId="4C957739" w14:textId="1496D53C" w:rsidR="00981D32" w:rsidRDefault="00B72187">
            <w:pPr>
              <w:pStyle w:val="TableParagraph"/>
              <w:spacing w:before="18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entitled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“</w:t>
            </w:r>
            <w:r w:rsidR="00A3016C" w:rsidRPr="00A3016C">
              <w:rPr>
                <w:color w:val="434343"/>
                <w:spacing w:val="-2"/>
                <w:sz w:val="18"/>
              </w:rPr>
              <w:t>Image processing, analysis, and statistical analysis</w:t>
            </w:r>
            <w:r>
              <w:rPr>
                <w:color w:val="434343"/>
                <w:spacing w:val="-2"/>
                <w:sz w:val="18"/>
              </w:rPr>
              <w:t>”.</w:t>
            </w:r>
          </w:p>
        </w:tc>
        <w:tc>
          <w:tcPr>
            <w:tcW w:w="992" w:type="dxa"/>
          </w:tcPr>
          <w:p w14:paraId="1D0BA2B2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18BAE368" w14:textId="77777777">
        <w:trPr>
          <w:trHeight w:val="640"/>
        </w:trPr>
        <w:tc>
          <w:tcPr>
            <w:tcW w:w="5598" w:type="dxa"/>
          </w:tcPr>
          <w:p w14:paraId="15C08D35" w14:textId="77777777" w:rsidR="00981D32" w:rsidRPr="006900A9" w:rsidRDefault="00B72187">
            <w:pPr>
              <w:pStyle w:val="TableParagraph"/>
              <w:spacing w:before="96"/>
              <w:rPr>
                <w:sz w:val="18"/>
              </w:rPr>
            </w:pPr>
            <w:proofErr w:type="spellStart"/>
            <w:r w:rsidRPr="006900A9">
              <w:rPr>
                <w:color w:val="434343"/>
                <w:spacing w:val="-2"/>
                <w:sz w:val="18"/>
              </w:rPr>
              <w:t>Randomisation</w:t>
            </w:r>
            <w:proofErr w:type="spellEnd"/>
          </w:p>
        </w:tc>
        <w:tc>
          <w:tcPr>
            <w:tcW w:w="3107" w:type="dxa"/>
          </w:tcPr>
          <w:p w14:paraId="71E6397D" w14:textId="06A2FED6" w:rsidR="00981D32" w:rsidRDefault="006900A9">
            <w:pPr>
              <w:pStyle w:val="TableParagraph"/>
              <w:spacing w:before="18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Not done</w:t>
            </w:r>
          </w:p>
        </w:tc>
        <w:tc>
          <w:tcPr>
            <w:tcW w:w="992" w:type="dxa"/>
          </w:tcPr>
          <w:p w14:paraId="283873B0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48B95DE9" w14:textId="77777777">
        <w:trPr>
          <w:trHeight w:val="634"/>
        </w:trPr>
        <w:tc>
          <w:tcPr>
            <w:tcW w:w="5598" w:type="dxa"/>
          </w:tcPr>
          <w:p w14:paraId="54B2D6A9" w14:textId="77777777" w:rsidR="00981D32" w:rsidRPr="006900A9" w:rsidRDefault="00B72187">
            <w:pPr>
              <w:pStyle w:val="TableParagraph"/>
              <w:spacing w:before="96"/>
              <w:rPr>
                <w:sz w:val="18"/>
              </w:rPr>
            </w:pPr>
            <w:r w:rsidRPr="006900A9">
              <w:rPr>
                <w:color w:val="434343"/>
                <w:spacing w:val="-2"/>
                <w:sz w:val="18"/>
              </w:rPr>
              <w:t>Blinding</w:t>
            </w:r>
          </w:p>
        </w:tc>
        <w:tc>
          <w:tcPr>
            <w:tcW w:w="3107" w:type="dxa"/>
          </w:tcPr>
          <w:p w14:paraId="5599E800" w14:textId="7F99EFAE" w:rsidR="00981D32" w:rsidRDefault="009D7332">
            <w:pPr>
              <w:pStyle w:val="TableParagraph"/>
              <w:spacing w:before="18"/>
              <w:ind w:left="99"/>
              <w:rPr>
                <w:sz w:val="18"/>
              </w:rPr>
            </w:pPr>
            <w:r>
              <w:rPr>
                <w:sz w:val="18"/>
              </w:rPr>
              <w:t>Not done</w:t>
            </w:r>
          </w:p>
        </w:tc>
        <w:tc>
          <w:tcPr>
            <w:tcW w:w="992" w:type="dxa"/>
          </w:tcPr>
          <w:p w14:paraId="0C663985" w14:textId="4F8CEBCF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339B370D" w14:textId="77777777">
        <w:trPr>
          <w:trHeight w:val="640"/>
        </w:trPr>
        <w:tc>
          <w:tcPr>
            <w:tcW w:w="5598" w:type="dxa"/>
          </w:tcPr>
          <w:p w14:paraId="0A548F23" w14:textId="77777777" w:rsidR="00981D32" w:rsidRPr="006900A9" w:rsidRDefault="00B72187">
            <w:pPr>
              <w:pStyle w:val="TableParagraph"/>
              <w:spacing w:before="96"/>
              <w:rPr>
                <w:sz w:val="18"/>
              </w:rPr>
            </w:pPr>
            <w:r w:rsidRPr="006900A9">
              <w:rPr>
                <w:color w:val="434343"/>
                <w:spacing w:val="-6"/>
                <w:sz w:val="18"/>
              </w:rPr>
              <w:t>Inclusion/exclusion</w:t>
            </w:r>
            <w:r w:rsidRPr="006900A9">
              <w:rPr>
                <w:color w:val="434343"/>
                <w:spacing w:val="11"/>
                <w:sz w:val="18"/>
              </w:rPr>
              <w:t xml:space="preserve"> </w:t>
            </w:r>
            <w:r w:rsidRPr="006900A9">
              <w:rPr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07" w:type="dxa"/>
          </w:tcPr>
          <w:p w14:paraId="543D48D4" w14:textId="1E58CAB2" w:rsidR="00981D32" w:rsidRDefault="006900A9">
            <w:pPr>
              <w:pStyle w:val="TableParagraph"/>
              <w:spacing w:before="18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Not done</w:t>
            </w:r>
          </w:p>
        </w:tc>
        <w:tc>
          <w:tcPr>
            <w:tcW w:w="992" w:type="dxa"/>
          </w:tcPr>
          <w:p w14:paraId="4E1FC37B" w14:textId="7F4DEC15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463E1CC1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649BC0BE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5FA7ACD4" w14:textId="77777777">
        <w:trPr>
          <w:trHeight w:val="560"/>
        </w:trPr>
        <w:tc>
          <w:tcPr>
            <w:tcW w:w="5598" w:type="dxa"/>
            <w:shd w:val="clear" w:color="auto" w:fill="F1F1F1"/>
          </w:tcPr>
          <w:p w14:paraId="57E1E8E3" w14:textId="77777777" w:rsidR="00981D32" w:rsidRDefault="00B72187">
            <w:pPr>
              <w:pStyle w:val="TableParagraph"/>
              <w:spacing w:before="9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Sample</w:t>
            </w:r>
            <w:r>
              <w:rPr>
                <w:rFonts w:ascii="Arial Black"/>
                <w:color w:val="434343"/>
                <w:spacing w:val="8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definition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in-laboratory</w:t>
            </w:r>
            <w:r>
              <w:rPr>
                <w:rFonts w:ascii="Arial Black"/>
                <w:color w:val="434343"/>
                <w:spacing w:val="14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replication</w:t>
            </w:r>
          </w:p>
        </w:tc>
        <w:tc>
          <w:tcPr>
            <w:tcW w:w="3107" w:type="dxa"/>
            <w:shd w:val="clear" w:color="auto" w:fill="F1F1F1"/>
          </w:tcPr>
          <w:p w14:paraId="10B01EF7" w14:textId="77777777" w:rsidR="00981D32" w:rsidRDefault="00B72187">
            <w:pPr>
              <w:pStyle w:val="TableParagraph"/>
              <w:spacing w:before="80" w:line="230" w:lineRule="exact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tcBorders>
              <w:bottom w:val="single" w:sz="48" w:space="0" w:color="F1F1F1"/>
            </w:tcBorders>
            <w:shd w:val="clear" w:color="auto" w:fill="F1F1F1"/>
          </w:tcPr>
          <w:p w14:paraId="4FA09CAE" w14:textId="77777777" w:rsidR="00981D32" w:rsidRDefault="00B72187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5CBA96B9" w14:textId="77777777">
        <w:trPr>
          <w:trHeight w:val="1560"/>
        </w:trPr>
        <w:tc>
          <w:tcPr>
            <w:tcW w:w="5598" w:type="dxa"/>
          </w:tcPr>
          <w:p w14:paraId="3E9E3741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proofErr w:type="gramStart"/>
            <w:r w:rsidRPr="00443502">
              <w:rPr>
                <w:color w:val="434343"/>
                <w:spacing w:val="-2"/>
                <w:sz w:val="18"/>
              </w:rPr>
              <w:lastRenderedPageBreak/>
              <w:t>State</w:t>
            </w:r>
            <w:proofErr w:type="gramEnd"/>
            <w:r w:rsidRPr="00443502">
              <w:rPr>
                <w:color w:val="434343"/>
                <w:spacing w:val="-14"/>
                <w:sz w:val="18"/>
              </w:rPr>
              <w:t xml:space="preserve"> </w:t>
            </w:r>
            <w:r w:rsidRPr="00443502">
              <w:rPr>
                <w:color w:val="434343"/>
                <w:spacing w:val="-2"/>
                <w:sz w:val="18"/>
              </w:rPr>
              <w:t>number</w:t>
            </w:r>
            <w:r w:rsidRPr="00443502">
              <w:rPr>
                <w:color w:val="434343"/>
                <w:spacing w:val="-13"/>
                <w:sz w:val="18"/>
              </w:rPr>
              <w:t xml:space="preserve"> </w:t>
            </w:r>
            <w:r w:rsidRPr="00443502">
              <w:rPr>
                <w:color w:val="434343"/>
                <w:spacing w:val="-2"/>
                <w:sz w:val="18"/>
              </w:rPr>
              <w:t>of</w:t>
            </w:r>
            <w:r w:rsidRPr="00443502">
              <w:rPr>
                <w:color w:val="434343"/>
                <w:spacing w:val="-14"/>
                <w:sz w:val="18"/>
              </w:rPr>
              <w:t xml:space="preserve"> </w:t>
            </w:r>
            <w:r w:rsidRPr="00443502">
              <w:rPr>
                <w:color w:val="434343"/>
                <w:spacing w:val="-2"/>
                <w:sz w:val="18"/>
              </w:rPr>
              <w:t>times</w:t>
            </w:r>
            <w:r w:rsidRPr="00443502">
              <w:rPr>
                <w:color w:val="434343"/>
                <w:spacing w:val="-10"/>
                <w:sz w:val="18"/>
              </w:rPr>
              <w:t xml:space="preserve"> </w:t>
            </w:r>
            <w:r w:rsidRPr="00443502">
              <w:rPr>
                <w:color w:val="434343"/>
                <w:spacing w:val="-2"/>
                <w:sz w:val="18"/>
              </w:rPr>
              <w:t>the</w:t>
            </w:r>
            <w:r w:rsidRPr="00443502">
              <w:rPr>
                <w:color w:val="434343"/>
                <w:spacing w:val="-10"/>
                <w:sz w:val="18"/>
              </w:rPr>
              <w:t xml:space="preserve"> </w:t>
            </w:r>
            <w:r w:rsidRPr="00443502">
              <w:rPr>
                <w:color w:val="434343"/>
                <w:spacing w:val="-2"/>
                <w:sz w:val="18"/>
              </w:rPr>
              <w:t>experiment</w:t>
            </w:r>
            <w:r w:rsidRPr="00443502">
              <w:rPr>
                <w:color w:val="434343"/>
                <w:spacing w:val="-13"/>
                <w:sz w:val="18"/>
              </w:rPr>
              <w:t xml:space="preserve"> </w:t>
            </w:r>
            <w:r w:rsidRPr="00443502">
              <w:rPr>
                <w:color w:val="434343"/>
                <w:spacing w:val="-2"/>
                <w:sz w:val="18"/>
              </w:rPr>
              <w:t>was</w:t>
            </w:r>
            <w:r w:rsidRPr="00443502">
              <w:rPr>
                <w:color w:val="434343"/>
                <w:spacing w:val="-10"/>
                <w:sz w:val="18"/>
              </w:rPr>
              <w:t xml:space="preserve"> </w:t>
            </w:r>
            <w:r w:rsidRPr="00443502">
              <w:rPr>
                <w:color w:val="434343"/>
                <w:spacing w:val="-2"/>
                <w:sz w:val="18"/>
              </w:rPr>
              <w:t>replicated</w:t>
            </w:r>
            <w:r w:rsidRPr="00443502">
              <w:rPr>
                <w:color w:val="434343"/>
                <w:spacing w:val="-9"/>
                <w:sz w:val="18"/>
              </w:rPr>
              <w:t xml:space="preserve"> </w:t>
            </w:r>
            <w:r w:rsidRPr="00443502">
              <w:rPr>
                <w:color w:val="434343"/>
                <w:spacing w:val="-2"/>
                <w:sz w:val="18"/>
              </w:rPr>
              <w:t>in</w:t>
            </w:r>
            <w:r w:rsidRPr="00443502">
              <w:rPr>
                <w:color w:val="434343"/>
                <w:spacing w:val="-14"/>
                <w:sz w:val="18"/>
              </w:rPr>
              <w:t xml:space="preserve"> </w:t>
            </w:r>
            <w:r w:rsidRPr="00443502">
              <w:rPr>
                <w:color w:val="434343"/>
                <w:spacing w:val="-2"/>
                <w:sz w:val="18"/>
              </w:rPr>
              <w:t>the laboratory.</w:t>
            </w:r>
          </w:p>
        </w:tc>
        <w:tc>
          <w:tcPr>
            <w:tcW w:w="3107" w:type="dxa"/>
          </w:tcPr>
          <w:p w14:paraId="56BA8437" w14:textId="4174D7C7" w:rsidR="00981D32" w:rsidRDefault="00B72187">
            <w:pPr>
              <w:pStyle w:val="TableParagraph"/>
              <w:spacing w:before="86" w:line="261" w:lineRule="auto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>Experiments were replicated at least 3 times</w:t>
            </w:r>
            <w:r w:rsidR="00071A70">
              <w:rPr>
                <w:color w:val="434343"/>
                <w:sz w:val="18"/>
              </w:rPr>
              <w:t>.</w:t>
            </w:r>
          </w:p>
        </w:tc>
        <w:tc>
          <w:tcPr>
            <w:tcW w:w="992" w:type="dxa"/>
            <w:tcBorders>
              <w:top w:val="single" w:sz="48" w:space="0" w:color="F1F1F1"/>
            </w:tcBorders>
          </w:tcPr>
          <w:p w14:paraId="4C6F1662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D353156" w14:textId="77777777" w:rsidR="00981D32" w:rsidRDefault="00981D32">
      <w:pPr>
        <w:pStyle w:val="TableParagraph"/>
        <w:rPr>
          <w:rFonts w:ascii="Times New Roman"/>
          <w:sz w:val="18"/>
        </w:rPr>
        <w:sectPr w:rsidR="00981D32">
          <w:pgSz w:w="11910" w:h="16840"/>
          <w:pgMar w:top="1340" w:right="992" w:bottom="1200" w:left="992" w:header="0" w:footer="1011" w:gutter="0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981D32" w14:paraId="1116EF5F" w14:textId="77777777">
        <w:trPr>
          <w:trHeight w:val="660"/>
        </w:trPr>
        <w:tc>
          <w:tcPr>
            <w:tcW w:w="5598" w:type="dxa"/>
            <w:tcBorders>
              <w:top w:val="nil"/>
            </w:tcBorders>
          </w:tcPr>
          <w:p w14:paraId="7CB2B34A" w14:textId="77777777" w:rsidR="00981D32" w:rsidRDefault="00B72187">
            <w:pPr>
              <w:pStyle w:val="TableParagraph"/>
              <w:spacing w:before="116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Define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whether data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describe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technical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or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biological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replicates.</w:t>
            </w:r>
          </w:p>
        </w:tc>
        <w:tc>
          <w:tcPr>
            <w:tcW w:w="3107" w:type="dxa"/>
            <w:tcBorders>
              <w:top w:val="nil"/>
            </w:tcBorders>
          </w:tcPr>
          <w:p w14:paraId="6E95123E" w14:textId="729D4116" w:rsidR="00981D32" w:rsidRDefault="00B72187">
            <w:pPr>
              <w:pStyle w:val="TableParagraph"/>
              <w:spacing w:before="106" w:line="259" w:lineRule="auto"/>
              <w:ind w:left="99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Data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proofErr w:type="gramStart"/>
            <w:r>
              <w:rPr>
                <w:color w:val="434343"/>
                <w:spacing w:val="-4"/>
                <w:sz w:val="18"/>
              </w:rPr>
              <w:t>describe</w:t>
            </w:r>
            <w:proofErr w:type="gramEnd"/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biological replicates </w:t>
            </w:r>
            <w:r>
              <w:rPr>
                <w:color w:val="434343"/>
                <w:sz w:val="18"/>
              </w:rPr>
              <w:t>(animals).</w:t>
            </w:r>
          </w:p>
        </w:tc>
        <w:tc>
          <w:tcPr>
            <w:tcW w:w="992" w:type="dxa"/>
            <w:tcBorders>
              <w:top w:val="nil"/>
            </w:tcBorders>
          </w:tcPr>
          <w:p w14:paraId="67E9D82C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1F3A8674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37E9CBC1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27A9D948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2344D3BA" w14:textId="77777777" w:rsidR="00981D32" w:rsidRDefault="00B72187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Ethics</w:t>
            </w:r>
          </w:p>
        </w:tc>
        <w:tc>
          <w:tcPr>
            <w:tcW w:w="3107" w:type="dxa"/>
            <w:shd w:val="clear" w:color="auto" w:fill="F1F1F1"/>
          </w:tcPr>
          <w:p w14:paraId="227B5A44" w14:textId="77777777" w:rsidR="00981D32" w:rsidRDefault="00B72187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7142B86B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2168860A" w14:textId="77777777">
        <w:trPr>
          <w:trHeight w:val="965"/>
        </w:trPr>
        <w:tc>
          <w:tcPr>
            <w:tcW w:w="5598" w:type="dxa"/>
          </w:tcPr>
          <w:p w14:paraId="3A01751A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Studies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involving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human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participants: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authority </w:t>
            </w:r>
            <w:r>
              <w:rPr>
                <w:color w:val="434343"/>
                <w:sz w:val="18"/>
              </w:rPr>
              <w:t>granting ethics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 (IRB or equivalent committee(s), provide reference number for approval.</w:t>
            </w:r>
          </w:p>
        </w:tc>
        <w:tc>
          <w:tcPr>
            <w:tcW w:w="3107" w:type="dxa"/>
          </w:tcPr>
          <w:p w14:paraId="64F62708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2444DC6" w14:textId="77777777" w:rsidR="00981D32" w:rsidRDefault="00B72187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27B6AB66" w14:textId="77777777" w:rsidTr="00E262E4">
        <w:trPr>
          <w:trHeight w:val="1809"/>
        </w:trPr>
        <w:tc>
          <w:tcPr>
            <w:tcW w:w="5598" w:type="dxa"/>
          </w:tcPr>
          <w:p w14:paraId="41EAF0B2" w14:textId="77777777" w:rsidR="00981D32" w:rsidRDefault="00B72187">
            <w:pPr>
              <w:pStyle w:val="TableParagraph"/>
              <w:spacing w:before="96" w:line="278" w:lineRule="auto"/>
              <w:ind w:right="133"/>
              <w:rPr>
                <w:sz w:val="18"/>
              </w:rPr>
            </w:pPr>
            <w:r w:rsidRPr="00923481">
              <w:rPr>
                <w:color w:val="434343"/>
                <w:spacing w:val="-4"/>
                <w:sz w:val="18"/>
              </w:rPr>
              <w:t>Studies involving experimental animals: State</w:t>
            </w:r>
            <w:r w:rsidRPr="00923481">
              <w:rPr>
                <w:color w:val="434343"/>
                <w:spacing w:val="-6"/>
                <w:sz w:val="18"/>
              </w:rPr>
              <w:t xml:space="preserve"> </w:t>
            </w:r>
            <w:r w:rsidRPr="00923481">
              <w:rPr>
                <w:color w:val="434343"/>
                <w:spacing w:val="-4"/>
                <w:sz w:val="18"/>
              </w:rPr>
              <w:t>details</w:t>
            </w:r>
            <w:r w:rsidRPr="00923481">
              <w:rPr>
                <w:color w:val="434343"/>
                <w:spacing w:val="-6"/>
                <w:sz w:val="18"/>
              </w:rPr>
              <w:t xml:space="preserve"> </w:t>
            </w:r>
            <w:r w:rsidRPr="00923481">
              <w:rPr>
                <w:color w:val="434343"/>
                <w:spacing w:val="-4"/>
                <w:sz w:val="18"/>
              </w:rPr>
              <w:t xml:space="preserve">of </w:t>
            </w:r>
            <w:r w:rsidRPr="00923481">
              <w:rPr>
                <w:color w:val="434343"/>
                <w:sz w:val="18"/>
              </w:rPr>
              <w:t>authority</w:t>
            </w:r>
            <w:r w:rsidRPr="00923481">
              <w:rPr>
                <w:color w:val="434343"/>
                <w:spacing w:val="-1"/>
                <w:sz w:val="18"/>
              </w:rPr>
              <w:t xml:space="preserve"> </w:t>
            </w:r>
            <w:r w:rsidRPr="00923481">
              <w:rPr>
                <w:color w:val="434343"/>
                <w:sz w:val="18"/>
              </w:rPr>
              <w:t>granting ethics approval (IRB or equivalent committee(s),</w:t>
            </w:r>
            <w:r w:rsidRPr="00923481">
              <w:rPr>
                <w:color w:val="434343"/>
                <w:spacing w:val="-15"/>
                <w:sz w:val="18"/>
              </w:rPr>
              <w:t xml:space="preserve"> </w:t>
            </w:r>
            <w:r w:rsidRPr="00923481">
              <w:rPr>
                <w:color w:val="434343"/>
                <w:sz w:val="18"/>
              </w:rPr>
              <w:t>provide</w:t>
            </w:r>
            <w:r w:rsidRPr="00923481">
              <w:rPr>
                <w:color w:val="434343"/>
                <w:spacing w:val="-14"/>
                <w:sz w:val="18"/>
              </w:rPr>
              <w:t xml:space="preserve"> </w:t>
            </w:r>
            <w:r w:rsidRPr="00923481">
              <w:rPr>
                <w:color w:val="434343"/>
                <w:sz w:val="18"/>
              </w:rPr>
              <w:t>reference</w:t>
            </w:r>
            <w:r w:rsidRPr="00923481">
              <w:rPr>
                <w:color w:val="434343"/>
                <w:spacing w:val="-14"/>
                <w:sz w:val="18"/>
              </w:rPr>
              <w:t xml:space="preserve"> </w:t>
            </w:r>
            <w:r w:rsidRPr="00923481">
              <w:rPr>
                <w:color w:val="434343"/>
                <w:sz w:val="18"/>
              </w:rPr>
              <w:t>number</w:t>
            </w:r>
            <w:r w:rsidRPr="00923481">
              <w:rPr>
                <w:color w:val="434343"/>
                <w:spacing w:val="-14"/>
                <w:sz w:val="18"/>
              </w:rPr>
              <w:t xml:space="preserve"> </w:t>
            </w:r>
            <w:r w:rsidRPr="00923481">
              <w:rPr>
                <w:color w:val="434343"/>
                <w:sz w:val="18"/>
              </w:rPr>
              <w:t>for</w:t>
            </w:r>
            <w:r w:rsidRPr="00923481">
              <w:rPr>
                <w:color w:val="434343"/>
                <w:spacing w:val="-15"/>
                <w:sz w:val="18"/>
              </w:rPr>
              <w:t xml:space="preserve"> </w:t>
            </w:r>
            <w:r w:rsidRPr="00923481">
              <w:rPr>
                <w:color w:val="434343"/>
                <w:sz w:val="18"/>
              </w:rPr>
              <w:t>approval.</w:t>
            </w:r>
          </w:p>
        </w:tc>
        <w:tc>
          <w:tcPr>
            <w:tcW w:w="3107" w:type="dxa"/>
          </w:tcPr>
          <w:p w14:paraId="6D20A5F1" w14:textId="71A67BB9" w:rsidR="00981D32" w:rsidRDefault="00745113">
            <w:pPr>
              <w:pStyle w:val="TableParagraph"/>
              <w:spacing w:before="86" w:line="259" w:lineRule="auto"/>
              <w:ind w:left="99" w:right="97"/>
              <w:rPr>
                <w:sz w:val="18"/>
              </w:rPr>
            </w:pPr>
            <w:r w:rsidRPr="00745113">
              <w:rPr>
                <w:color w:val="434343"/>
                <w:sz w:val="18"/>
              </w:rPr>
              <w:t>The experiments performed in this study complied with EU regulations and were approved by the Ethics Committee of the UAB and the Catalan Government</w:t>
            </w:r>
            <w:r w:rsidR="00CF354A">
              <w:rPr>
                <w:color w:val="434343"/>
                <w:sz w:val="18"/>
              </w:rPr>
              <w:t xml:space="preserve"> (</w:t>
            </w:r>
            <w:r w:rsidR="00CF354A" w:rsidRPr="00CF354A">
              <w:rPr>
                <w:color w:val="434343"/>
                <w:sz w:val="18"/>
              </w:rPr>
              <w:t>5322-CEEA-UAB</w:t>
            </w:r>
            <w:r w:rsidR="00CF354A">
              <w:rPr>
                <w:color w:val="434343"/>
                <w:sz w:val="18"/>
              </w:rPr>
              <w:t>)</w:t>
            </w:r>
            <w:r w:rsidRPr="00745113">
              <w:rPr>
                <w:color w:val="434343"/>
                <w:sz w:val="18"/>
              </w:rPr>
              <w:t>.</w:t>
            </w:r>
          </w:p>
        </w:tc>
        <w:tc>
          <w:tcPr>
            <w:tcW w:w="992" w:type="dxa"/>
          </w:tcPr>
          <w:p w14:paraId="188B011E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4B09A014" w14:textId="77777777">
        <w:trPr>
          <w:trHeight w:val="1065"/>
        </w:trPr>
        <w:tc>
          <w:tcPr>
            <w:tcW w:w="5598" w:type="dxa"/>
          </w:tcPr>
          <w:p w14:paraId="25DA372E" w14:textId="77777777" w:rsidR="00981D32" w:rsidRDefault="00B72187">
            <w:pPr>
              <w:pStyle w:val="TableParagraph"/>
              <w:spacing w:before="96" w:line="278" w:lineRule="auto"/>
              <w:ind w:right="133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Studies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involving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specimen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field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samples:</w:t>
            </w:r>
            <w:r>
              <w:rPr>
                <w:color w:val="434343"/>
                <w:spacing w:val="-9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relevant </w:t>
            </w:r>
            <w:r>
              <w:rPr>
                <w:color w:val="434343"/>
                <w:spacing w:val="-4"/>
                <w:sz w:val="18"/>
              </w:rPr>
              <w:t>permits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obtained, provide details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 authority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approving study; </w:t>
            </w:r>
            <w:r>
              <w:rPr>
                <w:color w:val="434343"/>
                <w:sz w:val="18"/>
              </w:rPr>
              <w:t>if none were required, explain why.</w:t>
            </w:r>
          </w:p>
        </w:tc>
        <w:tc>
          <w:tcPr>
            <w:tcW w:w="3107" w:type="dxa"/>
          </w:tcPr>
          <w:p w14:paraId="3F83B25B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A5E344F" w14:textId="77777777" w:rsidR="00981D32" w:rsidRDefault="00B72187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2E55C264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B4EEFE3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76A04182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2B0F3186" w14:textId="77777777" w:rsidR="00981D32" w:rsidRDefault="00B72187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Dual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Use</w:t>
            </w:r>
            <w:r>
              <w:rPr>
                <w:rFonts w:ascii="Arial Black"/>
                <w:color w:val="434343"/>
                <w:spacing w:val="9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of</w:t>
            </w:r>
            <w:r>
              <w:rPr>
                <w:rFonts w:ascii="Arial Black"/>
                <w:color w:val="434343"/>
                <w:spacing w:val="1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Concern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85"/>
                <w:sz w:val="18"/>
              </w:rPr>
              <w:t>(DURC)</w:t>
            </w:r>
          </w:p>
        </w:tc>
        <w:tc>
          <w:tcPr>
            <w:tcW w:w="3107" w:type="dxa"/>
            <w:shd w:val="clear" w:color="auto" w:fill="F1F1F1"/>
          </w:tcPr>
          <w:p w14:paraId="00EBA831" w14:textId="77777777" w:rsidR="00981D32" w:rsidRDefault="00B72187">
            <w:pPr>
              <w:pStyle w:val="TableParagraph"/>
              <w:spacing w:before="8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6BA0105A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15E19994" w14:textId="77777777">
        <w:trPr>
          <w:trHeight w:val="1055"/>
        </w:trPr>
        <w:tc>
          <w:tcPr>
            <w:tcW w:w="5598" w:type="dxa"/>
          </w:tcPr>
          <w:p w14:paraId="7CFE047F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If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434343"/>
                <w:sz w:val="18"/>
              </w:rPr>
              <w:t>study</w:t>
            </w:r>
            <w:proofErr w:type="gramEnd"/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subject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to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dual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research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concern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regulations, </w:t>
            </w:r>
            <w:r>
              <w:rPr>
                <w:color w:val="434343"/>
                <w:spacing w:val="-2"/>
                <w:sz w:val="18"/>
              </w:rPr>
              <w:t>state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authority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granting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approval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reference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for </w:t>
            </w:r>
            <w:r>
              <w:rPr>
                <w:color w:val="434343"/>
                <w:sz w:val="18"/>
              </w:rPr>
              <w:t>the regulatory approval.</w:t>
            </w:r>
          </w:p>
        </w:tc>
        <w:tc>
          <w:tcPr>
            <w:tcW w:w="3107" w:type="dxa"/>
          </w:tcPr>
          <w:p w14:paraId="37FF681C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C49CA45" w14:textId="77777777" w:rsidR="00981D32" w:rsidRDefault="00B72187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0ACD7472" w14:textId="77777777" w:rsidR="00981D32" w:rsidRDefault="00B72187">
      <w:pPr>
        <w:spacing w:before="294"/>
        <w:ind w:left="48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Analysis:</w:t>
      </w:r>
    </w:p>
    <w:p w14:paraId="06F8FD4E" w14:textId="77777777" w:rsidR="00981D32" w:rsidRDefault="00981D32">
      <w:pPr>
        <w:rPr>
          <w:rFonts w:ascii="Arial Black"/>
          <w:sz w:val="24"/>
        </w:rPr>
        <w:sectPr w:rsidR="00981D32">
          <w:type w:val="continuous"/>
          <w:pgSz w:w="11910" w:h="16840"/>
          <w:pgMar w:top="1340" w:right="992" w:bottom="1200" w:left="992" w:header="0" w:footer="1011" w:gutter="0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981D32" w14:paraId="12F5AEA7" w14:textId="77777777">
        <w:trPr>
          <w:trHeight w:val="660"/>
        </w:trPr>
        <w:tc>
          <w:tcPr>
            <w:tcW w:w="5568" w:type="dxa"/>
            <w:shd w:val="clear" w:color="auto" w:fill="F1F1F1"/>
          </w:tcPr>
          <w:p w14:paraId="191A3C2E" w14:textId="77777777" w:rsidR="00981D32" w:rsidRDefault="00B72187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lastRenderedPageBreak/>
              <w:t>Attrition</w:t>
            </w:r>
          </w:p>
        </w:tc>
        <w:tc>
          <w:tcPr>
            <w:tcW w:w="3167" w:type="dxa"/>
            <w:shd w:val="clear" w:color="auto" w:fill="F1F1F1"/>
          </w:tcPr>
          <w:p w14:paraId="1E8375F2" w14:textId="77777777" w:rsidR="00981D32" w:rsidRDefault="00B72187">
            <w:pPr>
              <w:pStyle w:val="TableParagraph"/>
              <w:spacing w:before="9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34509876" w14:textId="77777777" w:rsidR="00981D32" w:rsidRDefault="00B72187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2734B58B" w14:textId="77777777">
        <w:trPr>
          <w:trHeight w:val="1240"/>
        </w:trPr>
        <w:tc>
          <w:tcPr>
            <w:tcW w:w="5568" w:type="dxa"/>
          </w:tcPr>
          <w:p w14:paraId="7639F097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 exclusion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criteria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were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pre-established. </w:t>
            </w:r>
            <w:r>
              <w:rPr>
                <w:color w:val="434343"/>
                <w:spacing w:val="-2"/>
                <w:sz w:val="18"/>
              </w:rPr>
              <w:t>Report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sample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points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were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omitted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from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analysis.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 yes,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report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this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was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due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to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attrition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intentional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exclusion </w:t>
            </w:r>
            <w:r>
              <w:rPr>
                <w:color w:val="434343"/>
                <w:sz w:val="18"/>
              </w:rPr>
              <w:t>and provide justification.</w:t>
            </w:r>
          </w:p>
        </w:tc>
        <w:tc>
          <w:tcPr>
            <w:tcW w:w="3167" w:type="dxa"/>
          </w:tcPr>
          <w:p w14:paraId="27CFCC57" w14:textId="77777777" w:rsidR="00981D32" w:rsidRDefault="00B72187">
            <w:pPr>
              <w:pStyle w:val="TableParagraph"/>
              <w:spacing w:before="86" w:line="261" w:lineRule="auto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All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generated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analyzed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are </w:t>
            </w:r>
            <w:r>
              <w:rPr>
                <w:color w:val="434343"/>
                <w:sz w:val="18"/>
              </w:rPr>
              <w:t>included in the figures.</w:t>
            </w:r>
          </w:p>
        </w:tc>
        <w:tc>
          <w:tcPr>
            <w:tcW w:w="977" w:type="dxa"/>
          </w:tcPr>
          <w:p w14:paraId="69DEE644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2DE604B3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2C254C1F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50821956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6C4F0CC9" w14:textId="77777777" w:rsidR="00981D32" w:rsidRDefault="00B72187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Statistics</w:t>
            </w:r>
          </w:p>
        </w:tc>
        <w:tc>
          <w:tcPr>
            <w:tcW w:w="3167" w:type="dxa"/>
            <w:shd w:val="clear" w:color="auto" w:fill="F1F1F1"/>
          </w:tcPr>
          <w:p w14:paraId="2FAA58FB" w14:textId="77777777" w:rsidR="00981D32" w:rsidRDefault="00B72187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352466A2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13A0AE89" w14:textId="77777777">
        <w:trPr>
          <w:trHeight w:val="640"/>
        </w:trPr>
        <w:tc>
          <w:tcPr>
            <w:tcW w:w="5568" w:type="dxa"/>
          </w:tcPr>
          <w:p w14:paraId="2A12D2D5" w14:textId="77777777" w:rsidR="00981D32" w:rsidRDefault="00B72187">
            <w:pPr>
              <w:pStyle w:val="TableParagraph"/>
              <w:spacing w:before="96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Describe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statistical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tests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used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and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justify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choice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of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tests.</w:t>
            </w:r>
          </w:p>
        </w:tc>
        <w:tc>
          <w:tcPr>
            <w:tcW w:w="3167" w:type="dxa"/>
          </w:tcPr>
          <w:p w14:paraId="7F75E4EB" w14:textId="3C542A32" w:rsidR="00263D72" w:rsidRPr="00263D72" w:rsidRDefault="00154212" w:rsidP="00263D72">
            <w:pPr>
              <w:pStyle w:val="TableParagraph"/>
              <w:spacing w:before="86"/>
              <w:ind w:left="99"/>
              <w:rPr>
                <w:color w:val="434343"/>
                <w:spacing w:val="-2"/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S</w:t>
            </w:r>
            <w:r w:rsidR="00263D72" w:rsidRPr="00263D72">
              <w:rPr>
                <w:color w:val="434343"/>
                <w:spacing w:val="-2"/>
                <w:sz w:val="18"/>
              </w:rPr>
              <w:t>ee the Methods section</w:t>
            </w:r>
          </w:p>
          <w:p w14:paraId="39202345" w14:textId="68DBFF48" w:rsidR="00981D32" w:rsidRDefault="00263D72" w:rsidP="00263D72">
            <w:pPr>
              <w:pStyle w:val="TableParagraph"/>
              <w:spacing w:before="18"/>
              <w:ind w:left="99"/>
              <w:rPr>
                <w:sz w:val="18"/>
              </w:rPr>
            </w:pPr>
            <w:r w:rsidRPr="00263D72">
              <w:rPr>
                <w:color w:val="434343"/>
                <w:spacing w:val="-2"/>
                <w:sz w:val="18"/>
              </w:rPr>
              <w:t>entitled “Image processing, analysis, and statistical analysis”.</w:t>
            </w:r>
          </w:p>
        </w:tc>
        <w:tc>
          <w:tcPr>
            <w:tcW w:w="977" w:type="dxa"/>
          </w:tcPr>
          <w:p w14:paraId="20F5E00A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42131DD7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16547B83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4341BE62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726CA55B" w14:textId="77777777" w:rsidR="00981D32" w:rsidRDefault="00B72187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Data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4D10959C" w14:textId="77777777" w:rsidR="00981D32" w:rsidRDefault="00B72187">
            <w:pPr>
              <w:pStyle w:val="TableParagraph"/>
              <w:spacing w:before="80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77" w:type="dxa"/>
            <w:shd w:val="clear" w:color="auto" w:fill="F1F1F1"/>
          </w:tcPr>
          <w:p w14:paraId="10485DC3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0592B87B" w14:textId="77777777">
        <w:trPr>
          <w:trHeight w:val="1005"/>
        </w:trPr>
        <w:tc>
          <w:tcPr>
            <w:tcW w:w="5568" w:type="dxa"/>
          </w:tcPr>
          <w:p w14:paraId="4C318673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 created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reused datasets,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manuscript </w:t>
            </w:r>
            <w:r>
              <w:rPr>
                <w:color w:val="434343"/>
                <w:spacing w:val="-2"/>
                <w:sz w:val="18"/>
              </w:rPr>
              <w:t>includes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availability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statement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that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for </w:t>
            </w:r>
            <w:r>
              <w:rPr>
                <w:color w:val="434343"/>
                <w:sz w:val="18"/>
              </w:rPr>
              <w:t>access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(or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notes restrictions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 access).</w:t>
            </w:r>
          </w:p>
        </w:tc>
        <w:tc>
          <w:tcPr>
            <w:tcW w:w="3167" w:type="dxa"/>
          </w:tcPr>
          <w:p w14:paraId="22FFC33E" w14:textId="77777777" w:rsidR="00981D32" w:rsidRDefault="00B72187">
            <w:pPr>
              <w:pStyle w:val="TableParagraph"/>
              <w:spacing w:before="86" w:line="259" w:lineRule="auto"/>
              <w:ind w:left="99"/>
              <w:rPr>
                <w:sz w:val="18"/>
              </w:rPr>
            </w:pPr>
            <w:r>
              <w:rPr>
                <w:color w:val="434343"/>
                <w:spacing w:val="-4"/>
                <w:sz w:val="18"/>
              </w:rPr>
              <w:t>All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data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associated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with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this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 xml:space="preserve">study </w:t>
            </w:r>
            <w:r>
              <w:rPr>
                <w:color w:val="434343"/>
                <w:sz w:val="18"/>
              </w:rPr>
              <w:t>are present in the paper or the Supplementary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Materials.</w:t>
            </w:r>
          </w:p>
        </w:tc>
        <w:tc>
          <w:tcPr>
            <w:tcW w:w="977" w:type="dxa"/>
          </w:tcPr>
          <w:p w14:paraId="48F1F6B7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076BC1E8" w14:textId="77777777">
        <w:trPr>
          <w:trHeight w:val="1055"/>
        </w:trPr>
        <w:tc>
          <w:tcPr>
            <w:tcW w:w="5568" w:type="dxa"/>
          </w:tcPr>
          <w:p w14:paraId="68BBECAC" w14:textId="77777777" w:rsidR="00981D32" w:rsidRDefault="00B72187">
            <w:pPr>
              <w:pStyle w:val="TableParagraph"/>
              <w:spacing w:before="96" w:line="280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When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datasets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are</w:t>
            </w:r>
            <w:r>
              <w:rPr>
                <w:color w:val="434343"/>
                <w:spacing w:val="-1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licensing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details </w:t>
            </w:r>
            <w:r>
              <w:rPr>
                <w:color w:val="434343"/>
                <w:sz w:val="18"/>
              </w:rPr>
              <w:t>where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</w:p>
        </w:tc>
        <w:tc>
          <w:tcPr>
            <w:tcW w:w="3167" w:type="dxa"/>
          </w:tcPr>
          <w:p w14:paraId="0C735FD9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4130C7BF" w14:textId="77777777" w:rsidR="00981D32" w:rsidRDefault="00B72187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5208C39C" w14:textId="77777777">
        <w:trPr>
          <w:trHeight w:val="2020"/>
        </w:trPr>
        <w:tc>
          <w:tcPr>
            <w:tcW w:w="5568" w:type="dxa"/>
          </w:tcPr>
          <w:p w14:paraId="4BFA9AC0" w14:textId="77777777" w:rsidR="00981D32" w:rsidRDefault="00B72187">
            <w:pPr>
              <w:pStyle w:val="TableParagraph"/>
              <w:spacing w:before="96" w:line="283" w:lineRule="auto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reused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publicly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available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in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 DOI, OR URL, OR citation.</w:t>
            </w:r>
          </w:p>
        </w:tc>
        <w:tc>
          <w:tcPr>
            <w:tcW w:w="3167" w:type="dxa"/>
          </w:tcPr>
          <w:p w14:paraId="680F9DCD" w14:textId="729C5AAA" w:rsidR="00981D32" w:rsidRDefault="00981D32">
            <w:pPr>
              <w:pStyle w:val="TableParagraph"/>
              <w:spacing w:before="86" w:line="261" w:lineRule="auto"/>
              <w:ind w:left="99" w:right="110"/>
              <w:rPr>
                <w:sz w:val="18"/>
              </w:rPr>
            </w:pPr>
          </w:p>
        </w:tc>
        <w:tc>
          <w:tcPr>
            <w:tcW w:w="977" w:type="dxa"/>
          </w:tcPr>
          <w:p w14:paraId="3A25AA73" w14:textId="38DC32F9" w:rsidR="00981D32" w:rsidRDefault="003E69B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37670D1F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35451C9A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1D32" w14:paraId="6C520D6F" w14:textId="77777777">
        <w:trPr>
          <w:trHeight w:val="814"/>
        </w:trPr>
        <w:tc>
          <w:tcPr>
            <w:tcW w:w="5568" w:type="dxa"/>
            <w:shd w:val="clear" w:color="auto" w:fill="F1F1F1"/>
          </w:tcPr>
          <w:p w14:paraId="076F3B8D" w14:textId="77777777" w:rsidR="00981D32" w:rsidRDefault="00B72187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Code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514C492B" w14:textId="77777777" w:rsidR="00981D32" w:rsidRDefault="00B72187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769FD241" w14:textId="77777777" w:rsidR="00981D32" w:rsidRDefault="00B72187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710FEA4C" w14:textId="77777777">
        <w:trPr>
          <w:trHeight w:val="1520"/>
        </w:trPr>
        <w:tc>
          <w:tcPr>
            <w:tcW w:w="5568" w:type="dxa"/>
          </w:tcPr>
          <w:p w14:paraId="22DA450D" w14:textId="77777777" w:rsidR="00981D32" w:rsidRDefault="00B72187">
            <w:pPr>
              <w:pStyle w:val="TableParagraph"/>
              <w:spacing w:before="96" w:line="278" w:lineRule="auto"/>
              <w:ind w:right="153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computer code/software/mathematical algorithms essential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replicating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main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findings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study, </w:t>
            </w:r>
            <w:r>
              <w:rPr>
                <w:color w:val="434343"/>
                <w:spacing w:val="-2"/>
                <w:sz w:val="18"/>
              </w:rPr>
              <w:t>whether newly generated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re-used,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the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manuscript includes 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data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availability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statement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that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provides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details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or </w:t>
            </w:r>
            <w:r>
              <w:rPr>
                <w:color w:val="434343"/>
                <w:sz w:val="18"/>
              </w:rPr>
              <w:t>notes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restrictions.</w:t>
            </w:r>
          </w:p>
        </w:tc>
        <w:tc>
          <w:tcPr>
            <w:tcW w:w="3167" w:type="dxa"/>
          </w:tcPr>
          <w:p w14:paraId="2A97C297" w14:textId="733CA8AD" w:rsidR="00981D32" w:rsidRDefault="00981D32">
            <w:pPr>
              <w:pStyle w:val="TableParagraph"/>
              <w:spacing w:before="88" w:line="249" w:lineRule="auto"/>
              <w:ind w:left="99" w:right="152"/>
              <w:jc w:val="both"/>
              <w:rPr>
                <w:rFonts w:ascii="Calibri"/>
                <w:sz w:val="18"/>
              </w:rPr>
            </w:pPr>
          </w:p>
        </w:tc>
        <w:tc>
          <w:tcPr>
            <w:tcW w:w="977" w:type="dxa"/>
          </w:tcPr>
          <w:p w14:paraId="1B10DD8B" w14:textId="01569FCA" w:rsidR="00981D32" w:rsidRDefault="00B72187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981D32" w14:paraId="7F4E73B3" w14:textId="77777777">
        <w:trPr>
          <w:trHeight w:val="1260"/>
        </w:trPr>
        <w:tc>
          <w:tcPr>
            <w:tcW w:w="5568" w:type="dxa"/>
          </w:tcPr>
          <w:p w14:paraId="0A9C466C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Where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 generated code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 available,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provide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434343"/>
                <w:spacing w:val="-2"/>
                <w:sz w:val="18"/>
              </w:rPr>
              <w:t>number</w:t>
            </w:r>
            <w:proofErr w:type="gramEnd"/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repository,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DOI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OR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URL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licensing </w:t>
            </w:r>
            <w:r>
              <w:rPr>
                <w:color w:val="434343"/>
                <w:sz w:val="18"/>
              </w:rPr>
              <w:t>details where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 on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code availability or accessibility.</w:t>
            </w:r>
          </w:p>
        </w:tc>
        <w:tc>
          <w:tcPr>
            <w:tcW w:w="3167" w:type="dxa"/>
          </w:tcPr>
          <w:p w14:paraId="2846446C" w14:textId="77777777" w:rsidR="00981D32" w:rsidRDefault="00981D3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2ABBBD00" w14:textId="77777777" w:rsidR="00981D32" w:rsidRDefault="00B72187">
            <w:pPr>
              <w:pStyle w:val="TableParagraph"/>
              <w:spacing w:before="8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7FB99DE6" w14:textId="77777777" w:rsidR="00981D32" w:rsidRDefault="00981D32">
      <w:pPr>
        <w:pStyle w:val="TableParagraph"/>
        <w:rPr>
          <w:sz w:val="18"/>
        </w:rPr>
        <w:sectPr w:rsidR="00981D32">
          <w:pgSz w:w="11910" w:h="16840"/>
          <w:pgMar w:top="1340" w:right="992" w:bottom="1200" w:left="992" w:header="0" w:footer="1011" w:gutter="0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981D32" w14:paraId="33D898FD" w14:textId="77777777">
        <w:trPr>
          <w:trHeight w:val="920"/>
        </w:trPr>
        <w:tc>
          <w:tcPr>
            <w:tcW w:w="5568" w:type="dxa"/>
            <w:tcBorders>
              <w:top w:val="nil"/>
            </w:tcBorders>
          </w:tcPr>
          <w:p w14:paraId="0EEB74C6" w14:textId="77777777" w:rsidR="00981D32" w:rsidRDefault="00B72187">
            <w:pPr>
              <w:pStyle w:val="TableParagraph"/>
              <w:spacing w:before="116" w:line="278" w:lineRule="auto"/>
              <w:ind w:right="89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lastRenderedPageBreak/>
              <w:t>If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reused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code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is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publicly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available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provide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accession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number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in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 DOI OR URL, OR citation.</w:t>
            </w:r>
          </w:p>
        </w:tc>
        <w:tc>
          <w:tcPr>
            <w:tcW w:w="3167" w:type="dxa"/>
            <w:tcBorders>
              <w:top w:val="nil"/>
            </w:tcBorders>
          </w:tcPr>
          <w:p w14:paraId="79EB78EA" w14:textId="77777777" w:rsidR="00981D32" w:rsidRDefault="00981D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598A908F" w14:textId="77777777" w:rsidR="00981D32" w:rsidRDefault="00B72187">
            <w:pPr>
              <w:pStyle w:val="TableParagraph"/>
              <w:spacing w:before="106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1771EFFD" w14:textId="77777777" w:rsidR="00981D32" w:rsidRDefault="00B72187">
      <w:pPr>
        <w:spacing w:before="327"/>
        <w:ind w:left="48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Reporting:</w:t>
      </w:r>
    </w:p>
    <w:p w14:paraId="09107ABB" w14:textId="77777777" w:rsidR="00981D32" w:rsidRDefault="00B72187">
      <w:pPr>
        <w:spacing w:before="76" w:line="259" w:lineRule="auto"/>
        <w:ind w:left="48" w:right="356"/>
        <w:rPr>
          <w:sz w:val="18"/>
        </w:rPr>
      </w:pPr>
      <w:r>
        <w:rPr>
          <w:color w:val="434343"/>
          <w:spacing w:val="-2"/>
          <w:sz w:val="18"/>
        </w:rPr>
        <w:t>The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MDAR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framework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recommends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adoption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of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discipline-specific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guidelines,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established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and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endorsed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 xml:space="preserve">through </w:t>
      </w:r>
      <w:r>
        <w:rPr>
          <w:color w:val="434343"/>
          <w:sz w:val="18"/>
        </w:rPr>
        <w:t>community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z w:val="18"/>
        </w:rPr>
        <w:t>initiatives.</w:t>
      </w:r>
    </w:p>
    <w:p w14:paraId="584105CA" w14:textId="77777777" w:rsidR="00981D32" w:rsidRDefault="00981D32">
      <w:pPr>
        <w:spacing w:before="7" w:after="1"/>
        <w:rPr>
          <w:sz w:val="19"/>
        </w:r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3331"/>
        <w:gridCol w:w="855"/>
      </w:tblGrid>
      <w:tr w:rsidR="00981D32" w14:paraId="6186C5BE" w14:textId="77777777">
        <w:trPr>
          <w:trHeight w:val="700"/>
        </w:trPr>
        <w:tc>
          <w:tcPr>
            <w:tcW w:w="5492" w:type="dxa"/>
            <w:shd w:val="clear" w:color="auto" w:fill="F1F1F1"/>
          </w:tcPr>
          <w:p w14:paraId="5187F684" w14:textId="77777777" w:rsidR="00981D32" w:rsidRDefault="00B72187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Adherence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to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community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1F1F1"/>
          </w:tcPr>
          <w:p w14:paraId="68090183" w14:textId="77777777" w:rsidR="00981D32" w:rsidRDefault="00B72187">
            <w:pPr>
              <w:pStyle w:val="TableParagraph"/>
              <w:spacing w:before="99" w:line="218" w:lineRule="auto"/>
              <w:ind w:right="95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855" w:type="dxa"/>
            <w:shd w:val="clear" w:color="auto" w:fill="F1F1F1"/>
          </w:tcPr>
          <w:p w14:paraId="3C8BFD72" w14:textId="77777777" w:rsidR="00981D32" w:rsidRDefault="00B72187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981D32" w14:paraId="5BDD369F" w14:textId="77777777">
        <w:trPr>
          <w:trHeight w:val="1095"/>
        </w:trPr>
        <w:tc>
          <w:tcPr>
            <w:tcW w:w="5492" w:type="dxa"/>
          </w:tcPr>
          <w:p w14:paraId="0A5D073B" w14:textId="77777777" w:rsidR="00981D32" w:rsidRDefault="00B72187">
            <w:pPr>
              <w:pStyle w:val="TableParagraph"/>
              <w:spacing w:before="96" w:line="278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434343"/>
                <w:sz w:val="18"/>
              </w:rPr>
              <w:t>if</w:t>
            </w:r>
            <w:proofErr w:type="gramEnd"/>
            <w:r>
              <w:rPr>
                <w:color w:val="434343"/>
                <w:sz w:val="18"/>
              </w:rPr>
              <w:t xml:space="preserve"> relevant guidelines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(e.g., ICMJE, MIBBI, ARRIVE, </w:t>
            </w:r>
            <w:r>
              <w:rPr>
                <w:color w:val="434343"/>
                <w:spacing w:val="-2"/>
                <w:sz w:val="18"/>
              </w:rPr>
              <w:t>STRANGE)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have</w:t>
            </w:r>
            <w:r>
              <w:rPr>
                <w:color w:val="434343"/>
                <w:spacing w:val="-1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been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followed,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whether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checklist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 xml:space="preserve">(e.g., </w:t>
            </w:r>
            <w:r>
              <w:rPr>
                <w:color w:val="434343"/>
                <w:spacing w:val="-4"/>
                <w:sz w:val="18"/>
              </w:rPr>
              <w:t>CONSORT, PRISMA,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ARRIVE)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is</w:t>
            </w:r>
            <w:r>
              <w:rPr>
                <w:color w:val="43434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provided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with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the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manuscript.</w:t>
            </w:r>
          </w:p>
        </w:tc>
        <w:tc>
          <w:tcPr>
            <w:tcW w:w="3331" w:type="dxa"/>
          </w:tcPr>
          <w:p w14:paraId="2DEB29EB" w14:textId="77777777" w:rsidR="00981D32" w:rsidRDefault="00981D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31B3DACA" w14:textId="77777777" w:rsidR="00981D32" w:rsidRDefault="00B72187">
            <w:pPr>
              <w:pStyle w:val="TableParagraph"/>
              <w:spacing w:before="86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5085574A" w14:textId="77777777" w:rsidR="00981D32" w:rsidRDefault="00981D32">
      <w:pPr>
        <w:rPr>
          <w:sz w:val="20"/>
        </w:rPr>
      </w:pPr>
    </w:p>
    <w:p w14:paraId="26729072" w14:textId="77777777" w:rsidR="00981D32" w:rsidRDefault="00B72187">
      <w:pPr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C40289" wp14:editId="4EA2389B">
                <wp:simplePos x="0" y="0"/>
                <wp:positionH relativeFrom="page">
                  <wp:posOffset>660717</wp:posOffset>
                </wp:positionH>
                <wp:positionV relativeFrom="paragraph">
                  <wp:posOffset>184437</wp:posOffset>
                </wp:positionV>
                <wp:extent cx="6130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6350">
                              <a:moveTo>
                                <a:pt x="6127115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127115" y="6350"/>
                              </a:lnTo>
                              <a:lnTo>
                                <a:pt x="6127115" y="3175"/>
                              </a:lnTo>
                              <a:lnTo>
                                <a:pt x="6127115" y="0"/>
                              </a:lnTo>
                              <a:close/>
                            </a:path>
                            <a:path w="6130925" h="6350">
                              <a:moveTo>
                                <a:pt x="6130353" y="0"/>
                              </a:moveTo>
                              <a:lnTo>
                                <a:pt x="6127178" y="0"/>
                              </a:lnTo>
                              <a:lnTo>
                                <a:pt x="6127178" y="3175"/>
                              </a:lnTo>
                              <a:lnTo>
                                <a:pt x="6127178" y="6350"/>
                              </a:lnTo>
                              <a:lnTo>
                                <a:pt x="6130353" y="6350"/>
                              </a:lnTo>
                              <a:lnTo>
                                <a:pt x="6130353" y="3175"/>
                              </a:lnTo>
                              <a:lnTo>
                                <a:pt x="6130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0DF6B" id="Graphic 6" o:spid="_x0000_s1026" style="position:absolute;margin-left:52pt;margin-top:14.5pt;width:48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" path="m6127115,l3175,,,,,3175,,6350r3175,l6127115,6350r,-3175l6127115,xem6130353,r-3175,l6127178,3175r,3175l6130353,6350r,-3175l6130353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141C21BC" w14:textId="77777777" w:rsidR="00981D32" w:rsidRDefault="00981D32">
      <w:pPr>
        <w:spacing w:before="105"/>
        <w:rPr>
          <w:sz w:val="18"/>
        </w:rPr>
      </w:pPr>
    </w:p>
    <w:p w14:paraId="1646E53E" w14:textId="77777777" w:rsidR="00981D32" w:rsidRDefault="00B72187">
      <w:pPr>
        <w:pStyle w:val="ListParagraph"/>
        <w:numPr>
          <w:ilvl w:val="0"/>
          <w:numId w:val="1"/>
        </w:numPr>
        <w:tabs>
          <w:tab w:val="left" w:pos="207"/>
        </w:tabs>
        <w:spacing w:before="0" w:line="237" w:lineRule="auto"/>
        <w:ind w:right="244" w:firstLine="0"/>
      </w:pP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statistics;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 xml:space="preserve">to </w:t>
      </w:r>
      <w:hyperlink r:id="rId16">
        <w:r>
          <w:rPr>
            <w:color w:val="1154CC"/>
            <w:u w:val="single" w:color="1154CC"/>
          </w:rPr>
          <w:t>Ten common statistical mistakes to watch out for when writing or reviewing a manuscript</w:t>
        </w:r>
        <w:r>
          <w:t>.</w:t>
        </w:r>
      </w:hyperlink>
    </w:p>
    <w:p w14:paraId="38D53AFD" w14:textId="77777777" w:rsidR="00981D32" w:rsidRDefault="00981D32">
      <w:pPr>
        <w:pStyle w:val="BodyText"/>
        <w:spacing w:before="3"/>
      </w:pPr>
    </w:p>
    <w:p w14:paraId="6744CFFA" w14:textId="77777777" w:rsidR="00981D32" w:rsidRDefault="00B72187">
      <w:pPr>
        <w:pStyle w:val="Heading1"/>
      </w:pPr>
      <w:r>
        <w:t>Sample-size</w:t>
      </w:r>
      <w:r>
        <w:rPr>
          <w:spacing w:val="-2"/>
        </w:rPr>
        <w:t xml:space="preserve"> estimation</w:t>
      </w:r>
    </w:p>
    <w:p w14:paraId="55EBA261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spacing w:before="4" w:line="237" w:lineRule="auto"/>
        <w:ind w:right="675"/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sample size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 xml:space="preserve">being </w:t>
      </w:r>
      <w:r>
        <w:rPr>
          <w:spacing w:val="-2"/>
        </w:rPr>
        <w:t>designed</w:t>
      </w:r>
    </w:p>
    <w:p w14:paraId="4BC1470B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 statistical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computation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2"/>
        </w:rPr>
        <w:t>assumptions</w:t>
      </w:r>
    </w:p>
    <w:p w14:paraId="50CF48BD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spacing w:before="4" w:line="237" w:lineRule="auto"/>
        <w:ind w:right="1158"/>
      </w:pPr>
      <w:r>
        <w:t>If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explicit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analysis 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sample (replicate) size (number) to use</w:t>
      </w:r>
    </w:p>
    <w:p w14:paraId="3B264909" w14:textId="77777777" w:rsidR="00981D32" w:rsidRDefault="00981D32">
      <w:pPr>
        <w:pStyle w:val="BodyText"/>
        <w:spacing w:before="2"/>
      </w:pPr>
    </w:p>
    <w:p w14:paraId="46CCB7F5" w14:textId="77777777" w:rsidR="00981D32" w:rsidRDefault="00B72187">
      <w:pPr>
        <w:pStyle w:val="Heading1"/>
        <w:spacing w:line="267" w:lineRule="exact"/>
      </w:pPr>
      <w:r>
        <w:rPr>
          <w:spacing w:val="-2"/>
        </w:rPr>
        <w:t>Replicates</w:t>
      </w:r>
    </w:p>
    <w:p w14:paraId="36BA1C1A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spacing w:before="0" w:line="267" w:lineRule="exact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each experiment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performed</w:t>
      </w:r>
    </w:p>
    <w:p w14:paraId="1CD4F314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spacing w:before="2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replication</w:t>
      </w:r>
    </w:p>
    <w:p w14:paraId="307E13BE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ind w:right="255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 number of independent biological and/or technical replicates</w:t>
      </w:r>
    </w:p>
    <w:p w14:paraId="6FC832D1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spacing w:before="0" w:line="266" w:lineRule="exac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outliers,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handled</w:t>
      </w:r>
    </w:p>
    <w:p w14:paraId="6E52711C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spacing w:before="2"/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exclusion/inclusion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stated</w:t>
      </w:r>
    </w:p>
    <w:p w14:paraId="6BCA42AB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spacing w:before="3" w:line="237" w:lineRule="auto"/>
        <w:ind w:right="786"/>
      </w:pPr>
      <w:r>
        <w:t>High-throughput</w:t>
      </w:r>
      <w:r>
        <w:rPr>
          <w:spacing w:val="-3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submission,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 xml:space="preserve">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496C91EE" w14:textId="77777777" w:rsidR="00981D32" w:rsidRDefault="00981D32">
      <w:pPr>
        <w:pStyle w:val="BodyText"/>
        <w:spacing w:before="3"/>
      </w:pPr>
    </w:p>
    <w:p w14:paraId="65274262" w14:textId="77777777" w:rsidR="00981D32" w:rsidRDefault="00B72187">
      <w:pPr>
        <w:pStyle w:val="Heading1"/>
      </w:pPr>
      <w:r>
        <w:t>Statistical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2E2A8B29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spacing w:before="2" w:line="267" w:lineRule="exact"/>
      </w:pPr>
      <w:r>
        <w:t>Statistical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justified</w:t>
      </w:r>
    </w:p>
    <w:p w14:paraId="31296A67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spacing w:before="0"/>
        <w:ind w:right="241"/>
      </w:pPr>
      <w:r>
        <w:t>Raw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figures whenever</w:t>
      </w:r>
      <w:r>
        <w:rPr>
          <w:spacing w:val="-4"/>
        </w:rPr>
        <w:t xml:space="preserve"> </w:t>
      </w:r>
      <w:r>
        <w:t>informative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(typically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group is less than 10)</w:t>
      </w:r>
    </w:p>
    <w:p w14:paraId="1CE3C856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ind w:right="386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experiment,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of center, methods of multiple test correction, and dispersion and precision measures (e.g., mean, median, SD, SEM, confidence intervals; and, for</w:t>
      </w:r>
      <w:r>
        <w:rPr>
          <w:spacing w:val="-2"/>
        </w:rPr>
        <w:t xml:space="preserve"> </w:t>
      </w:r>
      <w:r>
        <w:t>the major substantive results, a</w:t>
      </w:r>
      <w:r>
        <w:rPr>
          <w:spacing w:val="-1"/>
        </w:rPr>
        <w:t xml:space="preserve"> </w:t>
      </w:r>
      <w:r>
        <w:t>measure of</w:t>
      </w:r>
      <w:r>
        <w:rPr>
          <w:spacing w:val="-3"/>
        </w:rPr>
        <w:t xml:space="preserve"> </w:t>
      </w:r>
      <w:r>
        <w:t>effect size (e.g., Pearson's r, Cohen's d)</w:t>
      </w:r>
    </w:p>
    <w:p w14:paraId="698959B1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  <w:ind w:right="336"/>
      </w:pPr>
      <w:r>
        <w:t>Report exact p-values wherever possible alongside the summary statistics and 95% confidence intervals.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questions and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p-value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 xml:space="preserve">than </w:t>
      </w:r>
      <w:r>
        <w:rPr>
          <w:spacing w:val="-2"/>
        </w:rPr>
        <w:t>0.05.</w:t>
      </w:r>
    </w:p>
    <w:p w14:paraId="5542BBF5" w14:textId="77777777" w:rsidR="00981D32" w:rsidRDefault="00B72187">
      <w:pPr>
        <w:pStyle w:val="Heading1"/>
        <w:spacing w:before="265"/>
      </w:pPr>
      <w:r>
        <w:t>Group</w:t>
      </w:r>
      <w:r>
        <w:rPr>
          <w:spacing w:val="-2"/>
        </w:rPr>
        <w:t xml:space="preserve"> allocation</w:t>
      </w:r>
    </w:p>
    <w:p w14:paraId="7C318BFA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</w:pPr>
      <w:r>
        <w:t>Indicate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samples</w:t>
      </w:r>
      <w:r>
        <w:rPr>
          <w:spacing w:val="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rPr>
          <w:spacing w:val="-2"/>
        </w:rPr>
        <w:t>studies,</w:t>
      </w:r>
    </w:p>
    <w:p w14:paraId="13D3FE31" w14:textId="77777777" w:rsidR="00981D32" w:rsidRDefault="00981D32">
      <w:pPr>
        <w:pStyle w:val="ListParagraph"/>
        <w:sectPr w:rsidR="00981D32">
          <w:type w:val="continuous"/>
          <w:pgSz w:w="11910" w:h="16840"/>
          <w:pgMar w:top="1340" w:right="992" w:bottom="1200" w:left="992" w:header="0" w:footer="1011" w:gutter="0"/>
          <w:cols w:space="720"/>
        </w:sectPr>
      </w:pPr>
    </w:p>
    <w:p w14:paraId="46CB67C1" w14:textId="77777777" w:rsidR="00981D32" w:rsidRDefault="00B72187">
      <w:pPr>
        <w:pStyle w:val="BodyText"/>
        <w:spacing w:before="43" w:line="237" w:lineRule="auto"/>
        <w:ind w:left="768"/>
      </w:pPr>
      <w:r>
        <w:lastRenderedPageBreak/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method);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randomization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if restricted randomization was applied</w:t>
      </w:r>
    </w:p>
    <w:p w14:paraId="04583BAC" w14:textId="77777777" w:rsidR="00981D32" w:rsidRDefault="00B72187">
      <w:pPr>
        <w:pStyle w:val="ListParagraph"/>
        <w:numPr>
          <w:ilvl w:val="1"/>
          <w:numId w:val="1"/>
        </w:numPr>
        <w:tabs>
          <w:tab w:val="left" w:pos="768"/>
        </w:tabs>
      </w:pPr>
      <w:r>
        <w:t>Indicate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masking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allocation,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sectPr w:rsidR="00981D32">
      <w:pgSz w:w="11910" w:h="16840"/>
      <w:pgMar w:top="1320" w:right="992" w:bottom="1200" w:left="992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F654" w14:textId="77777777" w:rsidR="00B72187" w:rsidRDefault="00B72187">
      <w:r>
        <w:separator/>
      </w:r>
    </w:p>
  </w:endnote>
  <w:endnote w:type="continuationSeparator" w:id="0">
    <w:p w14:paraId="693B8F2F" w14:textId="77777777" w:rsidR="00B72187" w:rsidRDefault="00B7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1691" w14:textId="77777777" w:rsidR="00981D32" w:rsidRDefault="00B721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06A20009" wp14:editId="0FE8107F">
              <wp:simplePos x="0" y="0"/>
              <wp:positionH relativeFrom="page">
                <wp:posOffset>3652901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D9D96" w14:textId="77777777" w:rsidR="00981D32" w:rsidRDefault="00B7218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2000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65pt;margin-top:780.45pt;width:12.6pt;height:1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RYZ+Z4QAAAA0B&#10;AAAPAAAAAAAAAAAAAAAAAOwDAABkcnMvZG93bnJldi54bWxQSwUGAAAAAAQABADzAAAA+gQAAAAA&#10;" filled="f" stroked="f">
              <v:textbox inset="0,0,0,0">
                <w:txbxContent>
                  <w:p w14:paraId="54CD9D96" w14:textId="77777777" w:rsidR="00981D32" w:rsidRDefault="00B72187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7A0C" w14:textId="77777777" w:rsidR="00B72187" w:rsidRDefault="00B72187">
      <w:r>
        <w:separator/>
      </w:r>
    </w:p>
  </w:footnote>
  <w:footnote w:type="continuationSeparator" w:id="0">
    <w:p w14:paraId="726E30DB" w14:textId="77777777" w:rsidR="00B72187" w:rsidRDefault="00B7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424F"/>
    <w:multiLevelType w:val="hybridMultilevel"/>
    <w:tmpl w:val="1CEE3CF6"/>
    <w:lvl w:ilvl="0" w:tplc="0DC81A02">
      <w:numFmt w:val="bullet"/>
      <w:lvlText w:val="*"/>
      <w:lvlJc w:val="left"/>
      <w:pPr>
        <w:ind w:left="48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A81000">
      <w:numFmt w:val="bullet"/>
      <w:lvlText w:val="●"/>
      <w:lvlJc w:val="left"/>
      <w:pPr>
        <w:ind w:left="7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9A058B8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3" w:tplc="1A184A56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4" w:tplc="4D229E92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5" w:tplc="C6A2F206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6" w:tplc="83D05342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 w:tplc="69ECF66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98125FD6">
      <w:numFmt w:val="bullet"/>
      <w:lvlText w:val="•"/>
      <w:lvlJc w:val="left"/>
      <w:pPr>
        <w:ind w:left="7889" w:hanging="360"/>
      </w:pPr>
      <w:rPr>
        <w:rFonts w:hint="default"/>
        <w:lang w:val="en-US" w:eastAsia="en-US" w:bidi="ar-SA"/>
      </w:rPr>
    </w:lvl>
  </w:abstractNum>
  <w:num w:numId="1" w16cid:durableId="53492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ytTQ3B2ITS0tDIyUdpeDU4uLM/DyQAqNaALWsYY0sAAAA"/>
  </w:docVars>
  <w:rsids>
    <w:rsidRoot w:val="00981D32"/>
    <w:rsid w:val="000504D8"/>
    <w:rsid w:val="00070736"/>
    <w:rsid w:val="00071A70"/>
    <w:rsid w:val="00154212"/>
    <w:rsid w:val="00171A03"/>
    <w:rsid w:val="00222414"/>
    <w:rsid w:val="00263D72"/>
    <w:rsid w:val="003E69B4"/>
    <w:rsid w:val="00443502"/>
    <w:rsid w:val="0047528F"/>
    <w:rsid w:val="005B025D"/>
    <w:rsid w:val="005B214F"/>
    <w:rsid w:val="006900A9"/>
    <w:rsid w:val="006D7ABD"/>
    <w:rsid w:val="00745113"/>
    <w:rsid w:val="007641FF"/>
    <w:rsid w:val="007B6461"/>
    <w:rsid w:val="00813A0E"/>
    <w:rsid w:val="008320A5"/>
    <w:rsid w:val="008A70ED"/>
    <w:rsid w:val="008E04FC"/>
    <w:rsid w:val="00923481"/>
    <w:rsid w:val="00981D32"/>
    <w:rsid w:val="0099156F"/>
    <w:rsid w:val="009D09CC"/>
    <w:rsid w:val="009D7332"/>
    <w:rsid w:val="00A3016C"/>
    <w:rsid w:val="00A40E60"/>
    <w:rsid w:val="00A94367"/>
    <w:rsid w:val="00B72187"/>
    <w:rsid w:val="00C058D6"/>
    <w:rsid w:val="00CA159F"/>
    <w:rsid w:val="00CF354A"/>
    <w:rsid w:val="00D44B90"/>
    <w:rsid w:val="00E262E4"/>
    <w:rsid w:val="00E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2017B"/>
  <w15:docId w15:val="{7EA5D7CA-43D0-4497-AD0E-3DC7C0D0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48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ind w:left="3500" w:right="984" w:hanging="1501"/>
    </w:pPr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768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viewer.elifesciences.org/author-guide/journal-polic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38/d41586-020-01751-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osharing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s://scicrunch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1362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Ignasi Roig Navarro</dc:creator>
  <cp:lastModifiedBy>Ignasi Roig Navarro</cp:lastModifiedBy>
  <cp:revision>27</cp:revision>
  <dcterms:created xsi:type="dcterms:W3CDTF">2025-05-02T06:32:00Z</dcterms:created>
  <dcterms:modified xsi:type="dcterms:W3CDTF">2025-05-02T07:09:00Z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80eb96090690c2184db68e84845a9d11f55a0b4dd34ce640dbd8bcf7c867c3e4</vt:lpwstr>
  </property>
</Properties>
</file>