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077793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270FDF4" w:rsidR="00F102CC" w:rsidRPr="003D5AF6" w:rsidRDefault="004E2E9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D6DC703" w:rsidR="00F102CC" w:rsidRPr="003D5AF6" w:rsidRDefault="0077584B">
            <w:pPr>
              <w:rPr>
                <w:rFonts w:ascii="Noto Sans" w:eastAsia="Noto Sans" w:hAnsi="Noto Sans" w:cs="Noto Sans"/>
                <w:bCs/>
                <w:color w:val="434343"/>
                <w:sz w:val="18"/>
                <w:szCs w:val="18"/>
              </w:rPr>
            </w:pPr>
            <w:r>
              <w:rPr>
                <w:rFonts w:ascii="Noto Sans" w:eastAsia="Noto Sans" w:hAnsi="Noto Sans" w:cs="Noto Sans"/>
                <w:bCs/>
                <w:color w:val="434343"/>
                <w:sz w:val="18"/>
                <w:szCs w:val="18"/>
              </w:rPr>
              <w:t>Antibodies used are listed in the “Key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6194460"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44C9D67" w14:textId="77777777" w:rsidR="00F102CC" w:rsidRDefault="0077584B">
            <w:pPr>
              <w:rPr>
                <w:rFonts w:ascii="Noto Sans" w:eastAsia="Noto Sans" w:hAnsi="Noto Sans" w:cs="Noto Sans"/>
                <w:bCs/>
                <w:color w:val="404040" w:themeColor="text1" w:themeTint="BF"/>
                <w:sz w:val="18"/>
                <w:szCs w:val="18"/>
              </w:rPr>
            </w:pPr>
            <w:r>
              <w:rPr>
                <w:rFonts w:ascii="Noto Sans" w:eastAsia="Noto Sans" w:hAnsi="Noto Sans" w:cs="Noto Sans"/>
                <w:bCs/>
                <w:color w:val="404040" w:themeColor="text1" w:themeTint="BF"/>
                <w:sz w:val="18"/>
                <w:szCs w:val="18"/>
              </w:rPr>
              <w:t>Sybodies sequences are shown in Figure 2-figure supplement 1 A</w:t>
            </w:r>
          </w:p>
          <w:p w14:paraId="589CF2A8" w14:textId="77777777" w:rsidR="0077584B" w:rsidRDefault="0077584B">
            <w:pPr>
              <w:rPr>
                <w:rFonts w:ascii="Noto Sans" w:eastAsia="Noto Sans" w:hAnsi="Noto Sans" w:cs="Noto Sans"/>
                <w:bCs/>
                <w:color w:val="404040" w:themeColor="text1" w:themeTint="BF"/>
                <w:sz w:val="18"/>
                <w:szCs w:val="18"/>
              </w:rPr>
            </w:pPr>
          </w:p>
          <w:p w14:paraId="220B6931" w14:textId="3164516A" w:rsidR="0077584B" w:rsidRPr="00644107" w:rsidRDefault="0077584B">
            <w:pPr>
              <w:rPr>
                <w:rFonts w:ascii="Noto Sans" w:eastAsia="Noto Sans" w:hAnsi="Noto Sans" w:cs="Noto Sans"/>
                <w:bCs/>
                <w:sz w:val="18"/>
                <w:szCs w:val="18"/>
              </w:rPr>
            </w:pPr>
            <w:r>
              <w:rPr>
                <w:rFonts w:ascii="Noto Sans" w:eastAsia="Noto Sans" w:hAnsi="Noto Sans" w:cs="Noto Sans"/>
                <w:bCs/>
                <w:color w:val="404040" w:themeColor="text1" w:themeTint="BF"/>
                <w:sz w:val="18"/>
                <w:szCs w:val="18"/>
              </w:rPr>
              <w:t>NCBI reference numbers of used genes are listed in the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C82C0E9" w:rsidR="00F102CC" w:rsidRPr="00A018FE" w:rsidRDefault="000923BC">
            <w:pPr>
              <w:rPr>
                <w:rFonts w:ascii="Noto Sans" w:eastAsia="Noto Sans" w:hAnsi="Noto Sans" w:cs="Noto Sans"/>
                <w:bCs/>
                <w:color w:val="404040" w:themeColor="text1" w:themeTint="BF"/>
                <w:sz w:val="18"/>
                <w:szCs w:val="18"/>
              </w:rPr>
            </w:pPr>
            <w:r w:rsidRPr="00A018FE">
              <w:rPr>
                <w:rFonts w:ascii="Noto Sans" w:eastAsia="Noto Sans" w:hAnsi="Noto Sans" w:cs="Noto Sans"/>
                <w:bCs/>
                <w:color w:val="404040" w:themeColor="text1" w:themeTint="BF"/>
                <w:sz w:val="18"/>
                <w:szCs w:val="18"/>
              </w:rPr>
              <w:t>Used cell lines are listed in</w:t>
            </w:r>
            <w:r w:rsidR="0077584B">
              <w:rPr>
                <w:rFonts w:ascii="Noto Sans" w:eastAsia="Noto Sans" w:hAnsi="Noto Sans" w:cs="Noto Sans"/>
                <w:bCs/>
                <w:color w:val="404040" w:themeColor="text1" w:themeTint="BF"/>
                <w:sz w:val="18"/>
                <w:szCs w:val="18"/>
              </w:rPr>
              <w:t xml:space="preserve"> the Materials and Methods and</w:t>
            </w:r>
            <w:r w:rsidRPr="00A018FE">
              <w:rPr>
                <w:rFonts w:ascii="Noto Sans" w:eastAsia="Noto Sans" w:hAnsi="Noto Sans" w:cs="Noto Sans"/>
                <w:bCs/>
                <w:color w:val="404040" w:themeColor="text1" w:themeTint="BF"/>
                <w:sz w:val="18"/>
                <w:szCs w:val="18"/>
              </w:rPr>
              <w:t xml:space="preserve"> the </w:t>
            </w:r>
            <w:r w:rsidR="00025913" w:rsidRPr="00A018FE">
              <w:rPr>
                <w:rFonts w:ascii="Noto Sans" w:eastAsia="Noto Sans" w:hAnsi="Noto Sans" w:cs="Noto Sans"/>
                <w:bCs/>
                <w:color w:val="404040" w:themeColor="text1" w:themeTint="BF"/>
                <w:sz w:val="18"/>
                <w:szCs w:val="18"/>
              </w:rPr>
              <w:t>“</w:t>
            </w:r>
            <w:r w:rsidR="004E2E96" w:rsidRPr="00A018FE">
              <w:rPr>
                <w:rFonts w:ascii="Noto Sans" w:eastAsia="Noto Sans" w:hAnsi="Noto Sans" w:cs="Noto Sans"/>
                <w:bCs/>
                <w:color w:val="404040" w:themeColor="text1" w:themeTint="BF"/>
                <w:sz w:val="18"/>
                <w:szCs w:val="18"/>
              </w:rPr>
              <w:t>K</w:t>
            </w:r>
            <w:r w:rsidRPr="00A018FE">
              <w:rPr>
                <w:rFonts w:ascii="Noto Sans" w:eastAsia="Noto Sans" w:hAnsi="Noto Sans" w:cs="Noto Sans"/>
                <w:bCs/>
                <w:color w:val="404040" w:themeColor="text1" w:themeTint="BF"/>
                <w:sz w:val="18"/>
                <w:szCs w:val="18"/>
              </w:rPr>
              <w:t>ey resource table</w:t>
            </w:r>
            <w:r w:rsidR="00025913" w:rsidRPr="00A018FE">
              <w:rPr>
                <w:rFonts w:ascii="Noto Sans" w:eastAsia="Noto Sans" w:hAnsi="Noto Sans" w:cs="Noto Sans"/>
                <w:bCs/>
                <w:color w:val="404040" w:themeColor="text1" w:themeTint="BF"/>
                <w:sz w:val="18"/>
                <w:szCs w:val="18"/>
              </w:rPr>
              <w:t>”</w:t>
            </w:r>
            <w:r w:rsidR="004E2E96" w:rsidRPr="00A018FE">
              <w:rPr>
                <w:rFonts w:ascii="Noto Sans" w:eastAsia="Noto Sans" w:hAnsi="Noto Sans" w:cs="Noto Sans"/>
                <w:bCs/>
                <w:color w:val="404040" w:themeColor="text1" w:themeTint="BF"/>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7D472D0" w:rsidR="00F102CC" w:rsidRPr="003D5AF6" w:rsidRDefault="000923B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C457AB7" w:rsidR="00F102CC" w:rsidRPr="003D5AF6" w:rsidRDefault="000923B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81A090" w:rsidR="00F102CC" w:rsidRPr="003D5AF6" w:rsidRDefault="000923B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7F9853D" w:rsidR="00F102CC" w:rsidRPr="003D5AF6" w:rsidRDefault="000923B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A655AE6" w:rsidR="00F102CC" w:rsidRPr="00A018FE" w:rsidRDefault="000923BC">
            <w:pPr>
              <w:rPr>
                <w:rFonts w:ascii="Noto Sans" w:eastAsia="Noto Sans" w:hAnsi="Noto Sans" w:cs="Noto Sans"/>
                <w:bCs/>
                <w:color w:val="404040" w:themeColor="text1" w:themeTint="BF"/>
                <w:sz w:val="18"/>
                <w:szCs w:val="18"/>
              </w:rPr>
            </w:pPr>
            <w:r w:rsidRPr="00A018FE">
              <w:rPr>
                <w:rFonts w:ascii="Noto Sans" w:eastAsia="Noto Sans" w:hAnsi="Noto Sans" w:cs="Noto Sans"/>
                <w:bCs/>
                <w:color w:val="404040" w:themeColor="text1" w:themeTint="BF"/>
                <w:sz w:val="18"/>
                <w:szCs w:val="18"/>
              </w:rPr>
              <w:t xml:space="preserve">Used </w:t>
            </w:r>
            <w:r w:rsidRPr="00A018FE">
              <w:rPr>
                <w:rFonts w:ascii="Noto Sans" w:eastAsia="Noto Sans" w:hAnsi="Noto Sans" w:cs="Noto Sans"/>
                <w:bCs/>
                <w:i/>
                <w:iCs/>
                <w:color w:val="404040" w:themeColor="text1" w:themeTint="BF"/>
                <w:sz w:val="18"/>
                <w:szCs w:val="18"/>
              </w:rPr>
              <w:t>E.</w:t>
            </w:r>
            <w:r w:rsidR="009B1100" w:rsidRPr="00A018FE">
              <w:rPr>
                <w:rFonts w:ascii="Noto Sans" w:eastAsia="Noto Sans" w:hAnsi="Noto Sans" w:cs="Noto Sans"/>
                <w:bCs/>
                <w:i/>
                <w:iCs/>
                <w:color w:val="404040" w:themeColor="text1" w:themeTint="BF"/>
                <w:sz w:val="18"/>
                <w:szCs w:val="18"/>
              </w:rPr>
              <w:t>c</w:t>
            </w:r>
            <w:r w:rsidRPr="00A018FE">
              <w:rPr>
                <w:rFonts w:ascii="Noto Sans" w:eastAsia="Noto Sans" w:hAnsi="Noto Sans" w:cs="Noto Sans"/>
                <w:bCs/>
                <w:i/>
                <w:iCs/>
                <w:color w:val="404040" w:themeColor="text1" w:themeTint="BF"/>
                <w:sz w:val="18"/>
                <w:szCs w:val="18"/>
              </w:rPr>
              <w:t>oli</w:t>
            </w:r>
            <w:r w:rsidRPr="00A018FE">
              <w:rPr>
                <w:rFonts w:ascii="Noto Sans" w:eastAsia="Noto Sans" w:hAnsi="Noto Sans" w:cs="Noto Sans"/>
                <w:bCs/>
                <w:color w:val="404040" w:themeColor="text1" w:themeTint="BF"/>
                <w:sz w:val="18"/>
                <w:szCs w:val="18"/>
              </w:rPr>
              <w:t xml:space="preserve"> strain </w:t>
            </w:r>
            <w:r w:rsidR="00C266C1">
              <w:rPr>
                <w:rFonts w:ascii="Noto Sans" w:eastAsia="Noto Sans" w:hAnsi="Noto Sans" w:cs="Noto Sans"/>
                <w:bCs/>
                <w:color w:val="404040" w:themeColor="text1" w:themeTint="BF"/>
                <w:sz w:val="18"/>
                <w:szCs w:val="18"/>
              </w:rPr>
              <w:t>is</w:t>
            </w:r>
            <w:r w:rsidRPr="00A018FE">
              <w:rPr>
                <w:rFonts w:ascii="Noto Sans" w:eastAsia="Noto Sans" w:hAnsi="Noto Sans" w:cs="Noto Sans"/>
                <w:bCs/>
                <w:color w:val="404040" w:themeColor="text1" w:themeTint="BF"/>
                <w:sz w:val="18"/>
                <w:szCs w:val="18"/>
              </w:rPr>
              <w:t xml:space="preserve"> listed in the section “</w:t>
            </w:r>
            <w:r w:rsidR="0077584B">
              <w:rPr>
                <w:rFonts w:ascii="Noto Sans" w:eastAsia="Noto Sans" w:hAnsi="Noto Sans" w:cs="Noto Sans"/>
                <w:bCs/>
                <w:color w:val="404040" w:themeColor="text1" w:themeTint="BF"/>
                <w:sz w:val="18"/>
                <w:szCs w:val="18"/>
              </w:rPr>
              <w:t>K</w:t>
            </w:r>
            <w:r w:rsidRPr="00A018FE">
              <w:rPr>
                <w:rFonts w:ascii="Noto Sans" w:eastAsia="Noto Sans" w:hAnsi="Noto Sans" w:cs="Noto Sans"/>
                <w:bCs/>
                <w:color w:val="404040" w:themeColor="text1" w:themeTint="BF"/>
                <w:sz w:val="18"/>
                <w:szCs w:val="18"/>
              </w:rPr>
              <w:t xml:space="preserve">ey resource table”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9AE428A"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54EE3EC" w:rsidR="00F102CC" w:rsidRPr="000923BC" w:rsidRDefault="000923BC">
            <w:pPr>
              <w:rPr>
                <w:rFonts w:ascii="Noto Sans" w:eastAsia="Noto Sans" w:hAnsi="Noto Sans" w:cs="Noto Sans"/>
                <w:bCs/>
                <w:color w:val="434343"/>
                <w:sz w:val="18"/>
                <w:szCs w:val="18"/>
              </w:rPr>
            </w:pPr>
            <w:r w:rsidRPr="000923BC">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E8AAF78" w:rsidR="00F102CC" w:rsidRPr="003D5AF6" w:rsidRDefault="000923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EBE631B" w:rsidR="000923BC" w:rsidRPr="000923BC" w:rsidRDefault="000923BC" w:rsidP="000923BC">
            <w:pPr>
              <w:pStyle w:val="CorpsAA"/>
              <w:jc w:val="both"/>
              <w:rPr>
                <w:rFonts w:ascii="Noto Sans" w:eastAsia="Noto Sans" w:hAnsi="Noto Sans" w:cs="Noto Sans"/>
                <w:color w:val="434343"/>
                <w:sz w:val="18"/>
                <w:szCs w:val="18"/>
                <w:bdr w:val="none" w:sz="0" w:space="0" w:color="auto"/>
                <w:lang w:val="en-US" w:eastAsia="en-GB"/>
                <w14:textOutline w14:w="0" w14:cap="rnd" w14:cmpd="sng" w14:algn="ctr">
                  <w14:noFill/>
                  <w14:prstDash w14:val="solid"/>
                  <w14:bevel/>
                </w14:textOutline>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395342" w:rsidR="00F102CC" w:rsidRPr="003D5AF6" w:rsidRDefault="006441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BA68D63" w:rsidR="00F102CC" w:rsidRPr="003D5AF6" w:rsidRDefault="00ED1E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F8AC044" w:rsidR="00F102CC" w:rsidRPr="00644107" w:rsidRDefault="00ED1E5D">
            <w:pPr>
              <w:spacing w:line="225" w:lineRule="auto"/>
              <w:rPr>
                <w:rFonts w:ascii="Noto Sans" w:eastAsia="Noto Sans" w:hAnsi="Noto Sans" w:cs="Noto Sans"/>
                <w:bCs/>
                <w:color w:val="434343"/>
                <w:sz w:val="18"/>
                <w:szCs w:val="18"/>
              </w:rPr>
            </w:pPr>
            <w:r w:rsidRPr="00644107">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8FEDE79" w:rsidR="00F102CC" w:rsidRPr="003D5AF6" w:rsidRDefault="00ED1E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4A9A5C5" w:rsidR="00F102CC" w:rsidRPr="003D5AF6" w:rsidRDefault="00ED1E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ED1E5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8A2E16" w14:textId="3A33C6E7" w:rsidR="00ED1E5D" w:rsidRPr="00A018FE" w:rsidRDefault="00932932" w:rsidP="00ED1E5D">
            <w:pPr>
              <w:rPr>
                <w:rFonts w:asciiTheme="minorHAnsi" w:hAnsiTheme="minorHAnsi"/>
                <w:color w:val="404040" w:themeColor="text1" w:themeTint="BF"/>
              </w:rPr>
            </w:pPr>
            <w:r w:rsidRPr="00A018FE">
              <w:rPr>
                <w:rFonts w:ascii="Noto Sans" w:eastAsia="Noto Sans" w:hAnsi="Noto Sans" w:cs="Noto Sans"/>
                <w:bCs/>
                <w:color w:val="404040" w:themeColor="text1" w:themeTint="BF"/>
                <w:sz w:val="18"/>
                <w:szCs w:val="18"/>
              </w:rPr>
              <w:t>N</w:t>
            </w:r>
            <w:r w:rsidR="00ED1E5D" w:rsidRPr="00A018FE">
              <w:rPr>
                <w:rFonts w:ascii="Noto Sans" w:eastAsia="Noto Sans" w:hAnsi="Noto Sans" w:cs="Noto Sans"/>
                <w:bCs/>
                <w:color w:val="404040" w:themeColor="text1" w:themeTint="BF"/>
                <w:sz w:val="18"/>
                <w:szCs w:val="18"/>
              </w:rPr>
              <w:t>umber of experiments are listed in the Figure legends</w:t>
            </w:r>
          </w:p>
          <w:p w14:paraId="6F0CFE7C" w14:textId="6616B850" w:rsidR="00F102CC" w:rsidRPr="00A018FE" w:rsidRDefault="00F102CC">
            <w:pPr>
              <w:spacing w:line="225" w:lineRule="auto"/>
              <w:rPr>
                <w:rFonts w:ascii="Noto Sans" w:eastAsia="Noto Sans" w:hAnsi="Noto Sans" w:cs="Noto Sans"/>
                <w:bCs/>
                <w:color w:val="404040" w:themeColor="text1" w:themeTint="BF"/>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ED1E5D"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68CEC7" w14:textId="5BB258B0" w:rsidR="00ED1E5D" w:rsidRPr="00A018FE" w:rsidRDefault="00932932" w:rsidP="00ED1E5D">
            <w:pPr>
              <w:rPr>
                <w:rFonts w:asciiTheme="minorHAnsi" w:hAnsiTheme="minorHAnsi"/>
                <w:color w:val="404040" w:themeColor="text1" w:themeTint="BF"/>
              </w:rPr>
            </w:pPr>
            <w:r w:rsidRPr="00A018FE">
              <w:rPr>
                <w:rFonts w:ascii="Noto Sans" w:eastAsia="Noto Sans" w:hAnsi="Noto Sans" w:cs="Noto Sans"/>
                <w:bCs/>
                <w:color w:val="404040" w:themeColor="text1" w:themeTint="BF"/>
                <w:sz w:val="18"/>
                <w:szCs w:val="18"/>
              </w:rPr>
              <w:t>Details about replicates are provided in the Figure legends</w:t>
            </w:r>
            <w:r w:rsidR="00AB2AA9" w:rsidRPr="00A018FE">
              <w:rPr>
                <w:rFonts w:ascii="Noto Sans" w:eastAsia="Noto Sans" w:hAnsi="Noto Sans" w:cs="Noto Sans"/>
                <w:bCs/>
                <w:color w:val="404040" w:themeColor="text1" w:themeTint="BF"/>
                <w:sz w:val="18"/>
                <w:szCs w:val="18"/>
              </w:rPr>
              <w:t xml:space="preserve">, in the </w:t>
            </w:r>
            <w:r w:rsidRPr="00A018FE">
              <w:rPr>
                <w:rFonts w:ascii="Noto Sans" w:eastAsia="Noto Sans" w:hAnsi="Noto Sans" w:cs="Noto Sans"/>
                <w:bCs/>
                <w:color w:val="404040" w:themeColor="text1" w:themeTint="BF"/>
                <w:sz w:val="18"/>
                <w:szCs w:val="18"/>
              </w:rPr>
              <w:t>source data files and the transparent reporting file.</w:t>
            </w:r>
          </w:p>
          <w:p w14:paraId="53E8B9FB" w14:textId="77777777" w:rsidR="00F102CC" w:rsidRPr="00A018FE" w:rsidRDefault="00F102CC">
            <w:pPr>
              <w:spacing w:line="225" w:lineRule="auto"/>
              <w:rPr>
                <w:rFonts w:ascii="Noto Sans" w:eastAsia="Noto Sans" w:hAnsi="Noto Sans" w:cs="Noto Sans"/>
                <w:bCs/>
                <w:color w:val="404040" w:themeColor="text1" w:themeTint="BF"/>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FC7C92A" w:rsidR="00F102CC" w:rsidRPr="003D5AF6" w:rsidRDefault="002D27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E7D1305" w:rsidR="00F102CC" w:rsidRPr="003D5AF6" w:rsidRDefault="002D27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F4F7A96" w:rsidR="00F102CC" w:rsidRPr="003D5AF6" w:rsidRDefault="002D27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71EA92E" w:rsidR="00F102CC" w:rsidRPr="003D5AF6" w:rsidRDefault="002D27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8186B9A" w:rsidR="00F102CC" w:rsidRPr="00150E9E" w:rsidRDefault="00F102CC" w:rsidP="00AB2AA9">
            <w:pPr>
              <w:pStyle w:val="CorpsAA"/>
              <w:jc w:val="both"/>
              <w:rPr>
                <w:rFonts w:ascii="Noto Sans" w:eastAsia="Noto Sans" w:hAnsi="Noto Sans" w:cs="Noto Sans"/>
                <w:color w:val="434343"/>
                <w:sz w:val="18"/>
                <w:szCs w:val="18"/>
                <w:lang w:val="en-US"/>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4013020" w:rsidR="00F102CC" w:rsidRPr="003D5AF6" w:rsidRDefault="00AB2A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BD66565" w:rsidR="00F102CC" w:rsidRPr="003D5AF6" w:rsidRDefault="001D2AE8">
            <w:pPr>
              <w:spacing w:line="225" w:lineRule="auto"/>
              <w:rPr>
                <w:rFonts w:ascii="Noto Sans" w:eastAsia="Noto Sans" w:hAnsi="Noto Sans" w:cs="Noto Sans"/>
                <w:bCs/>
                <w:color w:val="434343"/>
                <w:sz w:val="18"/>
                <w:szCs w:val="18"/>
              </w:rPr>
            </w:pPr>
            <w:r w:rsidRPr="00A018FE">
              <w:rPr>
                <w:rFonts w:ascii="Noto Sans" w:eastAsia="Noto Sans" w:hAnsi="Noto Sans" w:cs="Noto Sans"/>
                <w:color w:val="404040" w:themeColor="text1" w:themeTint="BF"/>
                <w:sz w:val="18"/>
                <w:szCs w:val="18"/>
              </w:rPr>
              <w:t xml:space="preserve">For cryo-EM maps, the resolution was estimated using the gold-standard Fourier shell correlation between two independently refined half-maps. For details, see </w:t>
            </w:r>
            <w:r w:rsidR="00A018FE" w:rsidRPr="00A018FE">
              <w:rPr>
                <w:rFonts w:ascii="Noto Sans" w:eastAsia="Noto Sans" w:hAnsi="Noto Sans" w:cs="Noto Sans"/>
                <w:color w:val="404040" w:themeColor="text1" w:themeTint="BF"/>
                <w:sz w:val="18"/>
                <w:szCs w:val="18"/>
              </w:rPr>
              <w:t>“</w:t>
            </w:r>
            <w:r w:rsidR="00025913" w:rsidRPr="00A018FE">
              <w:rPr>
                <w:rFonts w:ascii="Noto Sans" w:eastAsia="Noto Sans" w:hAnsi="Noto Sans" w:cs="Noto Sans"/>
                <w:color w:val="404040" w:themeColor="text1" w:themeTint="BF"/>
                <w:sz w:val="18"/>
                <w:szCs w:val="18"/>
              </w:rPr>
              <w:t>C</w:t>
            </w:r>
            <w:r w:rsidRPr="00A018FE">
              <w:rPr>
                <w:rFonts w:ascii="Noto Sans" w:eastAsia="Noto Sans" w:hAnsi="Noto Sans" w:cs="Noto Sans"/>
                <w:color w:val="404040" w:themeColor="text1" w:themeTint="BF"/>
                <w:sz w:val="18"/>
                <w:szCs w:val="18"/>
              </w:rPr>
              <w:t xml:space="preserve">ryo-EM </w:t>
            </w:r>
            <w:r w:rsidR="00025913" w:rsidRPr="00A018FE">
              <w:rPr>
                <w:rFonts w:ascii="Noto Sans" w:eastAsia="Noto Sans" w:hAnsi="Noto Sans" w:cs="Noto Sans"/>
                <w:color w:val="404040" w:themeColor="text1" w:themeTint="BF"/>
                <w:sz w:val="18"/>
                <w:szCs w:val="18"/>
              </w:rPr>
              <w:t>data</w:t>
            </w:r>
            <w:r w:rsidRPr="00A018FE">
              <w:rPr>
                <w:rFonts w:ascii="Noto Sans" w:eastAsia="Noto Sans" w:hAnsi="Noto Sans" w:cs="Noto Sans"/>
                <w:color w:val="404040" w:themeColor="text1" w:themeTint="BF"/>
                <w:sz w:val="18"/>
                <w:szCs w:val="18"/>
              </w:rPr>
              <w:t xml:space="preserve"> processing</w:t>
            </w:r>
            <w:r w:rsidR="00A018FE" w:rsidRPr="00A018FE">
              <w:rPr>
                <w:rFonts w:ascii="Noto Sans" w:eastAsia="Noto Sans" w:hAnsi="Noto Sans" w:cs="Noto Sans"/>
                <w:color w:val="404040" w:themeColor="text1" w:themeTint="BF"/>
                <w:sz w:val="18"/>
                <w:szCs w:val="18"/>
              </w:rPr>
              <w:t>”</w:t>
            </w:r>
            <w:r w:rsidRPr="00A018FE">
              <w:rPr>
                <w:rFonts w:ascii="Noto Sans" w:hAnsi="Noto Sans" w:cs="Noto Sans"/>
                <w:color w:val="404040" w:themeColor="text1" w:themeTint="BF"/>
                <w:sz w:val="18"/>
                <w:szCs w:val="18"/>
              </w:rPr>
              <w:t xml:space="preserve"> </w:t>
            </w:r>
            <w:r w:rsidR="00025913" w:rsidRPr="00A018FE">
              <w:rPr>
                <w:rFonts w:ascii="Noto Sans" w:hAnsi="Noto Sans" w:cs="Noto Sans"/>
                <w:color w:val="404040" w:themeColor="text1" w:themeTint="BF"/>
                <w:sz w:val="18"/>
                <w:szCs w:val="18"/>
              </w:rPr>
              <w:t xml:space="preserve">in the </w:t>
            </w:r>
            <w:r w:rsidR="00A018FE" w:rsidRPr="00A018FE">
              <w:rPr>
                <w:rFonts w:ascii="Noto Sans" w:hAnsi="Noto Sans" w:cs="Noto Sans"/>
                <w:color w:val="404040" w:themeColor="text1" w:themeTint="BF"/>
                <w:sz w:val="18"/>
                <w:szCs w:val="18"/>
              </w:rPr>
              <w:t>“</w:t>
            </w:r>
            <w:r w:rsidR="00025913" w:rsidRPr="00A018FE">
              <w:rPr>
                <w:rFonts w:ascii="Noto Sans" w:hAnsi="Noto Sans" w:cs="Noto Sans"/>
                <w:color w:val="404040" w:themeColor="text1" w:themeTint="BF"/>
                <w:sz w:val="18"/>
                <w:szCs w:val="18"/>
              </w:rPr>
              <w:t>Material and Methods</w:t>
            </w:r>
            <w:r w:rsidR="00A018FE" w:rsidRPr="00A018FE">
              <w:rPr>
                <w:rFonts w:ascii="Noto Sans" w:hAnsi="Noto Sans" w:cs="Noto Sans"/>
                <w:color w:val="404040" w:themeColor="text1" w:themeTint="BF"/>
                <w:sz w:val="18"/>
                <w:szCs w:val="18"/>
              </w:rPr>
              <w:t>”</w:t>
            </w:r>
            <w:r w:rsidR="00025913" w:rsidRPr="00A018FE">
              <w:rPr>
                <w:rFonts w:ascii="Noto Sans" w:hAnsi="Noto Sans" w:cs="Noto Sans"/>
                <w:color w:val="404040" w:themeColor="text1" w:themeTint="BF"/>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437C8A7" w:rsidR="00F102CC" w:rsidRPr="001D2AE8" w:rsidRDefault="001D2AE8">
            <w:pPr>
              <w:spacing w:line="225" w:lineRule="auto"/>
              <w:rPr>
                <w:rFonts w:ascii="Noto Sans" w:eastAsia="Noto Sans" w:hAnsi="Noto Sans" w:cs="Noto Sans"/>
                <w:color w:val="434343"/>
                <w:sz w:val="18"/>
                <w:szCs w:val="18"/>
                <w:highlight w:val="white"/>
              </w:rPr>
            </w:pPr>
            <w:r w:rsidRPr="001D2AE8">
              <w:rPr>
                <w:rFonts w:ascii="Noto Sans" w:eastAsia="Noto Sans" w:hAnsi="Noto Sans" w:cs="Noto Sans"/>
                <w:color w:val="434343"/>
                <w:sz w:val="18"/>
                <w:szCs w:val="18"/>
                <w:highlight w:val="white"/>
              </w:rPr>
              <w:t>Details about the deposition of the cryo-EM datasets and coordinates are provided in the 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95D962A" w:rsidR="00F102CC" w:rsidRPr="003D5AF6" w:rsidRDefault="001D2AE8">
            <w:pPr>
              <w:spacing w:line="225" w:lineRule="auto"/>
              <w:rPr>
                <w:rFonts w:ascii="Noto Sans" w:eastAsia="Noto Sans" w:hAnsi="Noto Sans" w:cs="Noto Sans"/>
                <w:bCs/>
                <w:color w:val="434343"/>
                <w:sz w:val="18"/>
                <w:szCs w:val="18"/>
              </w:rPr>
            </w:pPr>
            <w:r w:rsidRPr="001D2AE8">
              <w:rPr>
                <w:rFonts w:ascii="Noto Sans" w:eastAsia="Noto Sans" w:hAnsi="Noto Sans" w:cs="Noto Sans"/>
                <w:color w:val="434343"/>
                <w:sz w:val="18"/>
                <w:szCs w:val="18"/>
                <w:highlight w:val="white"/>
              </w:rPr>
              <w:t>Electron Microscopy Data Bank ID codes and Protein Data Bank ID codes are listed in the 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94BF2F4" w:rsidR="00F102CC" w:rsidRPr="003D5AF6" w:rsidRDefault="00B760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PDBID codes of previously determined structures are listed in </w:t>
            </w:r>
            <w:r w:rsidR="0077584B">
              <w:rPr>
                <w:rFonts w:ascii="Noto Sans" w:eastAsia="Noto Sans" w:hAnsi="Noto Sans" w:cs="Noto Sans"/>
                <w:bCs/>
                <w:color w:val="434343"/>
                <w:sz w:val="18"/>
                <w:szCs w:val="18"/>
              </w:rPr>
              <w:t xml:space="preserve">the “Model building and refinement”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1AAC780" w:rsidR="00F102CC" w:rsidRPr="003D5AF6" w:rsidRDefault="001D2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w:t>
            </w:r>
            <w:r w:rsidR="001C537B">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 xml:space="preserve">used software </w:t>
            </w:r>
            <w:r w:rsidR="001C537B">
              <w:rPr>
                <w:rFonts w:ascii="Noto Sans" w:eastAsia="Noto Sans" w:hAnsi="Noto Sans" w:cs="Noto Sans"/>
                <w:bCs/>
                <w:color w:val="434343"/>
                <w:sz w:val="18"/>
                <w:szCs w:val="18"/>
              </w:rPr>
              <w:t>is</w:t>
            </w:r>
            <w:r>
              <w:rPr>
                <w:rFonts w:ascii="Noto Sans" w:eastAsia="Noto Sans" w:hAnsi="Noto Sans" w:cs="Noto Sans"/>
                <w:bCs/>
                <w:color w:val="434343"/>
                <w:sz w:val="18"/>
                <w:szCs w:val="18"/>
              </w:rPr>
              <w:t xml:space="preserve"> listed in the section </w:t>
            </w:r>
            <w:r w:rsidR="00025913">
              <w:rPr>
                <w:rFonts w:ascii="Noto Sans" w:eastAsia="Noto Sans" w:hAnsi="Noto Sans" w:cs="Noto Sans"/>
                <w:bCs/>
                <w:color w:val="434343"/>
                <w:sz w:val="18"/>
                <w:szCs w:val="18"/>
              </w:rPr>
              <w:t>“K</w:t>
            </w:r>
            <w:r>
              <w:rPr>
                <w:rFonts w:ascii="Noto Sans" w:eastAsia="Noto Sans" w:hAnsi="Noto Sans" w:cs="Noto Sans"/>
                <w:bCs/>
                <w:color w:val="434343"/>
                <w:sz w:val="18"/>
                <w:szCs w:val="18"/>
              </w:rPr>
              <w:t>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F54B80D" w:rsidR="00F102CC" w:rsidRPr="003D5AF6" w:rsidRDefault="001D2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025B3A0" w:rsidR="00F102CC" w:rsidRPr="003D5AF6" w:rsidRDefault="001D2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168BFFE" w:rsidR="00F102CC" w:rsidRPr="003D5AF6" w:rsidRDefault="001D2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266C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5913"/>
    <w:rsid w:val="000923BC"/>
    <w:rsid w:val="00150E9E"/>
    <w:rsid w:val="001B3BCC"/>
    <w:rsid w:val="001C537B"/>
    <w:rsid w:val="001D2AE8"/>
    <w:rsid w:val="002209A8"/>
    <w:rsid w:val="002D278E"/>
    <w:rsid w:val="003D5AF6"/>
    <w:rsid w:val="00427975"/>
    <w:rsid w:val="004B40D1"/>
    <w:rsid w:val="004E2C31"/>
    <w:rsid w:val="004E2E96"/>
    <w:rsid w:val="005A2886"/>
    <w:rsid w:val="005B0259"/>
    <w:rsid w:val="00644107"/>
    <w:rsid w:val="007054B6"/>
    <w:rsid w:val="0077584B"/>
    <w:rsid w:val="0083508D"/>
    <w:rsid w:val="00932932"/>
    <w:rsid w:val="00970D56"/>
    <w:rsid w:val="009B1100"/>
    <w:rsid w:val="009C7B26"/>
    <w:rsid w:val="00A018FE"/>
    <w:rsid w:val="00A11E52"/>
    <w:rsid w:val="00AB2AA9"/>
    <w:rsid w:val="00AB5B9C"/>
    <w:rsid w:val="00AF000F"/>
    <w:rsid w:val="00B56032"/>
    <w:rsid w:val="00B760C2"/>
    <w:rsid w:val="00BD41E9"/>
    <w:rsid w:val="00C266C1"/>
    <w:rsid w:val="00C81C56"/>
    <w:rsid w:val="00C84413"/>
    <w:rsid w:val="00D337D7"/>
    <w:rsid w:val="00EB3BDD"/>
    <w:rsid w:val="00ED1E5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customStyle="1" w:styleId="Aucun">
    <w:name w:val="Aucun"/>
    <w:rsid w:val="00C81C56"/>
  </w:style>
  <w:style w:type="paragraph" w:customStyle="1" w:styleId="CorpsAA">
    <w:name w:val="Corps A A"/>
    <w:rsid w:val="00C81C56"/>
    <w:pPr>
      <w:widowControl/>
      <w:pBdr>
        <w:top w:val="nil"/>
        <w:left w:val="nil"/>
        <w:bottom w:val="nil"/>
        <w:right w:val="nil"/>
        <w:between w:val="nil"/>
        <w:bar w:val="nil"/>
      </w:pBdr>
    </w:pPr>
    <w:rPr>
      <w:rFonts w:ascii="Arial" w:eastAsia="Arial Unicode MS" w:hAnsi="Arial" w:cs="Arial Unicode MS"/>
      <w:color w:val="000000"/>
      <w:u w:color="000000"/>
      <w:bdr w:val="nil"/>
      <w:lang w:val="de-DE" w:eastAsia="en-US"/>
      <w14:textOutline w14:w="12700" w14:cap="flat" w14:cmpd="sng" w14:algn="ctr">
        <w14:noFill/>
        <w14:prstDash w14:val="solid"/>
        <w14:miter w14:lim="400000"/>
      </w14:textOutline>
    </w:rPr>
  </w:style>
  <w:style w:type="character" w:customStyle="1" w:styleId="markedcontent">
    <w:name w:val="markedcontent"/>
    <w:basedOn w:val="DefaultParagraphFont"/>
    <w:rsid w:val="001D2AE8"/>
  </w:style>
  <w:style w:type="character" w:styleId="CommentReference">
    <w:name w:val="annotation reference"/>
    <w:basedOn w:val="DefaultParagraphFont"/>
    <w:uiPriority w:val="99"/>
    <w:semiHidden/>
    <w:unhideWhenUsed/>
    <w:rsid w:val="0083508D"/>
    <w:rPr>
      <w:sz w:val="16"/>
      <w:szCs w:val="16"/>
    </w:rPr>
  </w:style>
  <w:style w:type="paragraph" w:styleId="CommentText">
    <w:name w:val="annotation text"/>
    <w:basedOn w:val="Normal"/>
    <w:link w:val="CommentTextChar"/>
    <w:uiPriority w:val="99"/>
    <w:semiHidden/>
    <w:unhideWhenUsed/>
    <w:rsid w:val="0083508D"/>
    <w:rPr>
      <w:sz w:val="20"/>
      <w:szCs w:val="20"/>
    </w:rPr>
  </w:style>
  <w:style w:type="character" w:customStyle="1" w:styleId="CommentTextChar">
    <w:name w:val="Comment Text Char"/>
    <w:basedOn w:val="DefaultParagraphFont"/>
    <w:link w:val="CommentText"/>
    <w:uiPriority w:val="99"/>
    <w:semiHidden/>
    <w:rsid w:val="0083508D"/>
    <w:rPr>
      <w:sz w:val="20"/>
      <w:szCs w:val="20"/>
    </w:rPr>
  </w:style>
  <w:style w:type="paragraph" w:styleId="CommentSubject">
    <w:name w:val="annotation subject"/>
    <w:basedOn w:val="CommentText"/>
    <w:next w:val="CommentText"/>
    <w:link w:val="CommentSubjectChar"/>
    <w:uiPriority w:val="99"/>
    <w:semiHidden/>
    <w:unhideWhenUsed/>
    <w:rsid w:val="0083508D"/>
    <w:rPr>
      <w:b/>
      <w:bCs/>
    </w:rPr>
  </w:style>
  <w:style w:type="character" w:customStyle="1" w:styleId="CommentSubjectChar">
    <w:name w:val="Comment Subject Char"/>
    <w:basedOn w:val="CommentTextChar"/>
    <w:link w:val="CommentSubject"/>
    <w:uiPriority w:val="99"/>
    <w:semiHidden/>
    <w:rsid w:val="008350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1455</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Manatschal</dc:creator>
  <cp:lastModifiedBy>Katarzyna Drozdzyk</cp:lastModifiedBy>
  <cp:revision>3</cp:revision>
  <cp:lastPrinted>2022-09-09T12:07:00Z</cp:lastPrinted>
  <dcterms:created xsi:type="dcterms:W3CDTF">2024-01-14T14:14:00Z</dcterms:created>
  <dcterms:modified xsi:type="dcterms:W3CDTF">2024-01-15T07:30:00Z</dcterms:modified>
</cp:coreProperties>
</file>