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159" w:type="dxa"/>
        <w:tblLook w:val="0600" w:firstRow="0" w:lastRow="0" w:firstColumn="0" w:lastColumn="0" w:noHBand="1" w:noVBand="1"/>
      </w:tblPr>
      <w:tblGrid>
        <w:gridCol w:w="1838"/>
        <w:gridCol w:w="3319"/>
        <w:gridCol w:w="944"/>
        <w:gridCol w:w="1058"/>
      </w:tblGrid>
      <w:tr w:rsidR="00761756" w:rsidRPr="002E32A5" w14:paraId="5375736C" w14:textId="77777777" w:rsidTr="000D2A5A">
        <w:trPr>
          <w:trHeight w:val="315"/>
        </w:trPr>
        <w:tc>
          <w:tcPr>
            <w:tcW w:w="1838" w:type="dxa"/>
            <w:hideMark/>
          </w:tcPr>
          <w:p w14:paraId="68960DE1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</w:rPr>
              <w:br w:type="page"/>
            </w: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>Gene</w:t>
            </w:r>
          </w:p>
        </w:tc>
        <w:tc>
          <w:tcPr>
            <w:tcW w:w="3319" w:type="dxa"/>
            <w:hideMark/>
          </w:tcPr>
          <w:p w14:paraId="5F9F6939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>Sequence</w:t>
            </w:r>
          </w:p>
        </w:tc>
        <w:tc>
          <w:tcPr>
            <w:tcW w:w="944" w:type="dxa"/>
            <w:hideMark/>
          </w:tcPr>
          <w:p w14:paraId="01948C8C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>Slope</w:t>
            </w:r>
          </w:p>
        </w:tc>
        <w:tc>
          <w:tcPr>
            <w:tcW w:w="1058" w:type="dxa"/>
            <w:hideMark/>
          </w:tcPr>
          <w:p w14:paraId="3AE08C5C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b/>
                <w:bCs/>
                <w:szCs w:val="24"/>
              </w:rPr>
              <w:t>R^2</w:t>
            </w:r>
          </w:p>
        </w:tc>
      </w:tr>
      <w:tr w:rsidR="00761756" w:rsidRPr="002E32A5" w14:paraId="34256646" w14:textId="77777777" w:rsidTr="000D2A5A">
        <w:trPr>
          <w:trHeight w:val="300"/>
        </w:trPr>
        <w:tc>
          <w:tcPr>
            <w:tcW w:w="1838" w:type="dxa"/>
            <w:hideMark/>
          </w:tcPr>
          <w:p w14:paraId="5BD9DEE8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zfEF1A 954F</w:t>
            </w:r>
          </w:p>
        </w:tc>
        <w:tc>
          <w:tcPr>
            <w:tcW w:w="3319" w:type="dxa"/>
            <w:hideMark/>
          </w:tcPr>
          <w:p w14:paraId="504960F8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CTAGCCGTCCCACCGACAAG</w:t>
            </w:r>
          </w:p>
        </w:tc>
        <w:tc>
          <w:tcPr>
            <w:tcW w:w="944" w:type="dxa"/>
            <w:vMerge w:val="restart"/>
            <w:hideMark/>
          </w:tcPr>
          <w:p w14:paraId="2A19D925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-3.2</w:t>
            </w:r>
          </w:p>
        </w:tc>
        <w:tc>
          <w:tcPr>
            <w:tcW w:w="1058" w:type="dxa"/>
            <w:vMerge w:val="restart"/>
            <w:hideMark/>
          </w:tcPr>
          <w:p w14:paraId="3CAC2C1F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0.99</w:t>
            </w:r>
          </w:p>
        </w:tc>
      </w:tr>
      <w:tr w:rsidR="00761756" w:rsidRPr="002E32A5" w14:paraId="51155C15" w14:textId="77777777" w:rsidTr="000D2A5A">
        <w:trPr>
          <w:trHeight w:val="315"/>
        </w:trPr>
        <w:tc>
          <w:tcPr>
            <w:tcW w:w="1838" w:type="dxa"/>
            <w:hideMark/>
          </w:tcPr>
          <w:p w14:paraId="19D14A13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zfEF1A 1151R</w:t>
            </w:r>
          </w:p>
        </w:tc>
        <w:tc>
          <w:tcPr>
            <w:tcW w:w="3319" w:type="dxa"/>
            <w:hideMark/>
          </w:tcPr>
          <w:p w14:paraId="0D1368B0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GCAGGCGATGTGAGCAGTGT</w:t>
            </w:r>
          </w:p>
        </w:tc>
        <w:tc>
          <w:tcPr>
            <w:tcW w:w="0" w:type="auto"/>
            <w:vMerge/>
            <w:hideMark/>
          </w:tcPr>
          <w:p w14:paraId="3CA3DABD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14:paraId="750B6457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</w:p>
        </w:tc>
      </w:tr>
      <w:tr w:rsidR="00761756" w:rsidRPr="002E32A5" w14:paraId="6F89CECA" w14:textId="77777777" w:rsidTr="000D2A5A">
        <w:trPr>
          <w:trHeight w:val="300"/>
        </w:trPr>
        <w:tc>
          <w:tcPr>
            <w:tcW w:w="1838" w:type="dxa"/>
            <w:hideMark/>
          </w:tcPr>
          <w:p w14:paraId="3B7A82D9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proofErr w:type="spellStart"/>
            <w:r w:rsidRPr="002E32A5">
              <w:rPr>
                <w:rFonts w:asciiTheme="minorBidi" w:hAnsiTheme="minorBidi" w:cstheme="minorBidi"/>
                <w:szCs w:val="24"/>
              </w:rPr>
              <w:t>zfLH</w:t>
            </w:r>
            <w:proofErr w:type="spellEnd"/>
            <w:r w:rsidRPr="002E32A5">
              <w:rPr>
                <w:rFonts w:asciiTheme="minorBidi" w:hAnsiTheme="minorBidi" w:cstheme="minorBidi"/>
                <w:szCs w:val="24"/>
                <w:lang w:val="el-GR"/>
              </w:rPr>
              <w:t>β 190</w:t>
            </w:r>
            <w:r w:rsidRPr="002E32A5">
              <w:rPr>
                <w:rFonts w:asciiTheme="minorBidi" w:hAnsiTheme="minorBidi" w:cstheme="minorBidi"/>
                <w:szCs w:val="24"/>
              </w:rPr>
              <w:t>F</w:t>
            </w:r>
          </w:p>
        </w:tc>
        <w:tc>
          <w:tcPr>
            <w:tcW w:w="3319" w:type="dxa"/>
            <w:hideMark/>
          </w:tcPr>
          <w:p w14:paraId="65FA83EA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AATGCCTGGTGTTTCAGACC</w:t>
            </w:r>
          </w:p>
        </w:tc>
        <w:tc>
          <w:tcPr>
            <w:tcW w:w="944" w:type="dxa"/>
            <w:vMerge w:val="restart"/>
            <w:hideMark/>
          </w:tcPr>
          <w:p w14:paraId="56A393FA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-3.2</w:t>
            </w:r>
          </w:p>
        </w:tc>
        <w:tc>
          <w:tcPr>
            <w:tcW w:w="1058" w:type="dxa"/>
            <w:vMerge w:val="restart"/>
            <w:hideMark/>
          </w:tcPr>
          <w:p w14:paraId="5C70D435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1</w:t>
            </w:r>
          </w:p>
        </w:tc>
      </w:tr>
      <w:tr w:rsidR="00761756" w:rsidRPr="002E32A5" w14:paraId="1355E315" w14:textId="77777777" w:rsidTr="000D2A5A">
        <w:trPr>
          <w:trHeight w:val="315"/>
        </w:trPr>
        <w:tc>
          <w:tcPr>
            <w:tcW w:w="1838" w:type="dxa"/>
            <w:hideMark/>
          </w:tcPr>
          <w:p w14:paraId="14CF1DE9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proofErr w:type="spellStart"/>
            <w:r w:rsidRPr="002E32A5">
              <w:rPr>
                <w:rFonts w:asciiTheme="minorBidi" w:hAnsiTheme="minorBidi" w:cstheme="minorBidi"/>
                <w:szCs w:val="24"/>
              </w:rPr>
              <w:t>zfLH</w:t>
            </w:r>
            <w:proofErr w:type="spellEnd"/>
            <w:r w:rsidRPr="002E32A5">
              <w:rPr>
                <w:rFonts w:asciiTheme="minorBidi" w:hAnsiTheme="minorBidi" w:cstheme="minorBidi"/>
                <w:szCs w:val="24"/>
                <w:lang w:val="el-GR"/>
              </w:rPr>
              <w:t>β 353</w:t>
            </w:r>
            <w:r w:rsidRPr="002E32A5">
              <w:rPr>
                <w:rFonts w:asciiTheme="minorBidi" w:hAnsiTheme="minorBidi" w:cstheme="minorBidi"/>
                <w:szCs w:val="24"/>
              </w:rPr>
              <w:t>R</w:t>
            </w:r>
          </w:p>
        </w:tc>
        <w:tc>
          <w:tcPr>
            <w:tcW w:w="3319" w:type="dxa"/>
            <w:hideMark/>
          </w:tcPr>
          <w:p w14:paraId="68BB374D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AACAGTCGGGCACGTTAATG</w:t>
            </w:r>
          </w:p>
        </w:tc>
        <w:tc>
          <w:tcPr>
            <w:tcW w:w="0" w:type="auto"/>
            <w:vMerge/>
            <w:hideMark/>
          </w:tcPr>
          <w:p w14:paraId="714585FF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14:paraId="13327F9A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</w:p>
        </w:tc>
      </w:tr>
      <w:tr w:rsidR="00761756" w:rsidRPr="002E32A5" w14:paraId="664FAE28" w14:textId="77777777" w:rsidTr="000D2A5A">
        <w:trPr>
          <w:trHeight w:val="300"/>
        </w:trPr>
        <w:tc>
          <w:tcPr>
            <w:tcW w:w="1838" w:type="dxa"/>
            <w:hideMark/>
          </w:tcPr>
          <w:p w14:paraId="60F54F94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proofErr w:type="spellStart"/>
            <w:r w:rsidRPr="002E32A5">
              <w:rPr>
                <w:rFonts w:asciiTheme="minorBidi" w:hAnsiTheme="minorBidi" w:cstheme="minorBidi"/>
                <w:szCs w:val="24"/>
              </w:rPr>
              <w:t>zfFSH</w:t>
            </w:r>
            <w:proofErr w:type="spellEnd"/>
            <w:r w:rsidRPr="002E32A5">
              <w:rPr>
                <w:rFonts w:asciiTheme="minorBidi" w:hAnsiTheme="minorBidi" w:cstheme="minorBidi"/>
                <w:szCs w:val="24"/>
                <w:lang w:val="el-GR"/>
              </w:rPr>
              <w:t>β 190</w:t>
            </w:r>
            <w:r w:rsidRPr="002E32A5">
              <w:rPr>
                <w:rFonts w:asciiTheme="minorBidi" w:hAnsiTheme="minorBidi" w:cstheme="minorBidi"/>
                <w:szCs w:val="24"/>
              </w:rPr>
              <w:t>F</w:t>
            </w:r>
          </w:p>
        </w:tc>
        <w:tc>
          <w:tcPr>
            <w:tcW w:w="3319" w:type="dxa"/>
            <w:hideMark/>
          </w:tcPr>
          <w:p w14:paraId="3DFACE63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TGTGGGAGCTGCGTCACAAT</w:t>
            </w:r>
          </w:p>
        </w:tc>
        <w:tc>
          <w:tcPr>
            <w:tcW w:w="944" w:type="dxa"/>
            <w:vMerge w:val="restart"/>
            <w:hideMark/>
          </w:tcPr>
          <w:p w14:paraId="59CC7BD6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-3.2</w:t>
            </w:r>
          </w:p>
        </w:tc>
        <w:tc>
          <w:tcPr>
            <w:tcW w:w="1058" w:type="dxa"/>
            <w:vMerge w:val="restart"/>
            <w:hideMark/>
          </w:tcPr>
          <w:p w14:paraId="14B7B2B6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0.99</w:t>
            </w:r>
          </w:p>
        </w:tc>
      </w:tr>
      <w:tr w:rsidR="00761756" w:rsidRPr="002E32A5" w14:paraId="3ADCE288" w14:textId="77777777" w:rsidTr="000D2A5A">
        <w:trPr>
          <w:trHeight w:val="315"/>
        </w:trPr>
        <w:tc>
          <w:tcPr>
            <w:tcW w:w="1838" w:type="dxa"/>
            <w:hideMark/>
          </w:tcPr>
          <w:p w14:paraId="19D91DA9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proofErr w:type="spellStart"/>
            <w:r w:rsidRPr="002E32A5">
              <w:rPr>
                <w:rFonts w:asciiTheme="minorBidi" w:hAnsiTheme="minorBidi" w:cstheme="minorBidi"/>
                <w:szCs w:val="24"/>
              </w:rPr>
              <w:t>zfFSH</w:t>
            </w:r>
            <w:proofErr w:type="spellEnd"/>
            <w:r w:rsidRPr="002E32A5">
              <w:rPr>
                <w:rFonts w:asciiTheme="minorBidi" w:hAnsiTheme="minorBidi" w:cstheme="minorBidi"/>
                <w:szCs w:val="24"/>
                <w:lang w:val="el-GR"/>
              </w:rPr>
              <w:t>β 327</w:t>
            </w:r>
            <w:r w:rsidRPr="002E32A5">
              <w:rPr>
                <w:rFonts w:asciiTheme="minorBidi" w:hAnsiTheme="minorBidi" w:cstheme="minorBidi"/>
                <w:szCs w:val="24"/>
              </w:rPr>
              <w:t>R</w:t>
            </w:r>
          </w:p>
        </w:tc>
        <w:tc>
          <w:tcPr>
            <w:tcW w:w="3319" w:type="dxa"/>
            <w:hideMark/>
          </w:tcPr>
          <w:p w14:paraId="395389CD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Cs w:val="24"/>
              </w:rPr>
            </w:pPr>
            <w:r w:rsidRPr="002E32A5">
              <w:rPr>
                <w:rFonts w:asciiTheme="minorBidi" w:hAnsiTheme="minorBidi" w:cstheme="minorBidi"/>
                <w:szCs w:val="24"/>
              </w:rPr>
              <w:t>GCCACGGGGTACACGGAAGAC</w:t>
            </w:r>
          </w:p>
        </w:tc>
        <w:tc>
          <w:tcPr>
            <w:tcW w:w="0" w:type="auto"/>
            <w:vMerge/>
            <w:hideMark/>
          </w:tcPr>
          <w:p w14:paraId="54DA5A28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058" w:type="dxa"/>
            <w:vMerge/>
            <w:hideMark/>
          </w:tcPr>
          <w:p w14:paraId="57C1A4D2" w14:textId="77777777" w:rsidR="00761756" w:rsidRPr="002E32A5" w:rsidRDefault="00761756" w:rsidP="000D2A5A">
            <w:pPr>
              <w:spacing w:after="160" w:line="259" w:lineRule="auto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</w:tr>
    </w:tbl>
    <w:p w14:paraId="61BA94FF" w14:textId="77777777" w:rsidR="00F5445F" w:rsidRDefault="00F5445F"/>
    <w:sectPr w:rsidR="00F54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56"/>
    <w:rsid w:val="003A6311"/>
    <w:rsid w:val="00450061"/>
    <w:rsid w:val="00761756"/>
    <w:rsid w:val="00F0325B"/>
    <w:rsid w:val="00F5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1DA2"/>
  <w15:chartTrackingRefBased/>
  <w15:docId w15:val="{AA4FEABE-553F-42BA-816E-2ABD6C7C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75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7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7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7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7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7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7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7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7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7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7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7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7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7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7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7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1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7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1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7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17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7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17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7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7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1756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 Hollander-Cohen</dc:creator>
  <cp:keywords/>
  <dc:description/>
  <cp:lastModifiedBy>Lian Hollander-Cohen</cp:lastModifiedBy>
  <cp:revision>1</cp:revision>
  <dcterms:created xsi:type="dcterms:W3CDTF">2024-12-06T13:50:00Z</dcterms:created>
  <dcterms:modified xsi:type="dcterms:W3CDTF">2024-12-06T13:50:00Z</dcterms:modified>
</cp:coreProperties>
</file>