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bookmarkStart w:id="0" w:name="_GoBack"/>
      <w:bookmarkEnd w:id="0"/>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1" w:name="_cvmm3w1hmoo8" w:colFirst="0" w:colLast="0"/>
      <w:bookmarkEnd w:id="1"/>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296A8DE4" w14:textId="77777777" w:rsidR="00E44769" w:rsidRDefault="00E44769" w:rsidP="00E44769">
            <w:pPr>
              <w:rPr>
                <w:rFonts w:ascii="Noto Sans" w:hAnsi="Noto Sans" w:cs="Noto Sans"/>
                <w:bCs/>
                <w:color w:val="434343"/>
                <w:sz w:val="18"/>
                <w:szCs w:val="18"/>
                <w:lang w:eastAsia="zh-CN"/>
              </w:rPr>
            </w:pPr>
            <w:r w:rsidRPr="009E14F6">
              <w:rPr>
                <w:rFonts w:ascii="Noto Sans" w:eastAsia="Noto Sans" w:hAnsi="Noto Sans" w:cs="Noto Sans"/>
                <w:bCs/>
                <w:color w:val="434343"/>
                <w:sz w:val="18"/>
                <w:szCs w:val="18"/>
              </w:rPr>
              <w:t>Article file</w:t>
            </w:r>
            <w:r>
              <w:rPr>
                <w:rFonts w:ascii="Noto Sans" w:hAnsi="Noto Sans" w:cs="Noto Sans" w:hint="eastAsia"/>
                <w:bCs/>
                <w:color w:val="434343"/>
                <w:sz w:val="18"/>
                <w:szCs w:val="18"/>
                <w:lang w:eastAsia="zh-CN"/>
              </w:rPr>
              <w:t xml:space="preserve"> </w:t>
            </w:r>
          </w:p>
          <w:p w14:paraId="4EC3BCB7" w14:textId="62E91BF6" w:rsidR="00F102CC" w:rsidRPr="002A258F" w:rsidRDefault="002A258F">
            <w:pPr>
              <w:rPr>
                <w:rFonts w:ascii="Noto Sans" w:hAnsi="Noto Sans" w:cs="Noto Sans"/>
                <w:bCs/>
                <w:color w:val="434343"/>
                <w:sz w:val="18"/>
                <w:szCs w:val="18"/>
                <w:lang w:eastAsia="zh-CN"/>
              </w:rPr>
            </w:pPr>
            <w:r w:rsidRPr="002A258F">
              <w:rPr>
                <w:rFonts w:ascii="Noto Sans" w:hAnsi="Noto Sans" w:cs="Noto Sans"/>
                <w:bCs/>
                <w:color w:val="434343"/>
                <w:sz w:val="18"/>
                <w:szCs w:val="18"/>
                <w:lang w:eastAsia="zh-CN"/>
              </w:rPr>
              <w:t>Data availability</w:t>
            </w:r>
            <w:r>
              <w:rPr>
                <w:rFonts w:ascii="Noto Sans" w:hAnsi="Noto Sans" w:cs="Noto Sans" w:hint="eastAsia"/>
                <w:bCs/>
                <w:color w:val="434343"/>
                <w:sz w:val="18"/>
                <w:szCs w:val="18"/>
                <w:lang w:eastAsia="zh-CN"/>
              </w:rPr>
              <w:t xml:space="preserve">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D1BBD79" w:rsidR="00F102CC" w:rsidRPr="00065207" w:rsidRDefault="00065207">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 xml:space="preserve">Supplementary file </w:t>
            </w:r>
            <w:r w:rsidR="00287F18">
              <w:rPr>
                <w:rFonts w:ascii="Noto Sans" w:hAnsi="Noto Sans" w:cs="Noto Sans" w:hint="eastAsia"/>
                <w:bCs/>
                <w:color w:val="434343"/>
                <w:sz w:val="18"/>
                <w:szCs w:val="18"/>
                <w:lang w:eastAsia="zh-CN"/>
              </w:rPr>
              <w:t xml:space="preserve">1 </w:t>
            </w:r>
            <w:r>
              <w:rPr>
                <w:rFonts w:ascii="Noto Sans" w:hAnsi="Noto Sans" w:cs="Noto Sans" w:hint="eastAsia"/>
                <w:bCs/>
                <w:color w:val="434343"/>
                <w:sz w:val="18"/>
                <w:szCs w:val="18"/>
                <w:lang w:eastAsia="zh-CN"/>
              </w:rPr>
              <w:t>Table S2 and Table S4</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627617C" w:rsidR="00F102CC" w:rsidRPr="00EF4D44" w:rsidRDefault="00065207">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Supplementary</w:t>
            </w:r>
            <w:r w:rsidR="00EF4D44">
              <w:rPr>
                <w:rFonts w:ascii="Noto Sans" w:hAnsi="Noto Sans" w:cs="Noto Sans" w:hint="eastAsia"/>
                <w:bCs/>
                <w:color w:val="434343"/>
                <w:sz w:val="18"/>
                <w:szCs w:val="18"/>
                <w:lang w:eastAsia="zh-CN"/>
              </w:rPr>
              <w:t xml:space="preserve"> </w:t>
            </w:r>
            <w:r>
              <w:rPr>
                <w:rFonts w:ascii="Noto Sans" w:hAnsi="Noto Sans" w:cs="Noto Sans" w:hint="eastAsia"/>
                <w:bCs/>
                <w:color w:val="434343"/>
                <w:sz w:val="18"/>
                <w:szCs w:val="18"/>
                <w:lang w:eastAsia="zh-CN"/>
              </w:rPr>
              <w:t xml:space="preserve">file </w:t>
            </w:r>
            <w:r w:rsidR="00287F18">
              <w:rPr>
                <w:rFonts w:ascii="Noto Sans" w:hAnsi="Noto Sans" w:cs="Noto Sans" w:hint="eastAsia"/>
                <w:bCs/>
                <w:color w:val="434343"/>
                <w:sz w:val="18"/>
                <w:szCs w:val="18"/>
                <w:lang w:eastAsia="zh-CN"/>
              </w:rPr>
              <w:t xml:space="preserve">1 </w:t>
            </w:r>
            <w:r>
              <w:rPr>
                <w:rFonts w:ascii="Noto Sans" w:hAnsi="Noto Sans" w:cs="Noto Sans" w:hint="eastAsia"/>
                <w:bCs/>
                <w:color w:val="434343"/>
                <w:sz w:val="18"/>
                <w:szCs w:val="18"/>
                <w:lang w:eastAsia="zh-CN"/>
              </w:rPr>
              <w:t>Table S3</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7AA11C28" w14:textId="77777777" w:rsidR="00783761" w:rsidRDefault="00783761" w:rsidP="00783761">
            <w:pPr>
              <w:rPr>
                <w:rFonts w:ascii="Noto Sans" w:hAnsi="Noto Sans" w:cs="Noto Sans"/>
                <w:bCs/>
                <w:color w:val="434343"/>
                <w:sz w:val="18"/>
                <w:szCs w:val="18"/>
                <w:lang w:eastAsia="zh-CN"/>
              </w:rPr>
            </w:pPr>
            <w:r w:rsidRPr="009E14F6">
              <w:rPr>
                <w:rFonts w:ascii="Noto Sans" w:eastAsia="Noto Sans" w:hAnsi="Noto Sans" w:cs="Noto Sans"/>
                <w:bCs/>
                <w:color w:val="434343"/>
                <w:sz w:val="18"/>
                <w:szCs w:val="18"/>
              </w:rPr>
              <w:t>Article file</w:t>
            </w:r>
            <w:r>
              <w:rPr>
                <w:rFonts w:ascii="Noto Sans" w:hAnsi="Noto Sans" w:cs="Noto Sans" w:hint="eastAsia"/>
                <w:bCs/>
                <w:color w:val="434343"/>
                <w:sz w:val="18"/>
                <w:szCs w:val="18"/>
                <w:lang w:eastAsia="zh-CN"/>
              </w:rPr>
              <w:t xml:space="preserve"> </w:t>
            </w:r>
          </w:p>
          <w:p w14:paraId="142EF030" w14:textId="2298B208" w:rsidR="00F102CC" w:rsidRPr="00783761" w:rsidRDefault="00783761" w:rsidP="00783761">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Methods section</w:t>
            </w:r>
            <w:r w:rsidRPr="00783761">
              <w:rPr>
                <w:rFonts w:ascii="Noto Sans" w:eastAsia="Noto Sans" w:hAnsi="Noto Sans" w:cs="Noto Sans"/>
                <w:bCs/>
                <w:color w:val="434343"/>
                <w:sz w:val="18"/>
                <w:szCs w:val="18"/>
              </w:rPr>
              <w:t xml:space="preserve"> </w:t>
            </w:r>
            <w:r>
              <w:rPr>
                <w:rFonts w:ascii="Noto Sans" w:hAnsi="Noto Sans" w:cs="Noto Sans"/>
                <w:bCs/>
                <w:color w:val="434343"/>
                <w:sz w:val="18"/>
                <w:szCs w:val="18"/>
                <w:lang w:eastAsia="zh-CN"/>
              </w:rPr>
              <w:t>“</w:t>
            </w:r>
            <w:r w:rsidRPr="00783761">
              <w:rPr>
                <w:rFonts w:ascii="Noto Sans" w:eastAsia="Noto Sans" w:hAnsi="Noto Sans" w:cs="Noto Sans"/>
                <w:bCs/>
                <w:color w:val="434343"/>
                <w:sz w:val="18"/>
                <w:szCs w:val="18"/>
              </w:rPr>
              <w:t>Cell lines and primary cell culture</w:t>
            </w:r>
            <w:r>
              <w:rPr>
                <w:rFonts w:ascii="Noto Sans" w:hAnsi="Noto Sans" w:cs="Noto Sans"/>
                <w:bCs/>
                <w:color w:val="434343"/>
                <w:sz w:val="18"/>
                <w:szCs w:val="18"/>
                <w:lang w:eastAsia="zh-CN"/>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981AB66" w14:textId="77777777" w:rsidR="00783761" w:rsidRDefault="00783761" w:rsidP="00783761">
            <w:pPr>
              <w:rPr>
                <w:rFonts w:ascii="Noto Sans" w:hAnsi="Noto Sans" w:cs="Noto Sans"/>
                <w:bCs/>
                <w:color w:val="434343"/>
                <w:sz w:val="18"/>
                <w:szCs w:val="18"/>
                <w:lang w:eastAsia="zh-CN"/>
              </w:rPr>
            </w:pPr>
            <w:r w:rsidRPr="009E14F6">
              <w:rPr>
                <w:rFonts w:ascii="Noto Sans" w:eastAsia="Noto Sans" w:hAnsi="Noto Sans" w:cs="Noto Sans"/>
                <w:bCs/>
                <w:color w:val="434343"/>
                <w:sz w:val="18"/>
                <w:szCs w:val="18"/>
              </w:rPr>
              <w:t>Article file</w:t>
            </w:r>
            <w:r>
              <w:rPr>
                <w:rFonts w:ascii="Noto Sans" w:hAnsi="Noto Sans" w:cs="Noto Sans" w:hint="eastAsia"/>
                <w:bCs/>
                <w:color w:val="434343"/>
                <w:sz w:val="18"/>
                <w:szCs w:val="18"/>
                <w:lang w:eastAsia="zh-CN"/>
              </w:rPr>
              <w:t xml:space="preserve"> </w:t>
            </w:r>
          </w:p>
          <w:p w14:paraId="6D488BB5" w14:textId="1E99208E" w:rsidR="00F102CC" w:rsidRPr="003D5AF6" w:rsidRDefault="00783761" w:rsidP="00783761">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Methods section</w:t>
            </w:r>
            <w:r w:rsidRPr="00783761">
              <w:rPr>
                <w:rFonts w:ascii="Noto Sans" w:eastAsia="Noto Sans" w:hAnsi="Noto Sans" w:cs="Noto Sans"/>
                <w:bCs/>
                <w:color w:val="434343"/>
                <w:sz w:val="18"/>
                <w:szCs w:val="18"/>
              </w:rPr>
              <w:t xml:space="preserve"> </w:t>
            </w:r>
            <w:r>
              <w:rPr>
                <w:rFonts w:ascii="Noto Sans" w:hAnsi="Noto Sans" w:cs="Noto Sans"/>
                <w:bCs/>
                <w:color w:val="434343"/>
                <w:sz w:val="18"/>
                <w:szCs w:val="18"/>
                <w:lang w:eastAsia="zh-CN"/>
              </w:rPr>
              <w:t>“</w:t>
            </w:r>
            <w:r w:rsidRPr="00783761">
              <w:rPr>
                <w:rFonts w:ascii="Noto Sans" w:eastAsia="Noto Sans" w:hAnsi="Noto Sans" w:cs="Noto Sans"/>
                <w:bCs/>
                <w:color w:val="434343"/>
                <w:sz w:val="18"/>
                <w:szCs w:val="18"/>
              </w:rPr>
              <w:t>Cell lines and primary cell culture</w:t>
            </w:r>
            <w:r>
              <w:rPr>
                <w:rFonts w:ascii="Noto Sans" w:hAnsi="Noto Sans" w:cs="Noto Sans"/>
                <w:bCs/>
                <w:color w:val="434343"/>
                <w:sz w:val="18"/>
                <w:szCs w:val="18"/>
                <w:lang w:eastAsia="zh-CN"/>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381A5B90" w14:textId="77777777" w:rsidR="00F102CC" w:rsidRDefault="009E14F6">
            <w:pPr>
              <w:rPr>
                <w:rFonts w:ascii="Noto Sans" w:hAnsi="Noto Sans" w:cs="Noto Sans"/>
                <w:bCs/>
                <w:color w:val="434343"/>
                <w:sz w:val="18"/>
                <w:szCs w:val="18"/>
                <w:lang w:eastAsia="zh-CN"/>
              </w:rPr>
            </w:pPr>
            <w:r w:rsidRPr="009E14F6">
              <w:rPr>
                <w:rFonts w:ascii="Noto Sans" w:eastAsia="Noto Sans" w:hAnsi="Noto Sans" w:cs="Noto Sans"/>
                <w:bCs/>
                <w:color w:val="434343"/>
                <w:sz w:val="18"/>
                <w:szCs w:val="18"/>
              </w:rPr>
              <w:t>Article file</w:t>
            </w:r>
            <w:r>
              <w:rPr>
                <w:rFonts w:ascii="Noto Sans" w:hAnsi="Noto Sans" w:cs="Noto Sans" w:hint="eastAsia"/>
                <w:bCs/>
                <w:color w:val="434343"/>
                <w:sz w:val="18"/>
                <w:szCs w:val="18"/>
                <w:lang w:eastAsia="zh-CN"/>
              </w:rPr>
              <w:t xml:space="preserve"> </w:t>
            </w:r>
          </w:p>
          <w:p w14:paraId="228A64E8" w14:textId="10C260CF" w:rsidR="009E14F6" w:rsidRPr="009E14F6" w:rsidRDefault="009E14F6">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 xml:space="preserve">Methods section </w:t>
            </w:r>
            <w:r>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Mouse model and genotyping</w:t>
            </w:r>
            <w:r>
              <w:rPr>
                <w:rFonts w:ascii="Noto Sans" w:hAnsi="Noto Sans" w:cs="Noto Sans"/>
                <w:bCs/>
                <w:color w:val="434343"/>
                <w:sz w:val="18"/>
                <w:szCs w:val="18"/>
                <w:lang w:eastAsia="zh-CN"/>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FFDC1D9" w:rsidR="00F102CC" w:rsidRPr="003D5AF6" w:rsidRDefault="00BF48F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D493064" w:rsidR="00F102CC" w:rsidRPr="003D5AF6" w:rsidRDefault="00BF48F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31329B9" w:rsidR="00F102CC" w:rsidRPr="003D5AF6" w:rsidRDefault="00BF48F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64F99A1B" w:rsidR="00F102CC" w:rsidRPr="00AF020E" w:rsidRDefault="008464FB" w:rsidP="008464FB">
            <w:pPr>
              <w:rPr>
                <w:rFonts w:ascii="Noto Sans" w:hAnsi="Noto Sans" w:cs="Noto Sans"/>
                <w:bCs/>
                <w:color w:val="434343"/>
                <w:sz w:val="18"/>
                <w:szCs w:val="18"/>
                <w:lang w:eastAsia="zh-CN"/>
              </w:rPr>
            </w:pPr>
            <w:r w:rsidRPr="000430B1">
              <w:rPr>
                <w:rFonts w:ascii="Noto Sans" w:eastAsia="Noto Sans" w:hAnsi="Noto Sans" w:cs="Noto Sans"/>
                <w:bCs/>
                <w:color w:val="434343"/>
                <w:sz w:val="18"/>
                <w:szCs w:val="18"/>
              </w:rPr>
              <w:t>Article file</w:t>
            </w:r>
            <w:r w:rsidRPr="000430B1">
              <w:rPr>
                <w:rFonts w:ascii="Noto Sans" w:hAnsi="Noto Sans" w:cs="Noto Sans" w:hint="eastAsia"/>
                <w:bCs/>
                <w:color w:val="434343"/>
                <w:sz w:val="18"/>
                <w:szCs w:val="18"/>
                <w:lang w:eastAsia="zh-CN"/>
              </w:rPr>
              <w:t xml:space="preserve"> </w:t>
            </w:r>
            <w:r w:rsidR="00AF020E">
              <w:rPr>
                <w:rFonts w:ascii="Noto Sans" w:hAnsi="Noto Sans" w:cs="Noto Sans"/>
                <w:bCs/>
                <w:color w:val="434343"/>
                <w:sz w:val="18"/>
                <w:szCs w:val="18"/>
                <w:lang w:eastAsia="zh-CN"/>
              </w:rPr>
              <w:t xml:space="preserve">, </w:t>
            </w:r>
            <w:r w:rsidRPr="000430B1">
              <w:rPr>
                <w:rFonts w:ascii="Noto Sans" w:hAnsi="Noto Sans" w:cs="Noto Sans"/>
                <w:bCs/>
                <w:color w:val="434343"/>
                <w:sz w:val="18"/>
                <w:szCs w:val="18"/>
                <w:lang w:eastAsia="zh-CN"/>
              </w:rPr>
              <w:t>Meth</w:t>
            </w:r>
            <w:r>
              <w:rPr>
                <w:rFonts w:ascii="Noto Sans" w:hAnsi="Noto Sans" w:cs="Noto Sans"/>
                <w:bCs/>
                <w:color w:val="434343"/>
                <w:sz w:val="18"/>
                <w:szCs w:val="18"/>
                <w:lang w:eastAsia="zh-CN"/>
              </w:rPr>
              <w:t>o</w:t>
            </w:r>
            <w:r w:rsidRPr="000430B1">
              <w:rPr>
                <w:rFonts w:ascii="Noto Sans" w:hAnsi="Noto Sans" w:cs="Noto Sans"/>
                <w:bCs/>
                <w:color w:val="434343"/>
                <w:sz w:val="18"/>
                <w:szCs w:val="18"/>
                <w:lang w:eastAsia="zh-CN"/>
              </w:rPr>
              <w:t>d section: “DNA sequencing of patients and controls”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2" w:name="_ff5b8dustxkx" w:colFirst="0" w:colLast="0"/>
      <w:bookmarkEnd w:id="2"/>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112F46A8"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w:t>
            </w:r>
            <w:r w:rsidR="009E14F6">
              <w:rPr>
                <w:rFonts w:ascii="Noto Sans" w:eastAsia="Noto Sans" w:hAnsi="Noto Sans" w:cs="Noto Sans"/>
                <w:color w:val="434343"/>
                <w:sz w:val="18"/>
                <w:szCs w:val="18"/>
              </w:rPr>
              <w:t xml:space="preserve"> 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2F72CA9" w:rsidR="00F102CC" w:rsidRPr="003D5AF6" w:rsidRDefault="00BF48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AB6205A" w:rsidR="00F102CC" w:rsidRPr="003D5AF6" w:rsidRDefault="00BF48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AACE481" w:rsidR="00F102CC" w:rsidRPr="00EA2EE0" w:rsidRDefault="00F102CC">
            <w:pPr>
              <w:spacing w:line="225" w:lineRule="auto"/>
              <w:rPr>
                <w:rFonts w:ascii="Noto Sans" w:hAnsi="Noto Sans" w:cs="Noto Sans"/>
                <w:bCs/>
                <w:color w:val="434343"/>
                <w:sz w:val="18"/>
                <w:szCs w:val="18"/>
                <w:lang w:eastAsia="zh-CN"/>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A239F75" w:rsidR="00F102CC" w:rsidRPr="003D5AF6" w:rsidRDefault="0018564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EA2EE0"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EA2EE0" w:rsidRDefault="00EA2EE0" w:rsidP="00EA2EE0">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2553B5B0" w:rsidR="00EA2EE0" w:rsidRPr="003D5AF6" w:rsidRDefault="00185641" w:rsidP="00EA2E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EA2EE0" w:rsidRDefault="00EA2EE0" w:rsidP="00EA2EE0">
            <w:pPr>
              <w:spacing w:line="225" w:lineRule="auto"/>
              <w:rPr>
                <w:rFonts w:ascii="Noto Sans" w:eastAsia="Noto Sans" w:hAnsi="Noto Sans" w:cs="Noto Sans"/>
                <w:b/>
                <w:color w:val="434343"/>
                <w:sz w:val="18"/>
                <w:szCs w:val="18"/>
              </w:rPr>
            </w:pPr>
          </w:p>
        </w:tc>
      </w:tr>
      <w:tr w:rsidR="00EA2EE0"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EA2EE0" w:rsidRDefault="00EA2EE0" w:rsidP="00EA2EE0">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23DB56C0" w:rsidR="00EA2EE0" w:rsidRPr="003D5AF6" w:rsidRDefault="00185641" w:rsidP="00EA2E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EA2EE0" w:rsidRPr="003D5AF6" w:rsidRDefault="00EA2EE0" w:rsidP="00EA2EE0">
            <w:pPr>
              <w:spacing w:line="225" w:lineRule="auto"/>
              <w:rPr>
                <w:rFonts w:ascii="Noto Sans" w:eastAsia="Noto Sans" w:hAnsi="Noto Sans" w:cs="Noto Sans"/>
                <w:bCs/>
                <w:color w:val="434343"/>
                <w:sz w:val="18"/>
                <w:szCs w:val="18"/>
              </w:rPr>
            </w:pPr>
          </w:p>
        </w:tc>
      </w:tr>
      <w:tr w:rsidR="00EA2EE0"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EA2EE0" w:rsidRDefault="00EA2EE0" w:rsidP="00EA2EE0">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309BD1AD" w:rsidR="00EA2EE0" w:rsidRPr="003D5AF6" w:rsidRDefault="00185641" w:rsidP="00EA2E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EA2EE0" w:rsidRPr="003D5AF6" w:rsidRDefault="00EA2EE0" w:rsidP="00EA2EE0">
            <w:pPr>
              <w:spacing w:line="225" w:lineRule="auto"/>
              <w:rPr>
                <w:rFonts w:ascii="Noto Sans" w:eastAsia="Noto Sans" w:hAnsi="Noto Sans" w:cs="Noto Sans"/>
                <w:bCs/>
                <w:color w:val="434343"/>
                <w:sz w:val="18"/>
                <w:szCs w:val="18"/>
              </w:rPr>
            </w:pPr>
          </w:p>
        </w:tc>
      </w:tr>
      <w:tr w:rsidR="00EA2EE0"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EA2EE0" w:rsidRPr="003D5AF6" w:rsidRDefault="00EA2EE0" w:rsidP="00EA2EE0">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EA2EE0" w:rsidRDefault="00EA2EE0" w:rsidP="00EA2EE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EA2EE0" w:rsidRDefault="00EA2EE0" w:rsidP="00EA2EE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A2EE0"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EA2EE0" w:rsidRDefault="00EA2EE0" w:rsidP="00EA2EE0">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EA2EE0" w:rsidRDefault="00EA2EE0" w:rsidP="00EA2EE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EA2EE0" w:rsidRDefault="00EA2EE0" w:rsidP="00EA2EE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A2EE0"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EA2EE0" w:rsidRDefault="00EA2EE0" w:rsidP="00EA2EE0">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867D643" w:rsidR="00EA2EE0" w:rsidRPr="000430B1" w:rsidRDefault="000430B1" w:rsidP="000430B1">
            <w:pPr>
              <w:rPr>
                <w:rFonts w:ascii="Noto Sans" w:eastAsia="Noto Sans" w:hAnsi="Noto Sans" w:cs="Noto Sans"/>
                <w:color w:val="434343"/>
                <w:sz w:val="18"/>
                <w:szCs w:val="18"/>
                <w:highlight w:val="white"/>
              </w:rPr>
            </w:pPr>
            <w:r w:rsidRPr="000430B1">
              <w:rPr>
                <w:rFonts w:ascii="Noto Sans" w:eastAsia="Noto Sans" w:hAnsi="Noto Sans" w:cs="Noto Sans"/>
                <w:color w:val="434343"/>
                <w:sz w:val="18"/>
                <w:szCs w:val="18"/>
                <w:highlight w:val="white"/>
              </w:rPr>
              <w:t>Methods section: “RNA extraction and RT-qPCR</w:t>
            </w:r>
            <w:r>
              <w:rPr>
                <w:rFonts w:ascii="Noto Sans" w:eastAsia="Noto Sans" w:hAnsi="Noto Sans" w:cs="Noto Sans"/>
                <w:color w:val="434343"/>
                <w:sz w:val="18"/>
                <w:szCs w:val="18"/>
                <w:highlight w:val="white"/>
              </w:rPr>
              <w:t>”, “</w:t>
            </w:r>
            <w:r w:rsidRPr="000430B1">
              <w:rPr>
                <w:rFonts w:ascii="Noto Sans" w:eastAsia="Noto Sans" w:hAnsi="Noto Sans" w:cs="Noto Sans"/>
                <w:color w:val="434343"/>
                <w:sz w:val="18"/>
                <w:szCs w:val="18"/>
                <w:highlight w:val="white"/>
              </w:rPr>
              <w:t>Protein extraction and western blotting”</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EA2EE0" w:rsidRPr="003D5AF6" w:rsidRDefault="00EA2EE0" w:rsidP="00EA2EE0">
            <w:pPr>
              <w:spacing w:line="225" w:lineRule="auto"/>
              <w:rPr>
                <w:rFonts w:ascii="Noto Sans" w:eastAsia="Noto Sans" w:hAnsi="Noto Sans" w:cs="Noto Sans"/>
                <w:bCs/>
                <w:color w:val="434343"/>
                <w:sz w:val="18"/>
                <w:szCs w:val="18"/>
              </w:rPr>
            </w:pPr>
          </w:p>
        </w:tc>
      </w:tr>
      <w:tr w:rsidR="00EA2EE0"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EA2EE0" w:rsidRDefault="00EA2EE0" w:rsidP="00EA2EE0">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A7F053B" w:rsidR="00EA2EE0" w:rsidRPr="000430B1" w:rsidRDefault="000430B1" w:rsidP="00EA2EE0">
            <w:pPr>
              <w:spacing w:line="225" w:lineRule="auto"/>
              <w:rPr>
                <w:rFonts w:ascii="Noto Sans" w:eastAsia="Noto Sans" w:hAnsi="Noto Sans" w:cs="Noto Sans"/>
                <w:color w:val="434343"/>
                <w:sz w:val="18"/>
                <w:szCs w:val="18"/>
                <w:highlight w:val="white"/>
              </w:rPr>
            </w:pPr>
            <w:r w:rsidRPr="000430B1">
              <w:rPr>
                <w:rFonts w:ascii="Noto Sans" w:eastAsia="Noto Sans" w:hAnsi="Noto Sans" w:cs="Noto Sans"/>
                <w:color w:val="434343"/>
                <w:sz w:val="18"/>
                <w:szCs w:val="18"/>
                <w:highlight w:val="white"/>
              </w:rPr>
              <w:t>Methods section: “RNA extraction and RT-qPCR</w:t>
            </w:r>
            <w:r>
              <w:rPr>
                <w:rFonts w:ascii="Noto Sans" w:eastAsia="Noto Sans" w:hAnsi="Noto Sans" w:cs="Noto Sans"/>
                <w:color w:val="434343"/>
                <w:sz w:val="18"/>
                <w:szCs w:val="18"/>
                <w:highlight w:val="white"/>
              </w:rPr>
              <w:t>”, “</w:t>
            </w:r>
            <w:r w:rsidRPr="000430B1">
              <w:rPr>
                <w:rFonts w:ascii="Noto Sans" w:eastAsia="Noto Sans" w:hAnsi="Noto Sans" w:cs="Noto Sans"/>
                <w:color w:val="434343"/>
                <w:sz w:val="18"/>
                <w:szCs w:val="18"/>
                <w:highlight w:val="white"/>
              </w:rPr>
              <w:t>Protein extraction and western blotting”</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EA2EE0" w:rsidRPr="003D5AF6" w:rsidRDefault="00EA2EE0" w:rsidP="00EA2EE0">
            <w:pPr>
              <w:spacing w:line="225" w:lineRule="auto"/>
              <w:rPr>
                <w:rFonts w:ascii="Noto Sans" w:eastAsia="Noto Sans" w:hAnsi="Noto Sans" w:cs="Noto Sans"/>
                <w:bCs/>
                <w:color w:val="434343"/>
                <w:sz w:val="18"/>
                <w:szCs w:val="18"/>
              </w:rPr>
            </w:pPr>
          </w:p>
        </w:tc>
      </w:tr>
      <w:tr w:rsidR="00EA2EE0"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EA2EE0" w:rsidRPr="003D5AF6" w:rsidRDefault="00EA2EE0" w:rsidP="00EA2EE0">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EA2EE0" w:rsidRDefault="00EA2EE0" w:rsidP="00EA2EE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EA2EE0" w:rsidRDefault="00EA2EE0" w:rsidP="00EA2EE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A2EE0"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EA2EE0" w:rsidRDefault="00EA2EE0" w:rsidP="00EA2EE0">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EA2EE0" w:rsidRDefault="00EA2EE0" w:rsidP="00EA2EE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EA2EE0" w:rsidRDefault="00EA2EE0" w:rsidP="00EA2EE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A2EE0"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EA2EE0" w:rsidRDefault="00EA2EE0" w:rsidP="00EA2EE0">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80A648" w14:textId="77777777" w:rsidR="00EA2EE0" w:rsidRPr="000430B1" w:rsidRDefault="00EA2EE0" w:rsidP="00EA2EE0">
            <w:pPr>
              <w:rPr>
                <w:rFonts w:ascii="Noto Sans" w:hAnsi="Noto Sans" w:cs="Noto Sans"/>
                <w:bCs/>
                <w:color w:val="434343"/>
                <w:sz w:val="18"/>
                <w:szCs w:val="18"/>
                <w:lang w:eastAsia="zh-CN"/>
              </w:rPr>
            </w:pPr>
            <w:r w:rsidRPr="000430B1">
              <w:rPr>
                <w:rFonts w:ascii="Noto Sans" w:eastAsia="Noto Sans" w:hAnsi="Noto Sans" w:cs="Noto Sans"/>
                <w:bCs/>
                <w:color w:val="434343"/>
                <w:sz w:val="18"/>
                <w:szCs w:val="18"/>
              </w:rPr>
              <w:t>Article file</w:t>
            </w:r>
            <w:r w:rsidRPr="000430B1">
              <w:rPr>
                <w:rFonts w:ascii="Noto Sans" w:hAnsi="Noto Sans" w:cs="Noto Sans" w:hint="eastAsia"/>
                <w:bCs/>
                <w:color w:val="434343"/>
                <w:sz w:val="18"/>
                <w:szCs w:val="18"/>
                <w:lang w:eastAsia="zh-CN"/>
              </w:rPr>
              <w:t xml:space="preserve"> </w:t>
            </w:r>
          </w:p>
          <w:p w14:paraId="63CB3013" w14:textId="732A3DF9" w:rsidR="00EA2EE0" w:rsidRPr="000430B1" w:rsidRDefault="000430B1" w:rsidP="000430B1">
            <w:pPr>
              <w:rPr>
                <w:rFonts w:ascii="Noto Sans" w:hAnsi="Noto Sans" w:cs="Noto Sans"/>
                <w:b/>
                <w:color w:val="434343"/>
                <w:sz w:val="18"/>
                <w:szCs w:val="18"/>
                <w:lang w:eastAsia="zh-CN"/>
              </w:rPr>
            </w:pPr>
            <w:r w:rsidRPr="000430B1">
              <w:rPr>
                <w:rFonts w:ascii="Noto Sans" w:hAnsi="Noto Sans" w:cs="Noto Sans"/>
                <w:bCs/>
                <w:color w:val="434343"/>
                <w:sz w:val="18"/>
                <w:szCs w:val="18"/>
                <w:lang w:eastAsia="zh-CN"/>
              </w:rPr>
              <w:t>Meth</w:t>
            </w:r>
            <w:r>
              <w:rPr>
                <w:rFonts w:ascii="Noto Sans" w:hAnsi="Noto Sans" w:cs="Noto Sans"/>
                <w:bCs/>
                <w:color w:val="434343"/>
                <w:sz w:val="18"/>
                <w:szCs w:val="18"/>
                <w:lang w:eastAsia="zh-CN"/>
              </w:rPr>
              <w:t>o</w:t>
            </w:r>
            <w:r w:rsidRPr="000430B1">
              <w:rPr>
                <w:rFonts w:ascii="Noto Sans" w:hAnsi="Noto Sans" w:cs="Noto Sans"/>
                <w:bCs/>
                <w:color w:val="434343"/>
                <w:sz w:val="18"/>
                <w:szCs w:val="18"/>
                <w:lang w:eastAsia="zh-CN"/>
              </w:rPr>
              <w:t>d section: “DNA sequencing of patients and controls”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EA2EE0" w:rsidRPr="003D5AF6" w:rsidRDefault="00EA2EE0" w:rsidP="00EA2EE0">
            <w:pPr>
              <w:spacing w:line="225" w:lineRule="auto"/>
              <w:rPr>
                <w:rFonts w:ascii="Noto Sans" w:eastAsia="Noto Sans" w:hAnsi="Noto Sans" w:cs="Noto Sans"/>
                <w:bCs/>
                <w:color w:val="434343"/>
                <w:sz w:val="18"/>
                <w:szCs w:val="18"/>
              </w:rPr>
            </w:pPr>
          </w:p>
        </w:tc>
      </w:tr>
      <w:tr w:rsidR="00EA2EE0"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EA2EE0" w:rsidRDefault="00EA2EE0" w:rsidP="00EA2EE0">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9153AA" w14:textId="77777777" w:rsidR="00EA2EE0" w:rsidRDefault="00EA2EE0" w:rsidP="00EA2EE0">
            <w:pPr>
              <w:rPr>
                <w:rFonts w:ascii="Noto Sans" w:hAnsi="Noto Sans" w:cs="Noto Sans"/>
                <w:bCs/>
                <w:color w:val="434343"/>
                <w:sz w:val="18"/>
                <w:szCs w:val="18"/>
                <w:lang w:eastAsia="zh-CN"/>
              </w:rPr>
            </w:pPr>
            <w:r w:rsidRPr="009E14F6">
              <w:rPr>
                <w:rFonts w:ascii="Noto Sans" w:eastAsia="Noto Sans" w:hAnsi="Noto Sans" w:cs="Noto Sans"/>
                <w:bCs/>
                <w:color w:val="434343"/>
                <w:sz w:val="18"/>
                <w:szCs w:val="18"/>
              </w:rPr>
              <w:t>Article file</w:t>
            </w:r>
            <w:r>
              <w:rPr>
                <w:rFonts w:ascii="Noto Sans" w:hAnsi="Noto Sans" w:cs="Noto Sans" w:hint="eastAsia"/>
                <w:bCs/>
                <w:color w:val="434343"/>
                <w:sz w:val="18"/>
                <w:szCs w:val="18"/>
                <w:lang w:eastAsia="zh-CN"/>
              </w:rPr>
              <w:t xml:space="preserve"> </w:t>
            </w:r>
          </w:p>
          <w:p w14:paraId="2A6BA9BD" w14:textId="7B439305" w:rsidR="00EA2EE0" w:rsidRPr="003D5AF6" w:rsidRDefault="00EA2EE0" w:rsidP="00EA2EE0">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 xml:space="preserve">Methods section </w:t>
            </w:r>
            <w:r>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Mouse model and genotyping</w:t>
            </w:r>
            <w:r>
              <w:rPr>
                <w:rFonts w:ascii="Noto Sans" w:hAnsi="Noto Sans" w:cs="Noto Sans"/>
                <w:bCs/>
                <w:color w:val="434343"/>
                <w:sz w:val="18"/>
                <w:szCs w:val="18"/>
                <w:lang w:eastAsia="zh-CN"/>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EA2EE0" w:rsidRPr="003D5AF6" w:rsidRDefault="00EA2EE0" w:rsidP="00EA2EE0">
            <w:pPr>
              <w:spacing w:line="225" w:lineRule="auto"/>
              <w:rPr>
                <w:rFonts w:ascii="Noto Sans" w:eastAsia="Noto Sans" w:hAnsi="Noto Sans" w:cs="Noto Sans"/>
                <w:bCs/>
                <w:color w:val="434343"/>
                <w:sz w:val="18"/>
                <w:szCs w:val="18"/>
              </w:rPr>
            </w:pPr>
          </w:p>
        </w:tc>
      </w:tr>
      <w:tr w:rsidR="00EA2EE0"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EA2EE0" w:rsidRDefault="00EA2EE0" w:rsidP="00EA2EE0">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EA2EE0" w:rsidRPr="003D5AF6" w:rsidRDefault="00EA2EE0" w:rsidP="00EA2EE0">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5844CB1" w:rsidR="00EA2EE0" w:rsidRPr="003D5AF6" w:rsidRDefault="00AF3FE6" w:rsidP="00EA2E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EA2EE0"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EA2EE0" w:rsidRPr="003D5AF6" w:rsidRDefault="00EA2EE0" w:rsidP="00EA2EE0">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EA2EE0" w:rsidRDefault="00EA2EE0" w:rsidP="00EA2EE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EA2EE0" w:rsidRDefault="00EA2EE0" w:rsidP="00EA2EE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A2EE0"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EA2EE0" w:rsidRDefault="00EA2EE0" w:rsidP="00EA2EE0">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EA2EE0" w:rsidRDefault="00EA2EE0" w:rsidP="00EA2EE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EA2EE0" w:rsidRDefault="00EA2EE0" w:rsidP="00EA2EE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A2EE0"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EA2EE0" w:rsidRDefault="00EA2EE0" w:rsidP="00EA2EE0">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EA2EE0" w:rsidRPr="003D5AF6" w:rsidRDefault="00EA2EE0" w:rsidP="00EA2EE0">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D7035FE" w:rsidR="00EA2EE0" w:rsidRPr="003D5AF6" w:rsidRDefault="00AF3FE6" w:rsidP="00EA2EE0">
            <w:pPr>
              <w:spacing w:line="225" w:lineRule="auto"/>
              <w:rPr>
                <w:rFonts w:ascii="Noto Sans" w:eastAsia="Noto Sans" w:hAnsi="Noto Sans" w:cs="Noto Sans"/>
                <w:bCs/>
                <w:color w:val="434343"/>
                <w:sz w:val="18"/>
                <w:szCs w:val="18"/>
                <w:lang w:eastAsia="zh-CN"/>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8926279" w:rsidR="00F102CC" w:rsidRPr="003D5AF6" w:rsidRDefault="0018564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477A4CD" w14:textId="77777777" w:rsidR="00F102CC" w:rsidRDefault="00C962F6">
            <w:pPr>
              <w:spacing w:line="225" w:lineRule="auto"/>
              <w:rPr>
                <w:rFonts w:ascii="Noto Sans" w:hAnsi="Noto Sans" w:cs="Noto Sans"/>
                <w:bCs/>
                <w:color w:val="434343"/>
                <w:sz w:val="18"/>
                <w:szCs w:val="18"/>
                <w:lang w:eastAsia="zh-CN"/>
              </w:rPr>
            </w:pPr>
            <w:r w:rsidRPr="009E14F6">
              <w:rPr>
                <w:rFonts w:ascii="Noto Sans" w:eastAsia="Noto Sans" w:hAnsi="Noto Sans" w:cs="Noto Sans"/>
                <w:bCs/>
                <w:color w:val="434343"/>
                <w:sz w:val="18"/>
                <w:szCs w:val="18"/>
              </w:rPr>
              <w:t>Article file</w:t>
            </w:r>
          </w:p>
          <w:p w14:paraId="54E0127B" w14:textId="62BD7254" w:rsidR="00C962F6" w:rsidRPr="00C962F6" w:rsidRDefault="00C962F6">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 xml:space="preserve">Methods section </w:t>
            </w:r>
            <w:r>
              <w:rPr>
                <w:rFonts w:ascii="Noto Sans" w:hAnsi="Noto Sans" w:cs="Noto Sans"/>
                <w:bCs/>
                <w:color w:val="434343"/>
                <w:sz w:val="18"/>
                <w:szCs w:val="18"/>
                <w:lang w:eastAsia="zh-CN"/>
              </w:rPr>
              <w:t>“</w:t>
            </w:r>
            <w:r w:rsidRPr="00C962F6">
              <w:rPr>
                <w:rFonts w:ascii="Noto Sans" w:hAnsi="Noto Sans" w:cs="Noto Sans"/>
                <w:bCs/>
                <w:color w:val="434343"/>
                <w:sz w:val="18"/>
                <w:szCs w:val="18"/>
                <w:lang w:eastAsia="zh-CN"/>
              </w:rPr>
              <w:t>Image acquisition and statistical analysis</w:t>
            </w:r>
            <w:r>
              <w:rPr>
                <w:rFonts w:ascii="Noto Sans" w:hAnsi="Noto Sans" w:cs="Noto Sans"/>
                <w:bCs/>
                <w:color w:val="434343"/>
                <w:sz w:val="18"/>
                <w:szCs w:val="18"/>
                <w:lang w:eastAsia="zh-CN"/>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9E0D667" w14:textId="77777777" w:rsidR="009D445A" w:rsidRDefault="009D445A" w:rsidP="009D445A">
            <w:pPr>
              <w:rPr>
                <w:rFonts w:ascii="Noto Sans" w:hAnsi="Noto Sans" w:cs="Noto Sans"/>
                <w:bCs/>
                <w:color w:val="434343"/>
                <w:sz w:val="18"/>
                <w:szCs w:val="18"/>
                <w:lang w:eastAsia="zh-CN"/>
              </w:rPr>
            </w:pPr>
            <w:r w:rsidRPr="009E14F6">
              <w:rPr>
                <w:rFonts w:ascii="Noto Sans" w:eastAsia="Noto Sans" w:hAnsi="Noto Sans" w:cs="Noto Sans"/>
                <w:bCs/>
                <w:color w:val="434343"/>
                <w:sz w:val="18"/>
                <w:szCs w:val="18"/>
              </w:rPr>
              <w:t>Article file</w:t>
            </w:r>
            <w:r>
              <w:rPr>
                <w:rFonts w:ascii="Noto Sans" w:hAnsi="Noto Sans" w:cs="Noto Sans" w:hint="eastAsia"/>
                <w:bCs/>
                <w:color w:val="434343"/>
                <w:sz w:val="18"/>
                <w:szCs w:val="18"/>
                <w:lang w:eastAsia="zh-CN"/>
              </w:rPr>
              <w:t xml:space="preserve"> </w:t>
            </w:r>
          </w:p>
          <w:p w14:paraId="2BB67FAC" w14:textId="5769AE29" w:rsidR="009D445A" w:rsidRDefault="009D445A" w:rsidP="009D445A">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 xml:space="preserve">Results section </w:t>
            </w:r>
            <w:r>
              <w:rPr>
                <w:rFonts w:ascii="Noto Sans" w:hAnsi="Noto Sans" w:cs="Noto Sans"/>
                <w:bCs/>
                <w:color w:val="434343"/>
                <w:sz w:val="18"/>
                <w:szCs w:val="18"/>
                <w:lang w:eastAsia="zh-CN"/>
              </w:rPr>
              <w:t>“</w:t>
            </w:r>
            <w:r w:rsidRPr="009D445A">
              <w:rPr>
                <w:rFonts w:ascii="Noto Sans" w:hAnsi="Noto Sans" w:cs="Noto Sans"/>
                <w:bCs/>
                <w:color w:val="434343"/>
                <w:sz w:val="18"/>
                <w:szCs w:val="18"/>
                <w:lang w:eastAsia="zh-CN"/>
              </w:rPr>
              <w:t>CAPSL regulates endothelial cell proliferation through the MYC signaling axis</w:t>
            </w:r>
            <w:r>
              <w:rPr>
                <w:rFonts w:ascii="Noto Sans" w:hAnsi="Noto Sans" w:cs="Noto Sans"/>
                <w:bCs/>
                <w:color w:val="434343"/>
                <w:sz w:val="18"/>
                <w:szCs w:val="18"/>
                <w:lang w:eastAsia="zh-CN"/>
              </w:rPr>
              <w:t>”</w:t>
            </w:r>
            <w:r w:rsidR="00880B7E">
              <w:rPr>
                <w:rFonts w:ascii="Noto Sans" w:hAnsi="Noto Sans" w:cs="Noto Sans" w:hint="eastAsia"/>
                <w:bCs/>
                <w:color w:val="434343"/>
                <w:sz w:val="18"/>
                <w:szCs w:val="18"/>
                <w:lang w:eastAsia="zh-CN"/>
              </w:rPr>
              <w:t>,</w:t>
            </w:r>
          </w:p>
          <w:p w14:paraId="4790A381" w14:textId="7F54DE4E" w:rsidR="00F102CC" w:rsidRPr="009D445A" w:rsidRDefault="00880B7E" w:rsidP="00880B7E">
            <w:pPr>
              <w:spacing w:line="225" w:lineRule="auto"/>
              <w:ind w:firstLineChars="50" w:firstLine="90"/>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 xml:space="preserve">and </w:t>
            </w:r>
            <w:r w:rsidR="009D445A">
              <w:rPr>
                <w:rFonts w:ascii="Noto Sans" w:hAnsi="Noto Sans" w:cs="Noto Sans" w:hint="eastAsia"/>
                <w:bCs/>
                <w:color w:val="434343"/>
                <w:sz w:val="18"/>
                <w:szCs w:val="18"/>
                <w:lang w:eastAsia="zh-CN"/>
              </w:rPr>
              <w:t xml:space="preserve">Methods section </w:t>
            </w:r>
            <w:r w:rsidR="009D445A">
              <w:rPr>
                <w:rFonts w:ascii="Noto Sans" w:hAnsi="Noto Sans" w:cs="Noto Sans"/>
                <w:bCs/>
                <w:color w:val="434343"/>
                <w:sz w:val="18"/>
                <w:szCs w:val="18"/>
                <w:lang w:eastAsia="zh-CN"/>
              </w:rPr>
              <w:t>“</w:t>
            </w:r>
            <w:r w:rsidR="009D445A" w:rsidRPr="009D445A">
              <w:rPr>
                <w:rFonts w:ascii="Noto Sans" w:hAnsi="Noto Sans" w:cs="Noto Sans"/>
                <w:bCs/>
                <w:color w:val="434343"/>
                <w:sz w:val="18"/>
                <w:szCs w:val="18"/>
                <w:lang w:eastAsia="zh-CN"/>
              </w:rPr>
              <w:t>Transcriptomic profiling</w:t>
            </w:r>
            <w:r w:rsidR="009D445A">
              <w:rPr>
                <w:rFonts w:ascii="Noto Sans" w:hAnsi="Noto Sans" w:cs="Noto Sans"/>
                <w:bCs/>
                <w:color w:val="434343"/>
                <w:sz w:val="18"/>
                <w:szCs w:val="18"/>
                <w:lang w:eastAsia="zh-CN"/>
              </w:rPr>
              <w:t>”</w:t>
            </w:r>
            <w:r w:rsidR="009D445A">
              <w:rPr>
                <w:rFonts w:ascii="Noto Sans" w:hAnsi="Noto Sans" w:cs="Noto Sans" w:hint="eastAsia"/>
                <w:bCs/>
                <w:color w:val="434343"/>
                <w:sz w:val="18"/>
                <w:szCs w:val="18"/>
                <w:lang w:eastAsia="zh-CN"/>
              </w:rPr>
              <w:t xml:space="preserve"> and </w:t>
            </w:r>
            <w:r w:rsidR="009D445A">
              <w:rPr>
                <w:rFonts w:ascii="Noto Sans" w:hAnsi="Noto Sans" w:cs="Noto Sans"/>
                <w:bCs/>
                <w:color w:val="434343"/>
                <w:sz w:val="18"/>
                <w:szCs w:val="18"/>
                <w:lang w:eastAsia="zh-CN"/>
              </w:rPr>
              <w:t>“</w:t>
            </w:r>
            <w:r w:rsidR="009D445A" w:rsidRPr="009D445A">
              <w:rPr>
                <w:rFonts w:ascii="Noto Sans" w:hAnsi="Noto Sans" w:cs="Noto Sans"/>
                <w:bCs/>
                <w:color w:val="434343"/>
                <w:sz w:val="18"/>
                <w:szCs w:val="18"/>
                <w:lang w:eastAsia="zh-CN"/>
              </w:rPr>
              <w:t>Proteomic profiling</w:t>
            </w:r>
            <w:r w:rsidR="009D445A">
              <w:rPr>
                <w:rFonts w:ascii="Noto Sans" w:hAnsi="Noto Sans" w:cs="Noto Sans"/>
                <w:bCs/>
                <w:color w:val="434343"/>
                <w:sz w:val="18"/>
                <w:szCs w:val="18"/>
                <w:lang w:eastAsia="zh-CN"/>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9E7FF30" w14:textId="77777777" w:rsidR="00F102CC" w:rsidRDefault="004C497E">
            <w:pPr>
              <w:spacing w:line="225" w:lineRule="auto"/>
              <w:rPr>
                <w:rFonts w:ascii="Noto Sans" w:hAnsi="Noto Sans" w:cs="Noto Sans"/>
                <w:bCs/>
                <w:color w:val="434343"/>
                <w:sz w:val="18"/>
                <w:szCs w:val="18"/>
                <w:lang w:eastAsia="zh-CN"/>
              </w:rPr>
            </w:pPr>
            <w:r w:rsidRPr="009E14F6">
              <w:rPr>
                <w:rFonts w:ascii="Noto Sans" w:eastAsia="Noto Sans" w:hAnsi="Noto Sans" w:cs="Noto Sans"/>
                <w:bCs/>
                <w:color w:val="434343"/>
                <w:sz w:val="18"/>
                <w:szCs w:val="18"/>
              </w:rPr>
              <w:t>Article file</w:t>
            </w:r>
          </w:p>
          <w:p w14:paraId="78FCD14D" w14:textId="59A7971B" w:rsidR="004C497E" w:rsidRPr="004C497E" w:rsidRDefault="004C497E">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 xml:space="preserve">Methods section </w:t>
            </w:r>
            <w:r>
              <w:rPr>
                <w:rFonts w:ascii="Noto Sans" w:hAnsi="Noto Sans" w:cs="Noto Sans"/>
                <w:bCs/>
                <w:color w:val="434343"/>
                <w:sz w:val="18"/>
                <w:szCs w:val="18"/>
                <w:lang w:eastAsia="zh-CN"/>
              </w:rPr>
              <w:t>“</w:t>
            </w:r>
            <w:r w:rsidRPr="009D445A">
              <w:rPr>
                <w:rFonts w:ascii="Noto Sans" w:hAnsi="Noto Sans" w:cs="Noto Sans"/>
                <w:bCs/>
                <w:color w:val="434343"/>
                <w:sz w:val="18"/>
                <w:szCs w:val="18"/>
                <w:lang w:eastAsia="zh-CN"/>
              </w:rPr>
              <w:t>Transcriptomic profiling</w:t>
            </w:r>
            <w:r>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 xml:space="preserve"> and </w:t>
            </w:r>
            <w:r>
              <w:rPr>
                <w:rFonts w:ascii="Noto Sans" w:hAnsi="Noto Sans" w:cs="Noto Sans"/>
                <w:bCs/>
                <w:color w:val="434343"/>
                <w:sz w:val="18"/>
                <w:szCs w:val="18"/>
                <w:lang w:eastAsia="zh-CN"/>
              </w:rPr>
              <w:t>“</w:t>
            </w:r>
            <w:r w:rsidRPr="009D445A">
              <w:rPr>
                <w:rFonts w:ascii="Noto Sans" w:hAnsi="Noto Sans" w:cs="Noto Sans"/>
                <w:bCs/>
                <w:color w:val="434343"/>
                <w:sz w:val="18"/>
                <w:szCs w:val="18"/>
                <w:lang w:eastAsia="zh-CN"/>
              </w:rPr>
              <w:t>Proteomic profiling</w:t>
            </w:r>
            <w:r>
              <w:rPr>
                <w:rFonts w:ascii="Noto Sans" w:hAnsi="Noto Sans" w:cs="Noto Sans"/>
                <w:bCs/>
                <w:color w:val="434343"/>
                <w:sz w:val="18"/>
                <w:szCs w:val="18"/>
                <w:lang w:eastAsia="zh-CN"/>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1C293E" w14:textId="77777777" w:rsidR="00AC6CDE" w:rsidRDefault="00AC6CDE" w:rsidP="00AC6CDE">
            <w:pPr>
              <w:rPr>
                <w:rFonts w:ascii="Noto Sans" w:hAnsi="Noto Sans" w:cs="Noto Sans"/>
                <w:bCs/>
                <w:color w:val="434343"/>
                <w:sz w:val="18"/>
                <w:szCs w:val="18"/>
                <w:lang w:eastAsia="zh-CN"/>
              </w:rPr>
            </w:pPr>
            <w:r w:rsidRPr="009E14F6">
              <w:rPr>
                <w:rFonts w:ascii="Noto Sans" w:eastAsia="Noto Sans" w:hAnsi="Noto Sans" w:cs="Noto Sans"/>
                <w:bCs/>
                <w:color w:val="434343"/>
                <w:sz w:val="18"/>
                <w:szCs w:val="18"/>
              </w:rPr>
              <w:t>Article file</w:t>
            </w:r>
            <w:r>
              <w:rPr>
                <w:rFonts w:ascii="Noto Sans" w:hAnsi="Noto Sans" w:cs="Noto Sans" w:hint="eastAsia"/>
                <w:bCs/>
                <w:color w:val="434343"/>
                <w:sz w:val="18"/>
                <w:szCs w:val="18"/>
                <w:lang w:eastAsia="zh-CN"/>
              </w:rPr>
              <w:t xml:space="preserve"> </w:t>
            </w:r>
          </w:p>
          <w:p w14:paraId="2BF0859A" w14:textId="23D63B69" w:rsidR="00F102CC" w:rsidRPr="00AC6CDE" w:rsidRDefault="00AC6CDE" w:rsidP="00AC6CDE">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 xml:space="preserve">Results section </w:t>
            </w:r>
            <w:r>
              <w:rPr>
                <w:rFonts w:ascii="Noto Sans" w:hAnsi="Noto Sans" w:cs="Noto Sans"/>
                <w:bCs/>
                <w:color w:val="434343"/>
                <w:sz w:val="18"/>
                <w:szCs w:val="18"/>
                <w:lang w:eastAsia="zh-CN"/>
              </w:rPr>
              <w:t>“</w:t>
            </w:r>
            <w:r w:rsidRPr="009D445A">
              <w:rPr>
                <w:rFonts w:ascii="Noto Sans" w:hAnsi="Noto Sans" w:cs="Noto Sans"/>
                <w:bCs/>
                <w:color w:val="434343"/>
                <w:sz w:val="18"/>
                <w:szCs w:val="18"/>
                <w:lang w:eastAsia="zh-CN"/>
              </w:rPr>
              <w:t>CAPSL regulates endothelial cell proliferation through the MYC signaling axis</w:t>
            </w:r>
            <w:r>
              <w:rPr>
                <w:rFonts w:ascii="Noto Sans" w:hAnsi="Noto Sans" w:cs="Noto Sans"/>
                <w:bCs/>
                <w:color w:val="434343"/>
                <w:sz w:val="18"/>
                <w:szCs w:val="18"/>
                <w:lang w:eastAsia="zh-CN"/>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F52A717" w:rsidR="00F102CC" w:rsidRPr="003D5AF6" w:rsidRDefault="0018564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5C4F94D" w:rsidR="00F102CC" w:rsidRPr="003D5AF6" w:rsidRDefault="0018564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1131D3D" w:rsidR="00F102CC" w:rsidRPr="003D5AF6" w:rsidRDefault="0018564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9E5D7C">
      <w:pPr>
        <w:spacing w:before="80"/>
      </w:pPr>
      <w:bookmarkStart w:id="4" w:name="_cm0qssfkw66b" w:colFirst="0" w:colLast="0"/>
      <w:bookmarkEnd w:id="4"/>
      <w:r>
        <w:rPr>
          <w:noProof/>
        </w:rPr>
        <w:pict w14:anchorId="5E7F9325">
          <v:rect id="_x0000_i1025" alt="" style="width:483.1pt;height:.05pt;mso-width-percent:0;mso-height-percent:0;mso-width-percent:0;mso-height-percent:0" o:hrpct="305"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E967D5" w14:textId="77777777" w:rsidR="0031677E" w:rsidRDefault="0031677E">
      <w:r>
        <w:separator/>
      </w:r>
    </w:p>
  </w:endnote>
  <w:endnote w:type="continuationSeparator" w:id="0">
    <w:p w14:paraId="2EA9A613" w14:textId="77777777" w:rsidR="0031677E" w:rsidRDefault="00316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altName w:val="Mangal"/>
    <w:panose1 w:val="020B0604020202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BE5E04" w14:textId="77777777" w:rsidR="0031677E" w:rsidRDefault="0031677E">
      <w:r>
        <w:separator/>
      </w:r>
    </w:p>
  </w:footnote>
  <w:footnote w:type="continuationSeparator" w:id="0">
    <w:p w14:paraId="4DEB7D78" w14:textId="77777777" w:rsidR="0031677E" w:rsidRDefault="003167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3"/>
  <w:bordersDoNotSurroundHeader/>
  <w:bordersDoNotSurroundFooter/>
  <w:proofState w:spelling="clean"/>
  <w:trackRevisions/>
  <w:defaultTabStop w:val="72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430B1"/>
    <w:rsid w:val="00065207"/>
    <w:rsid w:val="000A1E59"/>
    <w:rsid w:val="000B600B"/>
    <w:rsid w:val="0012366C"/>
    <w:rsid w:val="00185641"/>
    <w:rsid w:val="001B3BCC"/>
    <w:rsid w:val="002209A8"/>
    <w:rsid w:val="002830E7"/>
    <w:rsid w:val="00287F18"/>
    <w:rsid w:val="002A258F"/>
    <w:rsid w:val="0031677E"/>
    <w:rsid w:val="003B1318"/>
    <w:rsid w:val="003D5AF6"/>
    <w:rsid w:val="003E1134"/>
    <w:rsid w:val="00400C53"/>
    <w:rsid w:val="00427975"/>
    <w:rsid w:val="004B74DB"/>
    <w:rsid w:val="004C497E"/>
    <w:rsid w:val="004E2C31"/>
    <w:rsid w:val="00587066"/>
    <w:rsid w:val="005B0259"/>
    <w:rsid w:val="007054B6"/>
    <w:rsid w:val="00783761"/>
    <w:rsid w:val="0078687E"/>
    <w:rsid w:val="00827D93"/>
    <w:rsid w:val="008464FB"/>
    <w:rsid w:val="00880B7E"/>
    <w:rsid w:val="009B3DBB"/>
    <w:rsid w:val="009C7B26"/>
    <w:rsid w:val="009D445A"/>
    <w:rsid w:val="009E14F6"/>
    <w:rsid w:val="009E5D7C"/>
    <w:rsid w:val="00A11E52"/>
    <w:rsid w:val="00AC6CDE"/>
    <w:rsid w:val="00AF020E"/>
    <w:rsid w:val="00AF30FB"/>
    <w:rsid w:val="00AF3FE6"/>
    <w:rsid w:val="00B2483D"/>
    <w:rsid w:val="00BD41E9"/>
    <w:rsid w:val="00BF48F3"/>
    <w:rsid w:val="00C84413"/>
    <w:rsid w:val="00C94B1D"/>
    <w:rsid w:val="00C962F6"/>
    <w:rsid w:val="00C97B38"/>
    <w:rsid w:val="00CC19A0"/>
    <w:rsid w:val="00DE2FAE"/>
    <w:rsid w:val="00E255E5"/>
    <w:rsid w:val="00E41F75"/>
    <w:rsid w:val="00E44769"/>
    <w:rsid w:val="00EA2EE0"/>
    <w:rsid w:val="00EF4D44"/>
    <w:rsid w:val="00F102CC"/>
    <w:rsid w:val="00F549D5"/>
    <w:rsid w:val="00F91042"/>
    <w:rsid w:val="00FB64F6"/>
    <w:rsid w:val="00FC577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 w:type="paragraph" w:styleId="ad">
    <w:name w:val="Revision"/>
    <w:hidden/>
    <w:uiPriority w:val="99"/>
    <w:semiHidden/>
    <w:rsid w:val="00AF30FB"/>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1536</Words>
  <Characters>9094</Characters>
  <Application>Microsoft Office Word</Application>
  <DocSecurity>0</DocSecurity>
  <Lines>189</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Zhu Xianjun</cp:lastModifiedBy>
  <cp:revision>2</cp:revision>
  <dcterms:created xsi:type="dcterms:W3CDTF">2024-08-06T06:51:00Z</dcterms:created>
  <dcterms:modified xsi:type="dcterms:W3CDTF">2024-08-06T06:51:00Z</dcterms:modified>
</cp:coreProperties>
</file>