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8462979" w14:textId="380EAFB1" w:rsidR="007F273B" w:rsidRPr="009B0E91" w:rsidRDefault="007F273B" w:rsidP="007F27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0E91">
        <w:rPr>
          <w:rFonts w:asciiTheme="minorHAnsi" w:hAnsiTheme="minorHAnsi"/>
          <w:sz w:val="22"/>
          <w:szCs w:val="22"/>
        </w:rPr>
        <w:t xml:space="preserve">No explicit power calculation was used. </w:t>
      </w:r>
      <w:r>
        <w:rPr>
          <w:rFonts w:asciiTheme="minorHAnsi" w:hAnsiTheme="minorHAnsi"/>
          <w:sz w:val="22"/>
          <w:szCs w:val="22"/>
        </w:rPr>
        <w:t xml:space="preserve">Sample </w:t>
      </w:r>
      <w:r w:rsidRPr="009B0E91">
        <w:rPr>
          <w:rFonts w:asciiTheme="minorHAnsi" w:hAnsiTheme="minorHAnsi"/>
          <w:sz w:val="22"/>
          <w:szCs w:val="22"/>
        </w:rPr>
        <w:t xml:space="preserve">size estimations were based on previous </w:t>
      </w:r>
      <w:r>
        <w:rPr>
          <w:rFonts w:asciiTheme="minorHAnsi" w:hAnsiTheme="minorHAnsi"/>
          <w:sz w:val="22"/>
          <w:szCs w:val="22"/>
        </w:rPr>
        <w:t xml:space="preserve">studies in </w:t>
      </w:r>
      <w:r w:rsidRPr="009B0E91">
        <w:rPr>
          <w:rFonts w:asciiTheme="minorHAnsi" w:hAnsiTheme="minorHAnsi"/>
          <w:sz w:val="22"/>
          <w:szCs w:val="22"/>
        </w:rPr>
        <w:t>which</w:t>
      </w:r>
      <w:r>
        <w:rPr>
          <w:rFonts w:asciiTheme="minorHAnsi" w:hAnsiTheme="minorHAnsi"/>
          <w:sz w:val="22"/>
          <w:szCs w:val="22"/>
        </w:rPr>
        <w:t xml:space="preserve"> similar experiments</w:t>
      </w:r>
      <w:r w:rsidRPr="009B0E91">
        <w:rPr>
          <w:rFonts w:asciiTheme="minorHAnsi" w:hAnsiTheme="minorHAnsi"/>
          <w:sz w:val="22"/>
          <w:szCs w:val="22"/>
        </w:rPr>
        <w:t xml:space="preserve"> yield reproducible differences and also what is accepted in the literature for these assays. Sample sizes are stated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F44D3C" w:rsidR="00B330BD" w:rsidRPr="00125190" w:rsidRDefault="000E093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experimental repeats and biological repeats (independent reagents preparations) is given in the figure legends </w:t>
      </w:r>
      <w:r w:rsidR="0012238B">
        <w:rPr>
          <w:rFonts w:asciiTheme="minorHAnsi" w:hAnsiTheme="minorHAnsi"/>
        </w:rPr>
        <w:t>or methods</w:t>
      </w:r>
      <w:r w:rsidR="007F273B">
        <w:rPr>
          <w:rFonts w:asciiTheme="minorHAnsi" w:hAnsiTheme="minorHAnsi"/>
        </w:rPr>
        <w:t xml:space="preserve"> </w:t>
      </w:r>
      <w:r w:rsidR="0012238B">
        <w:rPr>
          <w:rFonts w:asciiTheme="minorHAnsi" w:hAnsiTheme="minorHAnsi"/>
        </w:rPr>
        <w:t>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99DC" w14:textId="77777777" w:rsidR="003A0547" w:rsidRDefault="003A0547" w:rsidP="004215FE">
      <w:r>
        <w:separator/>
      </w:r>
    </w:p>
  </w:endnote>
  <w:endnote w:type="continuationSeparator" w:id="0">
    <w:p w14:paraId="07AD60FF" w14:textId="77777777" w:rsidR="003A0547" w:rsidRDefault="003A054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0E0931" w:rsidRDefault="000E093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E0931" w:rsidRDefault="000E093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E0931" w:rsidRDefault="000E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0E0931" w:rsidRPr="0009520A" w:rsidRDefault="000E093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F273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E0931" w:rsidRPr="00062DBF" w:rsidRDefault="000E0931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878D" w14:textId="77777777" w:rsidR="003A0547" w:rsidRDefault="003A0547" w:rsidP="004215FE">
      <w:r>
        <w:separator/>
      </w:r>
    </w:p>
  </w:footnote>
  <w:footnote w:type="continuationSeparator" w:id="0">
    <w:p w14:paraId="09B02423" w14:textId="77777777" w:rsidR="003A0547" w:rsidRDefault="003A054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0E0931" w:rsidRDefault="000E0931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97761">
    <w:abstractNumId w:val="6"/>
  </w:num>
  <w:num w:numId="2" w16cid:durableId="545289836">
    <w:abstractNumId w:val="3"/>
  </w:num>
  <w:num w:numId="3" w16cid:durableId="1476487570">
    <w:abstractNumId w:val="0"/>
  </w:num>
  <w:num w:numId="4" w16cid:durableId="730616260">
    <w:abstractNumId w:val="1"/>
  </w:num>
  <w:num w:numId="5" w16cid:durableId="1722292503">
    <w:abstractNumId w:val="5"/>
  </w:num>
  <w:num w:numId="6" w16cid:durableId="1422556631">
    <w:abstractNumId w:val="2"/>
  </w:num>
  <w:num w:numId="7" w16cid:durableId="22321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0931"/>
    <w:rsid w:val="000F64EE"/>
    <w:rsid w:val="00100F97"/>
    <w:rsid w:val="001019CD"/>
    <w:rsid w:val="0012238B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3671"/>
    <w:rsid w:val="00370080"/>
    <w:rsid w:val="003A054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73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0D25"/>
    <w:rsid w:val="00F27DEC"/>
    <w:rsid w:val="00F3344F"/>
    <w:rsid w:val="00F60CF4"/>
    <w:rsid w:val="00F6420C"/>
    <w:rsid w:val="00FC1F40"/>
    <w:rsid w:val="00FC7CBF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10E0E38-1421-844E-8E5A-9C4F66F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721A30-B07D-784E-BB9B-50955CD6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A.O. Gonazalez</cp:lastModifiedBy>
  <cp:revision>2</cp:revision>
  <dcterms:created xsi:type="dcterms:W3CDTF">2024-07-02T13:01:00Z</dcterms:created>
  <dcterms:modified xsi:type="dcterms:W3CDTF">2024-07-02T13:01:00Z</dcterms:modified>
</cp:coreProperties>
</file>