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21D43" w14:textId="51294456" w:rsidR="000600BC" w:rsidRDefault="000600BC" w:rsidP="000600BC">
      <w:pPr>
        <w:rPr>
          <w:rFonts w:eastAsia="Times New Roman" w:cs="Arial"/>
          <w:color w:val="000000"/>
          <w:kern w:val="0"/>
          <w14:ligatures w14:val="none"/>
        </w:rPr>
      </w:pPr>
      <w:r>
        <w:rPr>
          <w:rFonts w:eastAsia="Times New Roman" w:cs="Arial"/>
          <w:b/>
          <w:bCs/>
          <w:color w:val="000000"/>
          <w:kern w:val="0"/>
          <w14:ligatures w14:val="none"/>
        </w:rPr>
        <w:t>Supplementary file 4</w:t>
      </w:r>
      <w:r w:rsidRPr="00A3109D">
        <w:rPr>
          <w:rFonts w:eastAsia="Times New Roman" w:cs="Arial"/>
          <w:b/>
          <w:bCs/>
          <w:color w:val="000000"/>
          <w:kern w:val="0"/>
          <w14:ligatures w14:val="none"/>
        </w:rPr>
        <w:t>.</w:t>
      </w:r>
      <w:r w:rsidRPr="00A3109D">
        <w:rPr>
          <w:rFonts w:eastAsia="Times New Roman" w:cs="Arial"/>
          <w:color w:val="000000"/>
          <w:kern w:val="0"/>
          <w14:ligatures w14:val="none"/>
        </w:rPr>
        <w:t xml:space="preserve"> </w:t>
      </w:r>
      <w:r>
        <w:rPr>
          <w:rFonts w:eastAsia="Times New Roman" w:cs="Arial"/>
          <w:color w:val="000000"/>
          <w:kern w:val="0"/>
          <w14:ligatures w14:val="none"/>
        </w:rPr>
        <w:t>I</w:t>
      </w:r>
      <w:r w:rsidRPr="00A3109D">
        <w:rPr>
          <w:rFonts w:eastAsia="Times New Roman" w:cs="Arial"/>
          <w:color w:val="000000"/>
          <w:kern w:val="0"/>
          <w14:ligatures w14:val="none"/>
        </w:rPr>
        <w:t xml:space="preserve">nformation for all </w:t>
      </w:r>
      <w:r w:rsidRPr="00A3109D">
        <w:rPr>
          <w:rFonts w:eastAsia="Times New Roman" w:cs="Arial"/>
          <w:i/>
          <w:iCs/>
          <w:color w:val="000000"/>
          <w:kern w:val="0"/>
          <w14:ligatures w14:val="none"/>
        </w:rPr>
        <w:t>A. marmoratus</w:t>
      </w:r>
      <w:r w:rsidRPr="00A3109D">
        <w:rPr>
          <w:rFonts w:eastAsia="Times New Roman" w:cs="Arial"/>
          <w:color w:val="000000"/>
          <w:kern w:val="0"/>
          <w14:ligatures w14:val="none"/>
        </w:rPr>
        <w:t xml:space="preserve"> animals</w:t>
      </w:r>
      <w:r>
        <w:rPr>
          <w:rFonts w:eastAsia="Times New Roman" w:cs="Arial"/>
          <w:color w:val="000000"/>
          <w:kern w:val="0"/>
          <w14:ligatures w14:val="none"/>
        </w:rPr>
        <w:t xml:space="preserve"> </w:t>
      </w:r>
      <w:proofErr w:type="gramStart"/>
      <w:r>
        <w:rPr>
          <w:rFonts w:eastAsia="Times New Roman" w:cs="Arial"/>
          <w:color w:val="000000"/>
          <w:kern w:val="0"/>
          <w14:ligatures w14:val="none"/>
        </w:rPr>
        <w:t>sequenced</w:t>
      </w:r>
      <w:proofErr w:type="gramEnd"/>
    </w:p>
    <w:p w14:paraId="39996370" w14:textId="77777777" w:rsidR="000600BC" w:rsidRDefault="000600BC" w:rsidP="000600BC">
      <w:pPr>
        <w:rPr>
          <w:rFonts w:eastAsia="Times New Roman" w:cs="Arial"/>
        </w:rPr>
      </w:pPr>
    </w:p>
    <w:tbl>
      <w:tblPr>
        <w:tblW w:w="14360" w:type="dxa"/>
        <w:tblLook w:val="04A0" w:firstRow="1" w:lastRow="0" w:firstColumn="1" w:lastColumn="0" w:noHBand="0" w:noVBand="1"/>
      </w:tblPr>
      <w:tblGrid>
        <w:gridCol w:w="1250"/>
        <w:gridCol w:w="2507"/>
        <w:gridCol w:w="2607"/>
        <w:gridCol w:w="1050"/>
        <w:gridCol w:w="1017"/>
        <w:gridCol w:w="2118"/>
        <w:gridCol w:w="2339"/>
        <w:gridCol w:w="1472"/>
      </w:tblGrid>
      <w:tr w:rsidR="000600BC" w:rsidRPr="00A3109D" w14:paraId="70FE8839" w14:textId="77777777" w:rsidTr="00583AA6">
        <w:trPr>
          <w:trHeight w:val="29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A032" w14:textId="77777777" w:rsidR="000600BC" w:rsidRPr="00A3109D" w:rsidRDefault="000600BC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ID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7635" w14:textId="77777777" w:rsidR="000600BC" w:rsidRPr="00A3109D" w:rsidRDefault="000600BC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Analysis type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19323" w14:textId="77777777" w:rsidR="000600BC" w:rsidRPr="00A3109D" w:rsidRDefault="000600BC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Library type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9549" w14:textId="77777777" w:rsidR="000600BC" w:rsidRPr="00A3109D" w:rsidRDefault="000600BC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Sex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D6C0" w14:textId="77777777" w:rsidR="000600BC" w:rsidRPr="00A3109D" w:rsidRDefault="000600BC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Tissue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7DA8" w14:textId="77777777" w:rsidR="000600BC" w:rsidRPr="00A3109D" w:rsidRDefault="000600BC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Sequencing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8440" w14:textId="77777777" w:rsidR="000600BC" w:rsidRPr="00A3109D" w:rsidRDefault="000600BC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Number of read pairs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6C82" w14:textId="77777777" w:rsidR="000600BC" w:rsidRPr="00A3109D" w:rsidRDefault="000600BC" w:rsidP="00583AA6">
            <w:pPr>
              <w:jc w:val="center"/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Read length</w:t>
            </w:r>
          </w:p>
        </w:tc>
      </w:tr>
      <w:tr w:rsidR="000600BC" w:rsidRPr="00A3109D" w14:paraId="2DE20B4E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DA1B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8450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3120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Genome assembly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6115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40 kb mate pair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BfaI</w:t>
            </w:r>
            <w:proofErr w:type="spell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2EE9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50AC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Liver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C0E2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MiSeq</w:t>
            </w:r>
            <w:proofErr w:type="spellEnd"/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80B5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7325967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7B17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251</w:t>
            </w:r>
          </w:p>
        </w:tc>
      </w:tr>
      <w:tr w:rsidR="000600BC" w:rsidRPr="00A3109D" w14:paraId="32DD4640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8308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8450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9FA0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Genome assembly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38F2B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40 kb mate pair CVIQI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60DA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6B2F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Liver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9155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MiSeq</w:t>
            </w:r>
            <w:proofErr w:type="spellEnd"/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70F9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7578268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ED7A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251</w:t>
            </w:r>
          </w:p>
        </w:tc>
      </w:tr>
      <w:tr w:rsidR="000600BC" w:rsidRPr="00A3109D" w14:paraId="1FF16615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D26C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8450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7CE2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Genome assembly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C97C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5 kb mate pair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7CA7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EE01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Liver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864F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HiSeq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2500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7EC2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68124235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AE44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</w:tr>
      <w:tr w:rsidR="000600BC" w:rsidRPr="00A3109D" w14:paraId="53A06A99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0561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8450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143C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Genome assembly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0BE7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 kb mate pair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690C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B9D0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Liver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65333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HiSeq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2500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C848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62138640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5CA2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</w:tr>
      <w:tr w:rsidR="000600BC" w:rsidRPr="00A3109D" w14:paraId="5D24F5B2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4ED1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8450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7C98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Genome assembly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B6CC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2-15 kb mate pair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9962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02650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Liver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7925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HiSeq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2500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4F1F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67949265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6011A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</w:tr>
      <w:tr w:rsidR="000600BC" w:rsidRPr="00A3109D" w14:paraId="3DBF237C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90CB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8450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A181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Genome assembly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789A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Chicago</w:t>
            </w: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library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8243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27C4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Liver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8BD5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HiSeq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2500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26FF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52923610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DC73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</w:tr>
      <w:tr w:rsidR="000600BC" w:rsidRPr="00A3109D" w14:paraId="1F602BCA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21B0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8450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4E61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Genome assembly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B93A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Chicago</w:t>
            </w: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library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C5AD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755B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Liver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1979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HiSeq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2500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02A2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207139609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EC39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</w:tr>
      <w:tr w:rsidR="000600BC" w:rsidRPr="00A3109D" w14:paraId="112F285A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9922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8450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8266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Genome assembly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3CBF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Paired-end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6658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1A95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Liver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8D15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HiSeq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2500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5F5B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376374707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0225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251</w:t>
            </w:r>
          </w:p>
        </w:tc>
      </w:tr>
      <w:tr w:rsidR="000600BC" w:rsidRPr="00A3109D" w14:paraId="1E154357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AF2E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S30700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512C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Full genome sequencing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008B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Paired-end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9C35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4A37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Tail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D2DB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HiSeq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2500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0235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106787117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A59D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</w:tr>
      <w:tr w:rsidR="000600BC" w:rsidRPr="00A3109D" w14:paraId="27335AD3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2923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9177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F6F7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Full genome sequencing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0DA4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Paired-end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10FC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8D89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Tail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6928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HiSeq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2500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2F9B3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113372074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1D84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</w:tr>
      <w:tr w:rsidR="000600BC" w:rsidRPr="00A3109D" w14:paraId="1ED6BE8A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0C84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6993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292C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Full genome sequencing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7B8A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Paired-end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2EF5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2DF8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Tail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4914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HiSeq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2500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50C5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100116690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5A80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</w:tr>
      <w:tr w:rsidR="000600BC" w:rsidRPr="00A3109D" w14:paraId="35ACB3C8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6609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12512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400F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Full genome sequencing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62A8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Paired-end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8D64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FE4F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Tail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F364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HiSeq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2500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233D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102760203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A1D2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</w:tr>
      <w:tr w:rsidR="000600BC" w:rsidRPr="00A3109D" w14:paraId="76438643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C5DD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12513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90B2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Full genome sequencing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B53B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Paired-end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9DF5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8DB4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Tail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1A18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HiSeq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2500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ECD2E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103885909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3BF9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</w:tr>
      <w:tr w:rsidR="000600BC" w:rsidRPr="00A3109D" w14:paraId="77546E07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AB22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9721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F552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Full genome sequencing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0696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Paired-end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5A05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4E21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Tail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1970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HiSeq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2500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A22C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101265101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4C93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</w:tr>
      <w:tr w:rsidR="000600BC" w:rsidRPr="00A3109D" w14:paraId="11BF9486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FF72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B0D4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Full genome sequencing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6499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Paired-end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022B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1B7D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Tail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6B84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HiSeq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2500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9061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321903175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A285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</w:tr>
      <w:tr w:rsidR="000600BC" w:rsidRPr="00A3109D" w14:paraId="1B81A3D7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81BD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001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1E2F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Full genome sequencing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A18E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Paired-end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8C12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4CF4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Liver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123E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HiSeq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2500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BA0E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96536963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6347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</w:tr>
      <w:tr w:rsidR="000600BC" w:rsidRPr="00A3109D" w14:paraId="61787840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2B1F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003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3110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Full genome sequencing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DC66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Paired-end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07A1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6569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Liver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3047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HiSeq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2500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0A69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108407900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0E3F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</w:tr>
      <w:tr w:rsidR="000600BC" w:rsidRPr="00A3109D" w14:paraId="586ACCC6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28A2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8450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B295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Full genome sequencing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CEE7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Paired-end</w:t>
            </w:r>
            <w:proofErr w:type="gramEnd"/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466A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29D2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Liver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4AE8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HiSeq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2500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9C85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103851051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65EB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151</w:t>
            </w:r>
          </w:p>
        </w:tc>
      </w:tr>
      <w:tr w:rsidR="000600BC" w:rsidRPr="00A3109D" w14:paraId="0470D814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B10F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11225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39DB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Transcriptome assembly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633E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Poly A stranded RNA-seq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35D0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42CE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Blood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7B54C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HiSeq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2500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03FF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260779309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09E2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</w:tr>
      <w:tr w:rsidR="000600BC" w:rsidRPr="00A3109D" w14:paraId="3C3BB49B" w14:textId="77777777" w:rsidTr="00583AA6">
        <w:trPr>
          <w:trHeight w:val="294"/>
        </w:trPr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3AD9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S237-2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90E4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Transcriptome assembly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750A0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Poly A stranded RNA-seq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BCC7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Unkown</w:t>
            </w:r>
            <w:proofErr w:type="spellEnd"/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F00A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Embryo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8FFD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Illumina </w:t>
            </w:r>
            <w:proofErr w:type="spellStart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HiSeq</w:t>
            </w:r>
            <w:proofErr w:type="spellEnd"/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 xml:space="preserve"> 2500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CD60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253832665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CE5E" w14:textId="77777777" w:rsidR="000600BC" w:rsidRPr="00A3109D" w:rsidRDefault="000600BC" w:rsidP="00583AA6">
            <w:pPr>
              <w:jc w:val="center"/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A3109D">
              <w:rPr>
                <w:rFonts w:eastAsia="Times New Roman" w:cs="Arial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</w:tr>
    </w:tbl>
    <w:p w14:paraId="00D979DA" w14:textId="77777777" w:rsidR="00615879" w:rsidRDefault="00615879"/>
    <w:sectPr w:rsidR="00615879" w:rsidSect="00333A8B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BC"/>
    <w:rsid w:val="000600BC"/>
    <w:rsid w:val="00333A8B"/>
    <w:rsid w:val="00595266"/>
    <w:rsid w:val="00615879"/>
    <w:rsid w:val="008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EA2E0E"/>
  <w15:chartTrackingRefBased/>
  <w15:docId w15:val="{FAF50B54-3947-7544-8470-118F501B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0BC"/>
    <w:rPr>
      <w:rFonts w:eastAsiaTheme="minorEastAsia" w:cs="Times New Roman (Body CS)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0B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0B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0B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0B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0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0B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0B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0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0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0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0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0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0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0B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0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0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0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0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Ho, David</dc:creator>
  <cp:keywords/>
  <dc:description/>
  <cp:lastModifiedBy>Ho, David</cp:lastModifiedBy>
  <cp:revision>1</cp:revision>
  <dcterms:created xsi:type="dcterms:W3CDTF">2024-03-24T23:21:00Z</dcterms:created>
  <dcterms:modified xsi:type="dcterms:W3CDTF">2024-03-24T23:21:00Z</dcterms:modified>
</cp:coreProperties>
</file>