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cs="Arial"/>
          <w:b/>
        </w:rPr>
      </w:pPr>
      <w:r>
        <w:rPr>
          <w:rFonts w:cs="Arial" w:ascii="Arial" w:hAnsi="Arial"/>
          <w:b/>
        </w:rPr>
        <w:t>Supplementary File 2. List of antibodies</w:t>
      </w:r>
    </w:p>
    <w:tbl>
      <w:tblPr>
        <w:tblW w:w="101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4230"/>
        <w:gridCol w:w="3011"/>
      </w:tblGrid>
      <w:tr>
        <w:trPr>
          <w:trHeight w:val="368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n-US" w:eastAsia="en-US" w:bidi="ar-SA"/>
              </w:rPr>
              <w:t>Antibody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n-US" w:eastAsia="en-US" w:bidi="ar-SA"/>
              </w:rPr>
              <w:t>Company, Catalogue number, and RRIDs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n-US" w:eastAsia="en-US" w:bidi="ar-SA"/>
              </w:rPr>
              <w:t>Application</w:t>
            </w:r>
          </w:p>
        </w:tc>
      </w:tr>
      <w:tr>
        <w:trPr>
          <w:trHeight w:val="308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ATG14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Proteintech, 24412-1-AP; RRID: AB_2879531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Immunofluorescence </w:t>
            </w:r>
          </w:p>
        </w:tc>
      </w:tr>
      <w:tr>
        <w:trPr>
          <w:trHeight w:val="359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GSDMD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Thermo Fisher Scientific, Cat# PA5-115330; RRID: AB_2899966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Immunoblotting</w:t>
            </w:r>
          </w:p>
        </w:tc>
      </w:tr>
      <w:tr>
        <w:trPr>
          <w:trHeight w:val="359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GSDMD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Abcam, ab209845; PRID: AB_2783550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Immunofluorescence</w:t>
            </w:r>
          </w:p>
        </w:tc>
      </w:tr>
      <w:tr>
        <w:trPr>
          <w:trHeight w:val="359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CASPASE 1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Abcam, ab138483; RRID: AB_2888675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Immunoblotting</w:t>
            </w:r>
          </w:p>
        </w:tc>
      </w:tr>
      <w:tr>
        <w:trPr>
          <w:trHeight w:val="395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Ki-67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Abcam, ab15580; RRID: AB_443209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Immunofluorescence</w:t>
            </w:r>
          </w:p>
        </w:tc>
      </w:tr>
      <w:tr>
        <w:trPr>
          <w:trHeight w:val="286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FOXJ1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Sigma, HPA 005714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Immunohistochemistry</w:t>
            </w:r>
          </w:p>
        </w:tc>
      </w:tr>
      <w:tr>
        <w:trPr>
          <w:trHeight w:val="286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PAX8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CST, #59019s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Immunohistochemistry</w:t>
            </w:r>
          </w:p>
        </w:tc>
      </w:tr>
      <w:tr>
        <w:trPr>
          <w:trHeight w:val="286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MUC1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Abcam, ab15481; RRID:AB_301891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Immunofluorescence</w:t>
            </w:r>
          </w:p>
        </w:tc>
      </w:tr>
      <w:tr>
        <w:trPr>
          <w:trHeight w:val="286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TOM20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en-US" w:eastAsia="en-US" w:bidi="ar-SA"/>
              </w:rPr>
              <w:t>ab186735; RRID: AB_2889972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Immunofluorescence</w:t>
            </w:r>
          </w:p>
        </w:tc>
      </w:tr>
      <w:tr>
        <w:trPr>
          <w:trHeight w:val="286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CYTOCHROME C (6H2.B4)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Thermo Fisher Scientific, </w:t>
            </w: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en-US" w:eastAsia="en-US" w:bidi="ar-SA"/>
              </w:rPr>
              <w:t>33-8200; RRID: AB_2533141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Immunofluorescence</w:t>
            </w:r>
          </w:p>
        </w:tc>
      </w:tr>
      <w:tr>
        <w:trPr>
          <w:trHeight w:val="286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Alpha-smooth muscle actin (KRT8)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Developmental Studies Hybridoma Bank, TROMA-I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Immunofluorescence</w:t>
            </w:r>
          </w:p>
        </w:tc>
      </w:tr>
      <w:tr>
        <w:trPr>
          <w:trHeight w:val="286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Normal Rabbit IgG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CST, #2729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Immunofluorescence </w:t>
            </w:r>
          </w:p>
        </w:tc>
      </w:tr>
      <w:tr>
        <w:trPr>
          <w:trHeight w:val="286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Goat anti-Rat IgG (H+L) Cross-Adsorbed Secondary Antibody, Alexa Fluor™ 488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Thermofisher Scientific, A11006;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RRID: AB_2534074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Immunofluorescence</w:t>
            </w:r>
          </w:p>
        </w:tc>
      </w:tr>
      <w:tr>
        <w:trPr>
          <w:trHeight w:val="286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Goat anti-Rabbit IgG (H+L) Highly Cross-Adsorbed Secondary Antibody, Alexa Fluor™ 488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Thermofisher Scientific, A11034; AB_2576217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Immunofluorescence</w:t>
            </w:r>
          </w:p>
        </w:tc>
      </w:tr>
      <w:tr>
        <w:trPr>
          <w:trHeight w:val="286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Goat anti-Rabbit IgG (H+L) Highly Cross-Adsorbed Secondary Antibody, Alexa Fluor™ 594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Thermofisher Scientific, A11037; </w:t>
              <w:br/>
              <w:t>AB_2534095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Immunofluorescence</w:t>
            </w:r>
          </w:p>
        </w:tc>
      </w:tr>
      <w:tr>
        <w:trPr>
          <w:trHeight w:val="286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GAPDH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CST, #2118S; RRID: AB_561053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Immunoblotting</w:t>
            </w:r>
          </w:p>
        </w:tc>
      </w:tr>
      <w:tr>
        <w:trPr>
          <w:trHeight w:val="350" w:hRule="atLeast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Anti-rabbit IgG, HRP-linked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CST, #7074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Immunoblotting</w:t>
            </w:r>
          </w:p>
        </w:tc>
      </w:tr>
    </w:tbl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152</Words>
  <Characters>1247</Characters>
  <CharactersWithSpaces>1347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2025-03-17T10:38:32Z</dcterms:created>
  <dc:creator/>
  <dc:description/>
  <dc:language>en-IN</dc:language>
  <cp:lastModifiedBy/>
  <dcterms:modified xsi:type="dcterms:W3CDTF">2025-03-17T10:39:07Z</dcterms:modified>
  <cp:revision>1</cp:revision>
  <dc:subject/>
  <dc:title/>
</cp:coreProperties>
</file>