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70FC9A1" w:rsidR="00F102CC" w:rsidRPr="000C2E45" w:rsidRDefault="00F102CC">
            <w:pPr>
              <w:rPr>
                <w:rFonts w:ascii="Noto Sans" w:hAnsi="Noto Sans" w:cs="Noto Sans"/>
                <w:bCs/>
                <w:color w:val="434343"/>
                <w:sz w:val="18"/>
                <w:szCs w:val="18"/>
                <w:lang w:eastAsia="ja-JP"/>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C11C52C" w:rsidR="00F102CC" w:rsidRPr="003D5AF6" w:rsidRDefault="00F34337">
            <w:pPr>
              <w:rPr>
                <w:rFonts w:ascii="Noto Sans" w:eastAsia="Noto Sans" w:hAnsi="Noto Sans" w:cs="Noto Sans"/>
                <w:bCs/>
                <w:color w:val="434343"/>
                <w:sz w:val="18"/>
                <w:szCs w:val="18"/>
              </w:rPr>
            </w:pPr>
            <w:r w:rsidRPr="000A4186">
              <w:rPr>
                <w:rFonts w:ascii="Noto Sans" w:eastAsia="Noto Sans" w:hAnsi="Noto Sans" w:cs="Noto Sans"/>
                <w:bCs/>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80C1704" w:rsidR="00F102CC" w:rsidRPr="003D5AF6" w:rsidRDefault="000C2E45">
            <w:pPr>
              <w:rPr>
                <w:rFonts w:ascii="Noto Sans" w:eastAsia="Noto Sans" w:hAnsi="Noto Sans" w:cs="Noto Sans"/>
                <w:bCs/>
                <w:color w:val="434343"/>
                <w:sz w:val="18"/>
                <w:szCs w:val="18"/>
              </w:rPr>
            </w:pPr>
            <w:r w:rsidRPr="000A4186">
              <w:rPr>
                <w:rFonts w:ascii="Noto Sans" w:eastAsia="Noto Sans" w:hAnsi="Noto Sans" w:cs="Noto Sans"/>
                <w:bCs/>
                <w:sz w:val="18"/>
                <w:szCs w:val="18"/>
              </w:rPr>
              <w:t>Main manuscript</w:t>
            </w:r>
            <w:r w:rsidR="00814FA1">
              <w:rPr>
                <w:rFonts w:ascii="Noto Sans" w:hAnsi="Noto Sans" w:cs="Noto Sans" w:hint="eastAsia"/>
                <w:bCs/>
                <w:sz w:val="18"/>
                <w:szCs w:val="18"/>
                <w:lang w:eastAsia="ja-JP"/>
              </w:rPr>
              <w:t xml:space="preserve">: </w:t>
            </w:r>
            <w:r w:rsidR="000A4186" w:rsidRPr="000A4186">
              <w:rPr>
                <w:rFonts w:ascii="Noto Sans" w:hAnsi="Noto Sans" w:cs="Noto Sans" w:hint="eastAsia"/>
                <w:bCs/>
                <w:sz w:val="18"/>
                <w:szCs w:val="18"/>
                <w:lang w:eastAsia="ja-JP"/>
              </w:rPr>
              <w:t>Materials and Methods</w:t>
            </w:r>
            <w:r w:rsidR="000A4186">
              <w:rPr>
                <w:rFonts w:ascii="Noto Sans" w:hAnsi="Noto Sans" w:cs="Noto Sans" w:hint="eastAsia"/>
                <w:bCs/>
                <w:sz w:val="18"/>
                <w:szCs w:val="18"/>
                <w:lang w:eastAsia="ja-JP"/>
              </w:rPr>
              <w:t>/</w:t>
            </w:r>
            <w:r w:rsidRPr="000A4186">
              <w:rPr>
                <w:rFonts w:ascii="Noto Sans" w:hAnsi="Noto Sans" w:cs="Noto Sans" w:hint="eastAsia"/>
                <w:bCs/>
                <w:sz w:val="18"/>
                <w:szCs w:val="18"/>
                <w:lang w:eastAsia="ja-JP"/>
              </w:rPr>
              <w:t xml:space="preserve">Key Resources </w:t>
            </w:r>
            <w:r w:rsidR="00821A1F" w:rsidRPr="000A4186">
              <w:rPr>
                <w:rFonts w:ascii="Noto Sans" w:hAnsi="Noto Sans" w:cs="Noto Sans" w:hint="eastAsia"/>
                <w:bCs/>
                <w:sz w:val="18"/>
                <w:szCs w:val="18"/>
                <w:lang w:eastAsia="ja-JP"/>
              </w:rPr>
              <w:t>T</w:t>
            </w:r>
            <w:r w:rsidRPr="000A4186">
              <w:rPr>
                <w:rFonts w:ascii="Noto Sans" w:hAnsi="Noto Sans" w:cs="Noto Sans" w:hint="eastAsia"/>
                <w:bCs/>
                <w:sz w:val="18"/>
                <w:szCs w:val="18"/>
                <w:lang w:eastAsia="ja-JP"/>
              </w:rPr>
              <w:t>able</w:t>
            </w:r>
            <w:r w:rsidR="00BC76C1">
              <w:rPr>
                <w:rFonts w:ascii="Noto Sans" w:hAnsi="Noto Sans" w:cs="Noto Sans" w:hint="eastAsia"/>
                <w:bCs/>
                <w:sz w:val="18"/>
                <w:szCs w:val="18"/>
                <w:lang w:eastAsia="ja-JP"/>
              </w:rPr>
              <w:t xml:space="preserve"> (page 25)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8BFE3CB" w:rsidR="00F102CC" w:rsidRPr="000C2E45" w:rsidRDefault="00F102CC">
            <w:pPr>
              <w:rPr>
                <w:rFonts w:ascii="Noto Sans" w:hAnsi="Noto Sans" w:cs="Noto Sans"/>
                <w:bCs/>
                <w:color w:val="434343"/>
                <w:sz w:val="18"/>
                <w:szCs w:val="18"/>
                <w:lang w:eastAsia="ja-JP"/>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E0BF8A4" w:rsidR="009B6E69" w:rsidRPr="003D5AF6" w:rsidRDefault="009B6E6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8E6EC82" w:rsidR="00F102CC" w:rsidRPr="003D5AF6" w:rsidRDefault="000C2E45">
            <w:pPr>
              <w:rPr>
                <w:rFonts w:ascii="Noto Sans" w:eastAsia="Noto Sans" w:hAnsi="Noto Sans" w:cs="Noto Sans"/>
                <w:bCs/>
                <w:color w:val="434343"/>
                <w:sz w:val="18"/>
                <w:szCs w:val="18"/>
              </w:rPr>
            </w:pPr>
            <w:r w:rsidRPr="000A4186">
              <w:rPr>
                <w:rFonts w:ascii="Noto Sans" w:eastAsia="Noto Sans" w:hAnsi="Noto Sans" w:cs="Noto Sans"/>
                <w:bCs/>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9146649" w:rsidR="00F102CC" w:rsidRPr="003D5AF6" w:rsidRDefault="009B6E69">
            <w:pPr>
              <w:rPr>
                <w:rFonts w:ascii="Noto Sans" w:eastAsia="Noto Sans" w:hAnsi="Noto Sans" w:cs="Noto Sans"/>
                <w:bCs/>
                <w:color w:val="434343"/>
                <w:sz w:val="18"/>
                <w:szCs w:val="18"/>
              </w:rPr>
            </w:pPr>
            <w:r w:rsidRPr="000A4186">
              <w:rPr>
                <w:rFonts w:ascii="Noto Sans" w:eastAsia="Noto Sans" w:hAnsi="Noto Sans" w:cs="Noto Sans"/>
                <w:bCs/>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EA4B8E4" w:rsidR="00F102CC" w:rsidRPr="003D5AF6" w:rsidRDefault="009B6E69">
            <w:pPr>
              <w:rPr>
                <w:rFonts w:ascii="Noto Sans" w:eastAsia="Noto Sans" w:hAnsi="Noto Sans" w:cs="Noto Sans"/>
                <w:bCs/>
                <w:color w:val="434343"/>
                <w:sz w:val="18"/>
                <w:szCs w:val="18"/>
              </w:rPr>
            </w:pPr>
            <w:r w:rsidRPr="000A4186">
              <w:rPr>
                <w:rFonts w:ascii="Noto Sans" w:eastAsia="Noto Sans" w:hAnsi="Noto Sans" w:cs="Noto Sans"/>
                <w:bCs/>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DD3BDF3" w:rsidR="00F102CC" w:rsidRPr="00BC76C1" w:rsidRDefault="000A4186">
            <w:pPr>
              <w:rPr>
                <w:rFonts w:ascii="Noto Sans" w:hAnsi="Noto Sans" w:cs="Noto Sans"/>
                <w:bCs/>
                <w:color w:val="434343"/>
                <w:sz w:val="18"/>
                <w:szCs w:val="18"/>
                <w:lang w:eastAsia="ja-JP"/>
              </w:rPr>
            </w:pPr>
            <w:r w:rsidRPr="000A4186">
              <w:rPr>
                <w:rFonts w:ascii="Noto Sans" w:eastAsia="Noto Sans" w:hAnsi="Noto Sans" w:cs="Noto Sans"/>
                <w:bCs/>
                <w:sz w:val="18"/>
                <w:szCs w:val="18"/>
              </w:rPr>
              <w:t>Main manuscript</w:t>
            </w:r>
            <w:r w:rsidR="00814FA1">
              <w:rPr>
                <w:rFonts w:ascii="Noto Sans" w:hAnsi="Noto Sans" w:cs="Noto Sans" w:hint="eastAsia"/>
                <w:bCs/>
                <w:sz w:val="18"/>
                <w:szCs w:val="18"/>
                <w:lang w:eastAsia="ja-JP"/>
              </w:rPr>
              <w:t xml:space="preserve">: </w:t>
            </w:r>
            <w:r w:rsidRPr="000A4186">
              <w:rPr>
                <w:rFonts w:ascii="Noto Sans" w:hAnsi="Noto Sans" w:cs="Noto Sans" w:hint="eastAsia"/>
                <w:bCs/>
                <w:sz w:val="18"/>
                <w:szCs w:val="18"/>
                <w:lang w:eastAsia="ja-JP"/>
              </w:rPr>
              <w:t>Materials and Methods</w:t>
            </w:r>
            <w:r>
              <w:rPr>
                <w:rFonts w:ascii="Noto Sans" w:hAnsi="Noto Sans" w:cs="Noto Sans" w:hint="eastAsia"/>
                <w:bCs/>
                <w:sz w:val="18"/>
                <w:szCs w:val="18"/>
                <w:lang w:eastAsia="ja-JP"/>
              </w:rPr>
              <w:t>/Anima</w:t>
            </w:r>
            <w:r w:rsidRPr="00BC76C1">
              <w:rPr>
                <w:rFonts w:ascii="Noto Sans" w:hAnsi="Noto Sans" w:cs="Noto Sans" w:hint="eastAsia"/>
                <w:bCs/>
                <w:sz w:val="18"/>
                <w:szCs w:val="18"/>
                <w:lang w:eastAsia="ja-JP"/>
              </w:rPr>
              <w:t>ls (</w:t>
            </w:r>
            <w:r w:rsidR="000C2E45" w:rsidRPr="00BC76C1">
              <w:rPr>
                <w:rFonts w:ascii="Noto Sans" w:eastAsia="Noto Sans" w:hAnsi="Noto Sans" w:cs="Noto Sans"/>
                <w:bCs/>
                <w:sz w:val="18"/>
                <w:szCs w:val="18"/>
              </w:rPr>
              <w:t xml:space="preserve">page </w:t>
            </w:r>
            <w:r w:rsidR="000C2E45" w:rsidRPr="00BC76C1">
              <w:rPr>
                <w:rFonts w:ascii="Noto Sans" w:hAnsi="Noto Sans" w:cs="Noto Sans" w:hint="eastAsia"/>
                <w:bCs/>
                <w:sz w:val="18"/>
                <w:szCs w:val="18"/>
                <w:lang w:eastAsia="ja-JP"/>
              </w:rPr>
              <w:t>2</w:t>
            </w:r>
            <w:r w:rsidRPr="00BC76C1">
              <w:rPr>
                <w:rFonts w:ascii="Noto Sans" w:hAnsi="Noto Sans" w:cs="Noto Sans" w:hint="eastAsia"/>
                <w:bCs/>
                <w:sz w:val="18"/>
                <w:szCs w:val="18"/>
                <w:lang w:eastAsia="ja-JP"/>
              </w:rPr>
              <w:t>7</w:t>
            </w:r>
            <w:r w:rsidR="000C2E45" w:rsidRPr="00BC76C1">
              <w:rPr>
                <w:rFonts w:ascii="Noto Sans" w:eastAsia="Noto Sans" w:hAnsi="Noto Sans" w:cs="Noto Sans"/>
                <w:bCs/>
                <w:sz w:val="18"/>
                <w:szCs w:val="18"/>
              </w:rPr>
              <w:t>, line</w:t>
            </w:r>
            <w:r w:rsidR="00BC76C1" w:rsidRPr="00BC76C1">
              <w:rPr>
                <w:rFonts w:ascii="Noto Sans" w:hAnsi="Noto Sans" w:cs="Noto Sans" w:hint="eastAsia"/>
                <w:bCs/>
                <w:sz w:val="18"/>
                <w:szCs w:val="18"/>
                <w:lang w:eastAsia="ja-JP"/>
              </w:rPr>
              <w:t>s 601-602)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8C741D8" w:rsidR="00F102CC" w:rsidRPr="000C2E45" w:rsidRDefault="00F102CC">
            <w:pPr>
              <w:rPr>
                <w:rFonts w:ascii="Noto Sans" w:hAnsi="Noto Sans" w:cs="Noto Sans"/>
                <w:bCs/>
                <w:color w:val="434343"/>
                <w:sz w:val="18"/>
                <w:szCs w:val="18"/>
                <w:lang w:eastAsia="ja-JP"/>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1C9F07" w:rsidR="00F102CC" w:rsidRPr="003D5AF6" w:rsidRDefault="009B6E69">
            <w:pPr>
              <w:rPr>
                <w:rFonts w:ascii="Noto Sans" w:eastAsia="Noto Sans" w:hAnsi="Noto Sans" w:cs="Noto Sans"/>
                <w:bCs/>
                <w:color w:val="434343"/>
                <w:sz w:val="18"/>
                <w:szCs w:val="18"/>
              </w:rPr>
            </w:pPr>
            <w:r w:rsidRPr="00BC76C1">
              <w:rPr>
                <w:rFonts w:ascii="Noto Sans" w:eastAsia="Noto Sans" w:hAnsi="Noto Sans" w:cs="Noto Sans"/>
                <w:bCs/>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30DC03D" w:rsidR="00F102CC" w:rsidRPr="000C2E45" w:rsidRDefault="009B6E69">
            <w:pPr>
              <w:rPr>
                <w:rFonts w:ascii="Noto Sans" w:eastAsia="Noto Sans" w:hAnsi="Noto Sans" w:cs="Noto Sans"/>
                <w:bCs/>
                <w:color w:val="FF0000"/>
                <w:sz w:val="18"/>
                <w:szCs w:val="18"/>
              </w:rPr>
            </w:pPr>
            <w:r w:rsidRPr="00BC76C1">
              <w:rPr>
                <w:rFonts w:ascii="Noto Sans" w:eastAsia="Noto Sans" w:hAnsi="Noto Sans" w:cs="Noto Sans"/>
                <w:bCs/>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1949ED4" w:rsidR="00F102CC" w:rsidRPr="000C2E45" w:rsidRDefault="009B6E69">
            <w:pPr>
              <w:rPr>
                <w:rFonts w:ascii="Noto Sans" w:eastAsia="Noto Sans" w:hAnsi="Noto Sans" w:cs="Noto Sans"/>
                <w:bCs/>
                <w:color w:val="FF0000"/>
                <w:sz w:val="18"/>
                <w:szCs w:val="18"/>
              </w:rPr>
            </w:pPr>
            <w:r w:rsidRPr="00BC76C1">
              <w:rPr>
                <w:rFonts w:ascii="Noto Sans" w:eastAsia="Noto Sans" w:hAnsi="Noto Sans" w:cs="Noto Sans"/>
                <w:bCs/>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3AD6FEE" w:rsidR="009B6E69" w:rsidRPr="003D5AF6" w:rsidRDefault="009B6E6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E2FA68" w:rsidR="00F102CC" w:rsidRDefault="000C2E45">
            <w:pPr>
              <w:rPr>
                <w:rFonts w:ascii="Noto Sans" w:eastAsia="Noto Sans" w:hAnsi="Noto Sans" w:cs="Noto Sans"/>
                <w:b/>
                <w:color w:val="434343"/>
                <w:sz w:val="18"/>
                <w:szCs w:val="18"/>
              </w:rPr>
            </w:pPr>
            <w:r w:rsidRPr="00BC76C1">
              <w:rPr>
                <w:rFonts w:ascii="Noto Sans" w:eastAsia="Noto Sans" w:hAnsi="Noto Sans" w:cs="Noto Sans"/>
                <w:bCs/>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5B89A91" w:rsidR="00F102CC" w:rsidRPr="003D5AF6" w:rsidRDefault="000C2E45">
            <w:pPr>
              <w:spacing w:line="225" w:lineRule="auto"/>
              <w:rPr>
                <w:rFonts w:ascii="Noto Sans" w:eastAsia="Noto Sans" w:hAnsi="Noto Sans" w:cs="Noto Sans"/>
                <w:bCs/>
                <w:color w:val="434343"/>
                <w:sz w:val="18"/>
                <w:szCs w:val="18"/>
              </w:rPr>
            </w:pPr>
            <w:r w:rsidRPr="00BC76C1">
              <w:rPr>
                <w:rFonts w:ascii="Noto Sans" w:eastAsia="Noto Sans" w:hAnsi="Noto Sans" w:cs="Noto Sans"/>
                <w:bCs/>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469F6DC" w:rsidR="009B6E69" w:rsidRPr="003D5AF6" w:rsidRDefault="009B6E69" w:rsidP="000C2E4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BEC8D2" w:rsidR="00F102CC" w:rsidRPr="003D5AF6" w:rsidRDefault="000C2E45">
            <w:pPr>
              <w:spacing w:line="225" w:lineRule="auto"/>
              <w:rPr>
                <w:rFonts w:ascii="Noto Sans" w:eastAsia="Noto Sans" w:hAnsi="Noto Sans" w:cs="Noto Sans"/>
                <w:bCs/>
                <w:color w:val="434343"/>
                <w:sz w:val="18"/>
                <w:szCs w:val="18"/>
              </w:rPr>
            </w:pPr>
            <w:r w:rsidRPr="00BC76C1">
              <w:rPr>
                <w:rFonts w:ascii="Noto Sans" w:eastAsia="Noto Sans" w:hAnsi="Noto Sans" w:cs="Noto Sans"/>
                <w:bCs/>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4C14C50" w14:textId="77777777" w:rsidR="00F102CC" w:rsidRDefault="00F102CC">
            <w:pPr>
              <w:rPr>
                <w:rFonts w:ascii="Noto Sans" w:hAnsi="Noto Sans" w:cs="Noto Sans"/>
                <w:b/>
                <w:color w:val="434343"/>
                <w:sz w:val="16"/>
                <w:szCs w:val="16"/>
                <w:lang w:eastAsia="ja-JP"/>
              </w:rPr>
            </w:pPr>
          </w:p>
          <w:p w14:paraId="7F9B0CB6" w14:textId="77777777" w:rsidR="00BC76C1" w:rsidRDefault="00BC76C1">
            <w:pPr>
              <w:rPr>
                <w:rFonts w:ascii="Noto Sans" w:hAnsi="Noto Sans" w:cs="Noto Sans"/>
                <w:b/>
                <w:color w:val="434343"/>
                <w:sz w:val="16"/>
                <w:szCs w:val="16"/>
                <w:lang w:eastAsia="ja-JP"/>
              </w:rPr>
            </w:pPr>
          </w:p>
          <w:p w14:paraId="0F8EB75A" w14:textId="77777777" w:rsidR="00BC76C1" w:rsidRDefault="00BC76C1">
            <w:pPr>
              <w:rPr>
                <w:rFonts w:ascii="Noto Sans" w:hAnsi="Noto Sans" w:cs="Noto Sans"/>
                <w:b/>
                <w:color w:val="434343"/>
                <w:sz w:val="16"/>
                <w:szCs w:val="16"/>
                <w:lang w:eastAsia="ja-JP"/>
              </w:rPr>
            </w:pPr>
          </w:p>
          <w:p w14:paraId="6A394521" w14:textId="77777777" w:rsidR="00BC76C1" w:rsidRPr="00BC76C1" w:rsidRDefault="00BC76C1">
            <w:pPr>
              <w:rPr>
                <w:rFonts w:ascii="Noto Sans" w:hAnsi="Noto Sans" w:cs="Noto Sans"/>
                <w:b/>
                <w:color w:val="434343"/>
                <w:sz w:val="16"/>
                <w:szCs w:val="16"/>
                <w:lang w:eastAsia="ja-JP"/>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F53BC7" w:rsidRDefault="00427975">
            <w:pPr>
              <w:rPr>
                <w:rFonts w:ascii="Noto Sans" w:eastAsia="Noto Sans" w:hAnsi="Noto Sans" w:cs="Noto Sans"/>
                <w:color w:val="434343"/>
                <w:sz w:val="18"/>
                <w:szCs w:val="18"/>
              </w:rPr>
            </w:pPr>
            <w:r w:rsidRPr="00F53BC7">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613F6F6" w:rsidR="00F102CC" w:rsidRPr="00D8798D" w:rsidRDefault="00D8798D">
            <w:pPr>
              <w:spacing w:line="225" w:lineRule="auto"/>
              <w:rPr>
                <w:rFonts w:ascii="Noto Sans" w:eastAsia="Noto Sans" w:hAnsi="Noto Sans" w:cs="Noto Sans"/>
                <w:bCs/>
                <w:color w:val="FF0000"/>
                <w:sz w:val="18"/>
                <w:szCs w:val="18"/>
              </w:rPr>
            </w:pPr>
            <w:r w:rsidRPr="00087681">
              <w:rPr>
                <w:rFonts w:ascii="Noto Sans" w:eastAsia="Noto Sans" w:hAnsi="Noto Sans" w:cs="Noto Sans"/>
                <w:bCs/>
                <w:sz w:val="18"/>
                <w:szCs w:val="18"/>
              </w:rPr>
              <w:t>No statistical methods were used to determine sample size a priori. Sample sizes were based on prior studies (Thorn et al., 2010, Nishizawa et al., 2012, and Cui et al., 2015).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F53BC7" w:rsidRDefault="00427975">
            <w:pPr>
              <w:rPr>
                <w:rFonts w:ascii="Noto Sans" w:eastAsia="Noto Sans" w:hAnsi="Noto Sans" w:cs="Noto Sans"/>
                <w:color w:val="434343"/>
                <w:sz w:val="18"/>
                <w:szCs w:val="18"/>
              </w:rPr>
            </w:pPr>
            <w:proofErr w:type="spellStart"/>
            <w:r w:rsidRPr="00F53BC7">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6F15081" w:rsidR="00F102CC" w:rsidRPr="003D5AF6" w:rsidRDefault="00D8798D">
            <w:pPr>
              <w:spacing w:line="225" w:lineRule="auto"/>
              <w:rPr>
                <w:rFonts w:ascii="Noto Sans" w:eastAsia="Noto Sans" w:hAnsi="Noto Sans" w:cs="Noto Sans"/>
                <w:bCs/>
                <w:color w:val="434343"/>
                <w:sz w:val="18"/>
                <w:szCs w:val="18"/>
              </w:rPr>
            </w:pPr>
            <w:r w:rsidRPr="00087681">
              <w:rPr>
                <w:rFonts w:ascii="Noto Sans" w:eastAsia="Noto Sans" w:hAnsi="Noto Sans" w:cs="Noto Sans"/>
                <w:bCs/>
                <w:sz w:val="18"/>
                <w:szCs w:val="18"/>
              </w:rPr>
              <w:t>Rats were randomly assigned to each experimental group.</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5A0A88E" w:rsidR="00F102CC" w:rsidRPr="00D8798D" w:rsidRDefault="00F102CC">
            <w:pPr>
              <w:spacing w:line="225" w:lineRule="auto"/>
              <w:rPr>
                <w:rFonts w:ascii="Noto Sans" w:hAnsi="Noto Sans" w:cs="Noto Sans"/>
                <w:b/>
                <w:color w:val="434343"/>
                <w:sz w:val="18"/>
                <w:szCs w:val="18"/>
                <w:lang w:eastAsia="ja-JP"/>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F53BC7" w:rsidRDefault="00427975">
            <w:pPr>
              <w:rPr>
                <w:rFonts w:ascii="Noto Sans" w:eastAsia="Noto Sans" w:hAnsi="Noto Sans" w:cs="Noto Sans"/>
                <w:color w:val="434343"/>
                <w:sz w:val="18"/>
                <w:szCs w:val="18"/>
              </w:rPr>
            </w:pPr>
            <w:r w:rsidRPr="00F53BC7">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995239F" w:rsidR="00F102CC" w:rsidRPr="00D8798D" w:rsidRDefault="00D8798D">
            <w:pPr>
              <w:spacing w:line="225" w:lineRule="auto"/>
              <w:rPr>
                <w:rFonts w:ascii="Noto Sans" w:eastAsia="Noto Sans" w:hAnsi="Noto Sans" w:cs="Noto Sans"/>
                <w:bCs/>
                <w:color w:val="FF0000"/>
                <w:sz w:val="18"/>
                <w:szCs w:val="18"/>
              </w:rPr>
            </w:pPr>
            <w:r w:rsidRPr="00087681">
              <w:rPr>
                <w:rFonts w:ascii="Noto Sans" w:eastAsia="Noto Sans" w:hAnsi="Noto Sans" w:cs="Noto Sans"/>
                <w:bCs/>
                <w:sz w:val="18"/>
                <w:szCs w:val="18"/>
              </w:rPr>
              <w:t>Experimenters were not blinded to group allocation for neural and behavioral data analysis. However, data were collected and analyzed in an automated manner to prevent experimenter bias.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F6F14E6" w:rsidR="00F102CC" w:rsidRPr="00D8798D" w:rsidRDefault="00F102CC">
            <w:pPr>
              <w:spacing w:line="225" w:lineRule="auto"/>
              <w:rPr>
                <w:rFonts w:ascii="Noto Sans" w:hAnsi="Noto Sans" w:cs="Noto Sans"/>
                <w:bCs/>
                <w:color w:val="434343"/>
                <w:sz w:val="18"/>
                <w:szCs w:val="18"/>
                <w:lang w:eastAsia="ja-JP"/>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F53BC7" w:rsidRDefault="00427975">
            <w:pPr>
              <w:rPr>
                <w:rFonts w:ascii="Noto Sans" w:eastAsia="Noto Sans" w:hAnsi="Noto Sans" w:cs="Noto Sans"/>
                <w:color w:val="434343"/>
                <w:sz w:val="18"/>
                <w:szCs w:val="18"/>
              </w:rPr>
            </w:pPr>
            <w:r w:rsidRPr="00F53BC7">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D3F04D5" w:rsidR="00F102CC" w:rsidRPr="003D5AF6" w:rsidRDefault="00830A47">
            <w:pPr>
              <w:spacing w:line="225" w:lineRule="auto"/>
              <w:rPr>
                <w:rFonts w:ascii="Noto Sans" w:eastAsia="Noto Sans" w:hAnsi="Noto Sans" w:cs="Noto Sans"/>
                <w:bCs/>
                <w:color w:val="434343"/>
                <w:sz w:val="18"/>
                <w:szCs w:val="18"/>
              </w:rPr>
            </w:pPr>
            <w:r w:rsidRPr="00087681">
              <w:rPr>
                <w:rFonts w:ascii="Noto Sans" w:eastAsia="Noto Sans" w:hAnsi="Noto Sans" w:cs="Noto Sans"/>
                <w:bCs/>
                <w:sz w:val="18"/>
                <w:szCs w:val="18"/>
              </w:rPr>
              <w:t>Exclusion criteria included inaccurate lesion placement, loss of guide cannula function, and failure to complete behavioral sessions due to mechanical interruptions.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5D70F96"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D8798D" w:rsidRDefault="00427975">
            <w:pPr>
              <w:rPr>
                <w:rFonts w:ascii="Noto Sans" w:eastAsia="Noto Sans" w:hAnsi="Noto Sans" w:cs="Noto Sans"/>
                <w:color w:val="434343"/>
                <w:sz w:val="18"/>
                <w:szCs w:val="18"/>
              </w:rPr>
            </w:pPr>
            <w:r w:rsidRPr="00D8798D">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7C1E29F" w:rsidR="009B6E69" w:rsidRPr="003D5AF6" w:rsidRDefault="00D8798D">
            <w:pPr>
              <w:spacing w:line="225" w:lineRule="auto"/>
              <w:rPr>
                <w:rFonts w:ascii="Noto Sans" w:eastAsia="Noto Sans" w:hAnsi="Noto Sans" w:cs="Noto Sans"/>
                <w:bCs/>
                <w:color w:val="434343"/>
                <w:sz w:val="18"/>
                <w:szCs w:val="18"/>
              </w:rPr>
            </w:pPr>
            <w:r w:rsidRPr="00087681">
              <w:rPr>
                <w:rFonts w:ascii="Noto Sans" w:eastAsia="Noto Sans" w:hAnsi="Noto Sans" w:cs="Noto Sans"/>
                <w:bCs/>
                <w:sz w:val="18"/>
                <w:szCs w:val="18"/>
              </w:rPr>
              <w:t>Data were collected in two or more experiments and all results were pooled. All attempts at replication were successful.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D8798D" w:rsidRDefault="00427975">
            <w:pPr>
              <w:rPr>
                <w:rFonts w:ascii="Noto Sans" w:eastAsia="Noto Sans" w:hAnsi="Noto Sans" w:cs="Noto Sans"/>
                <w:color w:val="434343"/>
                <w:sz w:val="18"/>
                <w:szCs w:val="18"/>
              </w:rPr>
            </w:pPr>
            <w:r w:rsidRPr="00D8798D">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F78C43B" w:rsidR="00F102CC" w:rsidRPr="00D8798D" w:rsidRDefault="00D8798D" w:rsidP="00D8798D">
            <w:pPr>
              <w:spacing w:line="223" w:lineRule="auto"/>
              <w:rPr>
                <w:rFonts w:ascii="Noto Sans" w:hAnsi="Noto Sans" w:cs="Noto Sans"/>
                <w:bCs/>
                <w:color w:val="434343"/>
                <w:sz w:val="18"/>
                <w:szCs w:val="18"/>
                <w:lang w:eastAsia="ja-JP"/>
              </w:rPr>
            </w:pPr>
            <w:r w:rsidRPr="00087681">
              <w:rPr>
                <w:rFonts w:ascii="Noto Sans" w:eastAsia="Noto Sans" w:hAnsi="Noto Sans" w:cs="Noto Sans"/>
                <w:bCs/>
                <w:sz w:val="18"/>
                <w:szCs w:val="18"/>
              </w:rPr>
              <w:t>Repeated session designs were employed and are described in detail in the Materials and Methods section. These sessions represent technical replicates within individual rats. All experiments were conducted in multiple rats, representing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CF502F8" w:rsidR="00F102CC" w:rsidRPr="00D8798D"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5C47D40C" w14:textId="77777777" w:rsidR="00F102CC" w:rsidRDefault="00F102CC">
            <w:pPr>
              <w:rPr>
                <w:rFonts w:ascii="Noto Sans" w:hAnsi="Noto Sans" w:cs="Noto Sans"/>
                <w:b/>
                <w:color w:val="434343"/>
                <w:sz w:val="16"/>
                <w:szCs w:val="16"/>
                <w:highlight w:val="white"/>
                <w:lang w:eastAsia="ja-JP"/>
              </w:rPr>
            </w:pPr>
          </w:p>
          <w:p w14:paraId="4791CE8E" w14:textId="77777777" w:rsidR="00087681" w:rsidRDefault="00087681">
            <w:pPr>
              <w:rPr>
                <w:rFonts w:ascii="Noto Sans" w:hAnsi="Noto Sans" w:cs="Noto Sans"/>
                <w:b/>
                <w:color w:val="434343"/>
                <w:sz w:val="16"/>
                <w:szCs w:val="16"/>
                <w:highlight w:val="white"/>
                <w:lang w:eastAsia="ja-JP"/>
              </w:rPr>
            </w:pPr>
          </w:p>
          <w:p w14:paraId="124447E4" w14:textId="77777777" w:rsidR="00087681" w:rsidRDefault="00087681">
            <w:pPr>
              <w:rPr>
                <w:rFonts w:ascii="Noto Sans" w:hAnsi="Noto Sans" w:cs="Noto Sans"/>
                <w:b/>
                <w:color w:val="434343"/>
                <w:sz w:val="16"/>
                <w:szCs w:val="16"/>
                <w:highlight w:val="white"/>
                <w:lang w:eastAsia="ja-JP"/>
              </w:rPr>
            </w:pPr>
          </w:p>
          <w:p w14:paraId="29872218" w14:textId="77777777" w:rsidR="00087681" w:rsidRDefault="00087681">
            <w:pPr>
              <w:rPr>
                <w:rFonts w:ascii="Noto Sans" w:hAnsi="Noto Sans" w:cs="Noto Sans"/>
                <w:b/>
                <w:color w:val="434343"/>
                <w:sz w:val="16"/>
                <w:szCs w:val="16"/>
                <w:highlight w:val="white"/>
                <w:lang w:eastAsia="ja-JP"/>
              </w:rPr>
            </w:pPr>
          </w:p>
          <w:p w14:paraId="1DB161D5" w14:textId="77777777" w:rsidR="00087681" w:rsidRDefault="00087681">
            <w:pPr>
              <w:rPr>
                <w:rFonts w:ascii="Noto Sans" w:hAnsi="Noto Sans" w:cs="Noto Sans"/>
                <w:b/>
                <w:color w:val="434343"/>
                <w:sz w:val="16"/>
                <w:szCs w:val="16"/>
                <w:highlight w:val="white"/>
                <w:lang w:eastAsia="ja-JP"/>
              </w:rPr>
            </w:pPr>
          </w:p>
          <w:p w14:paraId="3E8DE8A9" w14:textId="77777777" w:rsidR="00087681" w:rsidRDefault="00087681">
            <w:pPr>
              <w:rPr>
                <w:rFonts w:ascii="Noto Sans" w:hAnsi="Noto Sans" w:cs="Noto Sans"/>
                <w:b/>
                <w:color w:val="434343"/>
                <w:sz w:val="16"/>
                <w:szCs w:val="16"/>
                <w:highlight w:val="white"/>
                <w:lang w:eastAsia="ja-JP"/>
              </w:rPr>
            </w:pPr>
          </w:p>
          <w:p w14:paraId="4C649728" w14:textId="77777777" w:rsidR="00087681" w:rsidRPr="00087681" w:rsidRDefault="00087681">
            <w:pPr>
              <w:rPr>
                <w:rFonts w:ascii="Noto Sans" w:hAnsi="Noto Sans" w:cs="Noto Sans"/>
                <w:b/>
                <w:color w:val="434343"/>
                <w:sz w:val="16"/>
                <w:szCs w:val="16"/>
                <w:highlight w:val="white"/>
                <w:lang w:eastAsia="ja-JP"/>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A4AC749" w:rsidR="002A5251" w:rsidRPr="002A5251" w:rsidRDefault="002A5251" w:rsidP="002A5251">
            <w:pPr>
              <w:rPr>
                <w:rFonts w:ascii="Noto Sans" w:hAnsi="Noto Sans" w:cs="Noto Sans"/>
                <w:i/>
                <w:iC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D79F221" w:rsidR="00F102CC" w:rsidRPr="003D5AF6" w:rsidRDefault="00812AA7">
            <w:pPr>
              <w:spacing w:line="225" w:lineRule="auto"/>
              <w:rPr>
                <w:rFonts w:ascii="Noto Sans" w:eastAsia="Noto Sans" w:hAnsi="Noto Sans" w:cs="Noto Sans"/>
                <w:bCs/>
                <w:color w:val="434343"/>
                <w:sz w:val="18"/>
                <w:szCs w:val="18"/>
              </w:rPr>
            </w:pPr>
            <w:r w:rsidRPr="00582C5E">
              <w:rPr>
                <w:rFonts w:ascii="Noto Sans" w:eastAsia="Noto Sans" w:hAnsi="Noto Sans" w:cs="Noto Sans"/>
                <w:bCs/>
                <w:sz w:val="18"/>
                <w:szCs w:val="18"/>
              </w:rPr>
              <w:t>X</w:t>
            </w:r>
          </w:p>
        </w:tc>
      </w:tr>
      <w:tr w:rsidR="00F102CC" w:rsidRPr="0056292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sidRPr="00087681">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E0E384F" w:rsidR="00F102CC" w:rsidRPr="00582C5E" w:rsidRDefault="00812AA7">
            <w:pPr>
              <w:spacing w:line="225" w:lineRule="auto"/>
              <w:rPr>
                <w:rFonts w:ascii="Noto Sans" w:hAnsi="Noto Sans" w:cs="Noto Sans"/>
                <w:color w:val="434343"/>
                <w:sz w:val="18"/>
                <w:szCs w:val="18"/>
                <w:lang w:eastAsia="ja-JP"/>
              </w:rPr>
            </w:pPr>
            <w:r w:rsidRPr="00001960">
              <w:rPr>
                <w:rFonts w:ascii="Noto Sans" w:eastAsia="JECKC G+ Gulliver RM" w:hAnsi="Noto Sans" w:cs="Noto Sans"/>
                <w:sz w:val="18"/>
                <w:szCs w:val="18"/>
              </w:rPr>
              <w:t>Fukushima Medical University</w:t>
            </w:r>
            <w:r w:rsidR="00F273B5" w:rsidRPr="00001960">
              <w:rPr>
                <w:rFonts w:ascii="Noto Sans" w:eastAsia="JECKC G+ Gulliver RM" w:hAnsi="Noto Sans" w:cs="Noto Sans" w:hint="eastAsia"/>
                <w:sz w:val="18"/>
                <w:szCs w:val="18"/>
                <w:lang w:eastAsia="ja-JP"/>
              </w:rPr>
              <w:t xml:space="preserve"> (</w:t>
            </w:r>
            <w:r w:rsidR="004F09DC" w:rsidRPr="00001960">
              <w:rPr>
                <w:rFonts w:ascii="Noto Sans" w:eastAsia="JECKC G+ Gulliver RM" w:hAnsi="Noto Sans" w:cs="Noto Sans" w:hint="eastAsia"/>
                <w:sz w:val="18"/>
                <w:szCs w:val="18"/>
                <w:lang w:eastAsia="ja-JP"/>
              </w:rPr>
              <w:t>30083/30117</w:t>
            </w:r>
            <w:r w:rsidR="00F273B5" w:rsidRPr="00001960">
              <w:rPr>
                <w:rFonts w:ascii="Noto Sans" w:eastAsia="JECKC G+ Gulliver RM" w:hAnsi="Noto Sans" w:cs="Noto Sans" w:hint="eastAsia"/>
                <w:sz w:val="18"/>
                <w:szCs w:val="18"/>
                <w:lang w:eastAsia="ja-JP"/>
              </w:rPr>
              <w:t>)</w:t>
            </w:r>
            <w:r w:rsidRPr="00001960">
              <w:rPr>
                <w:rFonts w:ascii="Noto Sans" w:eastAsia="JECKC G+ Gulliver RM" w:hAnsi="Noto Sans" w:cs="Noto Sans"/>
                <w:sz w:val="18"/>
                <w:szCs w:val="18"/>
                <w:lang w:eastAsia="ja-JP"/>
              </w:rPr>
              <w:t>;</w:t>
            </w:r>
            <w:r w:rsidR="00F273B5" w:rsidRPr="00001960">
              <w:rPr>
                <w:rFonts w:ascii="Noto Sans" w:hAnsi="Noto Sans" w:cs="Noto Sans" w:hint="eastAsia"/>
                <w:sz w:val="18"/>
                <w:szCs w:val="18"/>
                <w:lang w:eastAsia="ja-JP"/>
              </w:rPr>
              <w:t xml:space="preserve"> </w:t>
            </w:r>
            <w:r w:rsidRPr="00001960">
              <w:rPr>
                <w:rFonts w:ascii="Noto Sans" w:hAnsi="Noto Sans" w:cs="Noto Sans"/>
                <w:sz w:val="18"/>
                <w:szCs w:val="18"/>
              </w:rPr>
              <w:t>RIKEN Center for Biosystems Dynamics Research</w:t>
            </w:r>
            <w:r w:rsidR="00F273B5" w:rsidRPr="00001960">
              <w:rPr>
                <w:rFonts w:ascii="Noto Sans" w:hAnsi="Noto Sans" w:cs="Noto Sans" w:hint="eastAsia"/>
                <w:sz w:val="18"/>
                <w:szCs w:val="18"/>
                <w:lang w:eastAsia="ja-JP"/>
              </w:rPr>
              <w:t xml:space="preserve"> (</w:t>
            </w:r>
            <w:r w:rsidR="00001960" w:rsidRPr="00001960">
              <w:rPr>
                <w:rFonts w:ascii="Noto Sans" w:hAnsi="Noto Sans" w:cs="Noto Sans" w:hint="eastAsia"/>
                <w:sz w:val="18"/>
                <w:szCs w:val="18"/>
                <w:lang w:eastAsia="ja-JP"/>
              </w:rPr>
              <w:t>MAH18-07</w:t>
            </w:r>
            <w:r w:rsidR="00F273B5" w:rsidRPr="00001960">
              <w:rPr>
                <w:rFonts w:ascii="Noto Sans" w:hAnsi="Noto Sans" w:cs="Noto Sans" w:hint="eastAsia"/>
                <w:sz w:val="18"/>
                <w:szCs w:val="18"/>
                <w:lang w:eastAsia="ja-JP"/>
              </w:rPr>
              <w:t>)</w:t>
            </w:r>
            <w:r w:rsidRPr="00001960">
              <w:rPr>
                <w:rFonts w:ascii="Noto Sans" w:hAnsi="Noto Sans" w:cs="Noto Sans"/>
                <w:sz w:val="18"/>
                <w:szCs w:val="18"/>
                <w:lang w:eastAsia="ja-JP"/>
              </w:rPr>
              <w:t>;</w:t>
            </w:r>
            <w:r w:rsidR="00F273B5" w:rsidRPr="00001960">
              <w:rPr>
                <w:rFonts w:ascii="Noto Sans" w:hAnsi="Noto Sans" w:cs="Noto Sans" w:hint="eastAsia"/>
                <w:sz w:val="18"/>
                <w:szCs w:val="18"/>
                <w:lang w:eastAsia="ja-JP"/>
              </w:rPr>
              <w:t xml:space="preserve"> </w:t>
            </w:r>
            <w:r w:rsidRPr="00001960">
              <w:rPr>
                <w:rFonts w:ascii="Noto Sans" w:hAnsi="Noto Sans" w:cs="Noto Sans"/>
                <w:sz w:val="18"/>
                <w:szCs w:val="18"/>
                <w:lang w:eastAsia="ja-JP"/>
              </w:rPr>
              <w:t xml:space="preserve">Osaka </w:t>
            </w:r>
            <w:r w:rsidR="00562927" w:rsidRPr="00001960">
              <w:rPr>
                <w:rFonts w:ascii="Noto Sans" w:hAnsi="Noto Sans" w:cs="Noto Sans" w:hint="eastAsia"/>
                <w:sz w:val="18"/>
                <w:szCs w:val="18"/>
                <w:lang w:eastAsia="ja-JP"/>
              </w:rPr>
              <w:t>City</w:t>
            </w:r>
            <w:r w:rsidRPr="00001960">
              <w:rPr>
                <w:rFonts w:ascii="Noto Sans" w:hAnsi="Noto Sans" w:cs="Noto Sans"/>
                <w:sz w:val="18"/>
                <w:szCs w:val="18"/>
                <w:lang w:eastAsia="ja-JP"/>
              </w:rPr>
              <w:t xml:space="preserve"> University</w:t>
            </w:r>
            <w:r w:rsidR="00F273B5" w:rsidRPr="00001960">
              <w:rPr>
                <w:rFonts w:ascii="Noto Sans" w:hAnsi="Noto Sans" w:cs="Noto Sans" w:hint="eastAsia"/>
                <w:sz w:val="18"/>
                <w:szCs w:val="18"/>
                <w:lang w:eastAsia="ja-JP"/>
              </w:rPr>
              <w:t xml:space="preserve"> (</w:t>
            </w:r>
            <w:r w:rsidR="00F273B5" w:rsidRPr="00001960">
              <w:rPr>
                <w:rFonts w:ascii="Noto Sans" w:hAnsi="Noto Sans" w:cs="Noto Sans"/>
                <w:sz w:val="18"/>
                <w:szCs w:val="18"/>
                <w:lang w:eastAsia="ja-JP"/>
              </w:rPr>
              <w:t>15030</w:t>
            </w:r>
            <w:r w:rsidR="00F273B5" w:rsidRPr="00001960">
              <w:rPr>
                <w:rFonts w:ascii="Noto Sans" w:hAnsi="Noto Sans" w:cs="Noto Sans" w:hint="eastAsia"/>
                <w:sz w:val="18"/>
                <w:szCs w:val="18"/>
                <w:lang w:eastAsia="ja-JP"/>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880D49D"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3C557AD" w:rsidR="00F102CC" w:rsidRPr="003D5AF6" w:rsidRDefault="002A5251">
            <w:pPr>
              <w:spacing w:line="225" w:lineRule="auto"/>
              <w:rPr>
                <w:rFonts w:ascii="Noto Sans" w:eastAsia="Noto Sans" w:hAnsi="Noto Sans" w:cs="Noto Sans"/>
                <w:bCs/>
                <w:color w:val="434343"/>
                <w:sz w:val="18"/>
                <w:szCs w:val="18"/>
              </w:rPr>
            </w:pPr>
            <w:r w:rsidRPr="00582C5E">
              <w:rPr>
                <w:rFonts w:ascii="Noto Sans" w:eastAsia="Noto Sans" w:hAnsi="Noto Sans" w:cs="Noto Sans"/>
                <w:bCs/>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C16B0D" w:rsidR="00F102CC" w:rsidRPr="003D5AF6" w:rsidRDefault="002A5251">
            <w:pPr>
              <w:spacing w:line="225" w:lineRule="auto"/>
              <w:rPr>
                <w:rFonts w:ascii="Noto Sans" w:eastAsia="Noto Sans" w:hAnsi="Noto Sans" w:cs="Noto Sans"/>
                <w:bCs/>
                <w:color w:val="434343"/>
                <w:sz w:val="18"/>
                <w:szCs w:val="18"/>
              </w:rPr>
            </w:pPr>
            <w:r w:rsidRPr="00582C5E">
              <w:rPr>
                <w:rFonts w:ascii="Noto Sans" w:eastAsia="Noto Sans" w:hAnsi="Noto Sans" w:cs="Noto Sans"/>
                <w:bCs/>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D8798D">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15C92C3" w:rsidR="002A5251" w:rsidRPr="00375EBB" w:rsidRDefault="00375EBB">
            <w:pPr>
              <w:spacing w:line="225" w:lineRule="auto"/>
              <w:rPr>
                <w:rFonts w:ascii="Noto Sans" w:hAnsi="Noto Sans" w:cs="Noto Sans"/>
                <w:bCs/>
                <w:color w:val="434343"/>
                <w:sz w:val="18"/>
                <w:szCs w:val="18"/>
                <w:lang w:eastAsia="ja-JP"/>
              </w:rPr>
            </w:pPr>
            <w:r w:rsidRPr="00582C5E">
              <w:rPr>
                <w:rFonts w:ascii="Noto Sans" w:eastAsia="Noto Sans" w:hAnsi="Noto Sans" w:cs="Noto Sans"/>
                <w:bCs/>
                <w:sz w:val="18"/>
                <w:szCs w:val="18"/>
              </w:rPr>
              <w:t xml:space="preserve">Three animals were excluded because the lesions were not appropriate and two animals were excluded because guide cannula were dropped. Five animals whose feeder device jammed were removed from the analysis across all </w:t>
            </w:r>
            <w:proofErr w:type="spellStart"/>
            <w:r w:rsidRPr="00582C5E">
              <w:rPr>
                <w:rFonts w:ascii="Noto Sans" w:eastAsia="Noto Sans" w:hAnsi="Noto Sans" w:cs="Noto Sans"/>
                <w:bCs/>
                <w:sz w:val="18"/>
                <w:szCs w:val="18"/>
              </w:rPr>
              <w:t>experments</w:t>
            </w:r>
            <w:proofErr w:type="spellEnd"/>
            <w:r w:rsidRPr="00582C5E">
              <w:rPr>
                <w:rFonts w:ascii="Noto Sans" w:eastAsia="Noto Sans" w:hAnsi="Noto Sans" w:cs="Noto Sans"/>
                <w:bCs/>
                <w:sz w:val="18"/>
                <w:szCs w:val="18"/>
              </w:rPr>
              <w:t>.</w:t>
            </w:r>
            <w:r w:rsidRPr="00582C5E">
              <w:rPr>
                <w:rFonts w:ascii="Noto Sans" w:hAnsi="Noto Sans" w:cs="Noto Sans" w:hint="eastAsia"/>
                <w:bCs/>
                <w:sz w:val="18"/>
                <w:szCs w:val="18"/>
                <w:lang w:eastAsia="ja-JP"/>
              </w:rPr>
              <w:t xml:space="preserve"> </w:t>
            </w:r>
            <w:r w:rsidRPr="00582C5E">
              <w:rPr>
                <w:rFonts w:ascii="Noto Sans" w:hAnsi="Noto Sans" w:cs="Noto Sans"/>
                <w:bCs/>
                <w:sz w:val="18"/>
                <w:szCs w:val="18"/>
                <w:lang w:eastAsia="ja-JP"/>
              </w:rPr>
              <w:t>All exclusions were intentional based on predefined criteria.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sidRPr="00ED148C">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27A1FA7" w:rsidR="00F102CC" w:rsidRPr="00582C5E" w:rsidRDefault="00370319" w:rsidP="00812AA7">
            <w:pPr>
              <w:rPr>
                <w:rFonts w:ascii="Noto Sans" w:hAnsi="Noto Sans" w:cs="Noto Sans"/>
                <w:bCs/>
                <w:color w:val="434343"/>
                <w:sz w:val="18"/>
                <w:szCs w:val="18"/>
                <w:lang w:eastAsia="ja-JP"/>
              </w:rPr>
            </w:pPr>
            <w:r w:rsidRPr="00582C5E">
              <w:rPr>
                <w:rFonts w:ascii="Noto Sans" w:eastAsia="Noto Sans" w:hAnsi="Noto Sans" w:cs="Noto Sans"/>
                <w:bCs/>
                <w:sz w:val="18"/>
                <w:szCs w:val="18"/>
              </w:rPr>
              <w:t>Main manuscript</w:t>
            </w:r>
            <w:r w:rsidR="00814FA1">
              <w:rPr>
                <w:rFonts w:ascii="Noto Sans" w:hAnsi="Noto Sans" w:cs="Noto Sans" w:hint="eastAsia"/>
                <w:bCs/>
                <w:sz w:val="18"/>
                <w:szCs w:val="18"/>
                <w:lang w:eastAsia="ja-JP"/>
              </w:rPr>
              <w:t xml:space="preserve">: </w:t>
            </w:r>
            <w:r w:rsidRPr="00582C5E">
              <w:rPr>
                <w:rFonts w:ascii="Noto Sans" w:eastAsia="Noto Sans" w:hAnsi="Noto Sans" w:cs="Noto Sans"/>
                <w:bCs/>
                <w:sz w:val="18"/>
                <w:szCs w:val="18"/>
              </w:rPr>
              <w:t xml:space="preserve">Materials and </w:t>
            </w:r>
            <w:r w:rsidR="00582C5E">
              <w:rPr>
                <w:rFonts w:ascii="Noto Sans" w:hAnsi="Noto Sans" w:cs="Noto Sans" w:hint="eastAsia"/>
                <w:bCs/>
                <w:sz w:val="18"/>
                <w:szCs w:val="18"/>
                <w:lang w:eastAsia="ja-JP"/>
              </w:rPr>
              <w:t>M</w:t>
            </w:r>
            <w:r w:rsidRPr="00582C5E">
              <w:rPr>
                <w:rFonts w:ascii="Noto Sans" w:eastAsia="Noto Sans" w:hAnsi="Noto Sans" w:cs="Noto Sans"/>
                <w:bCs/>
                <w:sz w:val="18"/>
                <w:szCs w:val="18"/>
              </w:rPr>
              <w:t>ethods</w:t>
            </w:r>
            <w:r w:rsidR="00582C5E" w:rsidRPr="00582C5E">
              <w:rPr>
                <w:rFonts w:ascii="Noto Sans" w:hAnsi="Noto Sans" w:cs="Noto Sans" w:hint="eastAsia"/>
                <w:bCs/>
                <w:sz w:val="18"/>
                <w:szCs w:val="18"/>
                <w:lang w:eastAsia="ja-JP"/>
              </w:rPr>
              <w:t>/Statistical analysis (</w:t>
            </w:r>
            <w:r w:rsidRPr="00582C5E">
              <w:rPr>
                <w:rFonts w:ascii="Noto Sans" w:eastAsia="Noto Sans" w:hAnsi="Noto Sans" w:cs="Noto Sans"/>
                <w:bCs/>
                <w:sz w:val="18"/>
                <w:szCs w:val="18"/>
              </w:rPr>
              <w:t xml:space="preserve">page </w:t>
            </w:r>
            <w:r w:rsidR="00C21F1D" w:rsidRPr="00582C5E">
              <w:rPr>
                <w:rFonts w:ascii="Noto Sans" w:hAnsi="Noto Sans" w:cs="Noto Sans" w:hint="eastAsia"/>
                <w:bCs/>
                <w:sz w:val="18"/>
                <w:szCs w:val="18"/>
                <w:lang w:eastAsia="ja-JP"/>
              </w:rPr>
              <w:t>3</w:t>
            </w:r>
            <w:r w:rsidR="00582C5E" w:rsidRPr="00582C5E">
              <w:rPr>
                <w:rFonts w:ascii="Noto Sans" w:hAnsi="Noto Sans" w:cs="Noto Sans" w:hint="eastAsia"/>
                <w:bCs/>
                <w:sz w:val="18"/>
                <w:szCs w:val="18"/>
                <w:lang w:eastAsia="ja-JP"/>
              </w:rPr>
              <w:t>6</w:t>
            </w:r>
            <w:r w:rsidRPr="00582C5E">
              <w:rPr>
                <w:rFonts w:ascii="Noto Sans" w:eastAsia="Noto Sans" w:hAnsi="Noto Sans" w:cs="Noto Sans"/>
                <w:bCs/>
                <w:sz w:val="18"/>
                <w:szCs w:val="18"/>
              </w:rPr>
              <w:t xml:space="preserve">, line </w:t>
            </w:r>
            <w:r w:rsidR="00C21F1D" w:rsidRPr="00582C5E">
              <w:rPr>
                <w:rFonts w:ascii="Noto Sans" w:hAnsi="Noto Sans" w:cs="Noto Sans" w:hint="eastAsia"/>
                <w:bCs/>
                <w:sz w:val="18"/>
                <w:szCs w:val="18"/>
                <w:lang w:eastAsia="ja-JP"/>
              </w:rPr>
              <w:t>8</w:t>
            </w:r>
            <w:r w:rsidR="00582C5E" w:rsidRPr="00582C5E">
              <w:rPr>
                <w:rFonts w:ascii="Noto Sans" w:hAnsi="Noto Sans" w:cs="Noto Sans" w:hint="eastAsia"/>
                <w:bCs/>
                <w:sz w:val="18"/>
                <w:szCs w:val="18"/>
                <w:lang w:eastAsia="ja-JP"/>
              </w:rPr>
              <w:t>46-page 37, line 856)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17A3A7" w14:textId="2CC7ECC1" w:rsidR="006214B1" w:rsidRPr="00814FA1" w:rsidRDefault="006214B1" w:rsidP="006214B1">
            <w:pPr>
              <w:spacing w:line="225" w:lineRule="auto"/>
              <w:rPr>
                <w:rFonts w:ascii="Noto Sans" w:hAnsi="Noto Sans" w:cs="Noto Sans"/>
                <w:bCs/>
                <w:sz w:val="18"/>
                <w:szCs w:val="18"/>
                <w:lang w:eastAsia="ja-JP"/>
              </w:rPr>
            </w:pPr>
            <w:r w:rsidRPr="00814FA1">
              <w:rPr>
                <w:rFonts w:ascii="Noto Sans" w:eastAsia="Noto Sans" w:hAnsi="Noto Sans" w:cs="Noto Sans"/>
                <w:bCs/>
                <w:sz w:val="18"/>
                <w:szCs w:val="18"/>
              </w:rPr>
              <w:t xml:space="preserve">Main manuscript: </w:t>
            </w:r>
            <w:r w:rsidR="00C21F1D" w:rsidRPr="00814FA1">
              <w:rPr>
                <w:rFonts w:ascii="Noto Sans" w:hAnsi="Noto Sans" w:cs="Noto Sans"/>
                <w:bCs/>
                <w:sz w:val="18"/>
                <w:szCs w:val="18"/>
                <w:lang w:eastAsia="ja-JP"/>
              </w:rPr>
              <w:t>D</w:t>
            </w:r>
            <w:r w:rsidRPr="00814FA1">
              <w:rPr>
                <w:rFonts w:ascii="Noto Sans" w:eastAsia="Noto Sans" w:hAnsi="Noto Sans" w:cs="Noto Sans"/>
                <w:bCs/>
                <w:sz w:val="18"/>
                <w:szCs w:val="18"/>
              </w:rPr>
              <w:t xml:space="preserve">ata availability, </w:t>
            </w:r>
            <w:r w:rsidR="00814FA1" w:rsidRPr="00814FA1">
              <w:rPr>
                <w:rFonts w:ascii="Noto Sans" w:hAnsi="Noto Sans" w:cs="Noto Sans" w:hint="eastAsia"/>
                <w:bCs/>
                <w:sz w:val="18"/>
                <w:szCs w:val="18"/>
                <w:lang w:eastAsia="ja-JP"/>
              </w:rPr>
              <w:t>(</w:t>
            </w:r>
            <w:r w:rsidRPr="00814FA1">
              <w:rPr>
                <w:rFonts w:ascii="Noto Sans" w:eastAsia="Noto Sans" w:hAnsi="Noto Sans" w:cs="Noto Sans"/>
                <w:bCs/>
                <w:sz w:val="18"/>
                <w:szCs w:val="18"/>
              </w:rPr>
              <w:t xml:space="preserve">page </w:t>
            </w:r>
            <w:r w:rsidR="00C21F1D" w:rsidRPr="00814FA1">
              <w:rPr>
                <w:rFonts w:ascii="Noto Sans" w:hAnsi="Noto Sans" w:cs="Noto Sans"/>
                <w:bCs/>
                <w:sz w:val="18"/>
                <w:szCs w:val="18"/>
                <w:lang w:eastAsia="ja-JP"/>
              </w:rPr>
              <w:t>3</w:t>
            </w:r>
            <w:r w:rsidR="00814FA1" w:rsidRPr="00814FA1">
              <w:rPr>
                <w:rFonts w:ascii="Noto Sans" w:hAnsi="Noto Sans" w:cs="Noto Sans" w:hint="eastAsia"/>
                <w:bCs/>
                <w:sz w:val="18"/>
                <w:szCs w:val="18"/>
                <w:lang w:eastAsia="ja-JP"/>
              </w:rPr>
              <w:t>8</w:t>
            </w:r>
            <w:r w:rsidRPr="00814FA1">
              <w:rPr>
                <w:rFonts w:ascii="Noto Sans" w:eastAsia="Noto Sans" w:hAnsi="Noto Sans" w:cs="Noto Sans"/>
                <w:bCs/>
                <w:sz w:val="18"/>
                <w:szCs w:val="18"/>
              </w:rPr>
              <w:t>, line</w:t>
            </w:r>
            <w:r w:rsidR="00814FA1" w:rsidRPr="00814FA1">
              <w:rPr>
                <w:rFonts w:ascii="Noto Sans" w:hAnsi="Noto Sans" w:cs="Noto Sans" w:hint="eastAsia"/>
                <w:bCs/>
                <w:sz w:val="18"/>
                <w:szCs w:val="18"/>
                <w:lang w:eastAsia="ja-JP"/>
              </w:rPr>
              <w:t>s</w:t>
            </w:r>
            <w:r w:rsidRPr="00814FA1">
              <w:rPr>
                <w:rFonts w:ascii="Noto Sans" w:eastAsia="Noto Sans" w:hAnsi="Noto Sans" w:cs="Noto Sans"/>
                <w:bCs/>
                <w:sz w:val="18"/>
                <w:szCs w:val="18"/>
              </w:rPr>
              <w:t xml:space="preserve"> </w:t>
            </w:r>
            <w:r w:rsidR="00C21F1D" w:rsidRPr="00814FA1">
              <w:rPr>
                <w:rFonts w:ascii="Noto Sans" w:hAnsi="Noto Sans" w:cs="Noto Sans"/>
                <w:bCs/>
                <w:sz w:val="18"/>
                <w:szCs w:val="18"/>
                <w:lang w:eastAsia="ja-JP"/>
              </w:rPr>
              <w:t>8</w:t>
            </w:r>
            <w:r w:rsidR="00814FA1" w:rsidRPr="00814FA1">
              <w:rPr>
                <w:rFonts w:ascii="Noto Sans" w:hAnsi="Noto Sans" w:cs="Noto Sans" w:hint="eastAsia"/>
                <w:bCs/>
                <w:sz w:val="18"/>
                <w:szCs w:val="18"/>
                <w:lang w:eastAsia="ja-JP"/>
              </w:rPr>
              <w:t>79-882</w:t>
            </w:r>
          </w:p>
          <w:p w14:paraId="4790A381" w14:textId="7ABFB78B" w:rsidR="00F102CC" w:rsidRPr="00814FA1" w:rsidRDefault="00F102CC" w:rsidP="00C21F1D">
            <w:pPr>
              <w:spacing w:line="225" w:lineRule="auto"/>
              <w:rPr>
                <w:rFonts w:asciiTheme="majorHAnsi" w:hAnsiTheme="majorHAnsi" w:cstheme="majorHAnsi"/>
                <w:bCs/>
                <w:color w:val="434343"/>
                <w:sz w:val="18"/>
                <w:szCs w:val="18"/>
                <w:lang w:eastAsia="ja-JP"/>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C21F1D" w:rsidRDefault="00F102CC">
            <w:pPr>
              <w:spacing w:line="225" w:lineRule="auto"/>
              <w:rPr>
                <w:rFonts w:asciiTheme="majorHAnsi" w:eastAsia="Noto Sans" w:hAnsiTheme="majorHAnsi" w:cstheme="majorHAnsi"/>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7F1559F" w:rsidR="00F102CC" w:rsidRPr="003D5AF6" w:rsidRDefault="00C21F1D">
            <w:pPr>
              <w:spacing w:line="225" w:lineRule="auto"/>
              <w:rPr>
                <w:rFonts w:ascii="Noto Sans" w:eastAsia="Noto Sans" w:hAnsi="Noto Sans" w:cs="Noto Sans"/>
                <w:bCs/>
                <w:color w:val="434343"/>
                <w:sz w:val="18"/>
                <w:szCs w:val="18"/>
              </w:rPr>
            </w:pPr>
            <w:r w:rsidRPr="00814FA1">
              <w:rPr>
                <w:rFonts w:asciiTheme="majorHAnsi" w:hAnsiTheme="majorHAnsi" w:cstheme="majorHAnsi"/>
                <w:sz w:val="20"/>
                <w:szCs w:val="20"/>
              </w:rPr>
              <w:t>DOI: 10.17632/ghzr838bdk.1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8319FD5" w:rsidR="00F102CC" w:rsidRPr="003D5AF6" w:rsidRDefault="006214B1">
            <w:pPr>
              <w:spacing w:line="225" w:lineRule="auto"/>
              <w:rPr>
                <w:rFonts w:ascii="Noto Sans" w:eastAsia="Noto Sans" w:hAnsi="Noto Sans" w:cs="Noto Sans"/>
                <w:bCs/>
                <w:color w:val="434343"/>
                <w:sz w:val="18"/>
                <w:szCs w:val="18"/>
              </w:rPr>
            </w:pPr>
            <w:r w:rsidRPr="00814FA1">
              <w:rPr>
                <w:rFonts w:ascii="Noto Sans" w:eastAsia="Noto Sans" w:hAnsi="Noto Sans" w:cs="Noto Sans"/>
                <w:bCs/>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AA8E4F7" w:rsidR="00F102CC" w:rsidRPr="00D0633C" w:rsidRDefault="00D0633C">
            <w:pPr>
              <w:spacing w:line="225" w:lineRule="auto"/>
              <w:rPr>
                <w:rFonts w:ascii="Noto Sans" w:hAnsi="Noto Sans" w:cs="Noto Sans"/>
                <w:bCs/>
                <w:color w:val="FF0000"/>
                <w:sz w:val="18"/>
                <w:szCs w:val="18"/>
                <w:lang w:eastAsia="ja-JP"/>
              </w:rPr>
            </w:pPr>
            <w:r w:rsidRPr="00814FA1">
              <w:rPr>
                <w:rFonts w:ascii="Noto Sans" w:eastAsia="Noto Sans" w:hAnsi="Noto Sans" w:cs="Noto Sans"/>
                <w:bCs/>
                <w:sz w:val="18"/>
                <w:szCs w:val="18"/>
              </w:rPr>
              <w:t>Main manuscript:</w:t>
            </w:r>
            <w:r>
              <w:rPr>
                <w:rFonts w:ascii="Noto Sans" w:hAnsi="Noto Sans" w:cs="Noto Sans" w:hint="eastAsia"/>
                <w:bCs/>
                <w:sz w:val="18"/>
                <w:szCs w:val="18"/>
                <w:lang w:eastAsia="ja-JP"/>
              </w:rPr>
              <w:t xml:space="preserve"> </w:t>
            </w:r>
            <w:r w:rsidR="00375EBB" w:rsidRPr="00814FA1">
              <w:rPr>
                <w:rFonts w:ascii="Noto Sans" w:eastAsia="Noto Sans" w:hAnsi="Noto Sans" w:cs="Noto Sans"/>
                <w:bCs/>
                <w:sz w:val="18"/>
                <w:szCs w:val="18"/>
              </w:rPr>
              <w:t>Materials and Method</w:t>
            </w:r>
            <w:r w:rsidR="00186F0E" w:rsidRPr="00814FA1">
              <w:rPr>
                <w:rFonts w:ascii="ＭＳ 明朝" w:eastAsia="ＭＳ 明朝" w:hAnsi="ＭＳ 明朝" w:cs="ＭＳ 明朝" w:hint="eastAsia"/>
                <w:bCs/>
                <w:sz w:val="18"/>
                <w:szCs w:val="18"/>
                <w:lang w:eastAsia="ja-JP"/>
              </w:rPr>
              <w:t>s</w:t>
            </w:r>
            <w:r w:rsidR="00814FA1" w:rsidRPr="00814FA1">
              <w:rPr>
                <w:rFonts w:ascii="Noto Sans" w:hAnsi="Noto Sans" w:cs="Noto Sans" w:hint="eastAsia"/>
                <w:bCs/>
                <w:sz w:val="18"/>
                <w:szCs w:val="18"/>
                <w:lang w:eastAsia="ja-JP"/>
              </w:rPr>
              <w:t>/</w:t>
            </w:r>
            <w:r w:rsidR="00375EBB" w:rsidRPr="00814FA1">
              <w:rPr>
                <w:rFonts w:ascii="Noto Sans" w:eastAsia="Noto Sans" w:hAnsi="Noto Sans" w:cs="Noto Sans"/>
                <w:bCs/>
                <w:sz w:val="18"/>
                <w:szCs w:val="18"/>
              </w:rPr>
              <w:t>Key Resources Table</w:t>
            </w:r>
            <w:r>
              <w:rPr>
                <w:rFonts w:ascii="Noto Sans" w:hAnsi="Noto Sans" w:cs="Noto Sans" w:hint="eastAsia"/>
                <w:bCs/>
                <w:sz w:val="18"/>
                <w:szCs w:val="18"/>
                <w:lang w:eastAsia="ja-JP"/>
              </w:rPr>
              <w:t xml:space="preserve"> (pages 25-26)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F5C40D6" w:rsidR="00F102CC" w:rsidRPr="00375EBB" w:rsidRDefault="00F102CC">
            <w:pPr>
              <w:spacing w:line="225" w:lineRule="auto"/>
              <w:rPr>
                <w:rFonts w:ascii="Noto Sans" w:hAnsi="Noto Sans" w:cs="Noto Sans"/>
                <w:bCs/>
                <w:color w:val="434343"/>
                <w:sz w:val="18"/>
                <w:szCs w:val="18"/>
                <w:lang w:eastAsia="ja-JP"/>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6F48435" w:rsidR="00F102CC" w:rsidRPr="003D5AF6" w:rsidRDefault="006214B1">
            <w:pPr>
              <w:spacing w:line="225" w:lineRule="auto"/>
              <w:rPr>
                <w:rFonts w:ascii="Noto Sans" w:eastAsia="Noto Sans" w:hAnsi="Noto Sans" w:cs="Noto Sans"/>
                <w:bCs/>
                <w:color w:val="434343"/>
                <w:sz w:val="18"/>
                <w:szCs w:val="18"/>
              </w:rPr>
            </w:pPr>
            <w:r w:rsidRPr="00D45DD1">
              <w:rPr>
                <w:rFonts w:ascii="Noto Sans" w:eastAsia="Noto Sans" w:hAnsi="Noto Sans" w:cs="Noto Sans"/>
                <w:bCs/>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D80BDF8" w:rsidR="00F102CC" w:rsidRPr="003D5AF6" w:rsidRDefault="006214B1">
            <w:pPr>
              <w:spacing w:line="225" w:lineRule="auto"/>
              <w:rPr>
                <w:rFonts w:ascii="Noto Sans" w:eastAsia="Noto Sans" w:hAnsi="Noto Sans" w:cs="Noto Sans"/>
                <w:bCs/>
                <w:color w:val="434343"/>
                <w:sz w:val="18"/>
                <w:szCs w:val="18"/>
              </w:rPr>
            </w:pPr>
            <w:r w:rsidRPr="00D45DD1">
              <w:rPr>
                <w:rFonts w:ascii="Noto Sans" w:eastAsia="Noto Sans" w:hAnsi="Noto Sans" w:cs="Noto Sans"/>
                <w:bCs/>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sidRPr="00ED148C">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261ABFD" w:rsidR="00F102CC" w:rsidRPr="003D5AF6" w:rsidRDefault="00ED148C">
            <w:pPr>
              <w:spacing w:line="225" w:lineRule="auto"/>
              <w:rPr>
                <w:rFonts w:ascii="Noto Sans" w:eastAsia="Noto Sans" w:hAnsi="Noto Sans" w:cs="Noto Sans"/>
                <w:bCs/>
                <w:color w:val="434343"/>
                <w:sz w:val="18"/>
                <w:szCs w:val="18"/>
              </w:rPr>
            </w:pPr>
            <w:r w:rsidRPr="00D45DD1">
              <w:rPr>
                <w:rFonts w:ascii="Noto Sans" w:eastAsia="Noto Sans" w:hAnsi="Noto Sans" w:cs="Noto Sans"/>
                <w:bCs/>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C02F1" w14:textId="77777777" w:rsidR="00AC79DB" w:rsidRDefault="00AC79DB">
      <w:r>
        <w:separator/>
      </w:r>
    </w:p>
  </w:endnote>
  <w:endnote w:type="continuationSeparator" w:id="0">
    <w:p w14:paraId="3077FEF4" w14:textId="77777777" w:rsidR="00AC79DB" w:rsidRDefault="00AC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JECKC G+ Gulliver RM">
    <w:altName w:val="HGP教科書体"/>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C039F" w14:textId="77777777" w:rsidR="00AC79DB" w:rsidRDefault="00AC79DB">
      <w:r>
        <w:separator/>
      </w:r>
    </w:p>
  </w:footnote>
  <w:footnote w:type="continuationSeparator" w:id="0">
    <w:p w14:paraId="66138239" w14:textId="77777777" w:rsidR="00AC79DB" w:rsidRDefault="00AC7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1960"/>
    <w:rsid w:val="00087681"/>
    <w:rsid w:val="000A4186"/>
    <w:rsid w:val="000B600B"/>
    <w:rsid w:val="000C2E45"/>
    <w:rsid w:val="000C2F04"/>
    <w:rsid w:val="000E78FD"/>
    <w:rsid w:val="001305E0"/>
    <w:rsid w:val="001510EB"/>
    <w:rsid w:val="00182797"/>
    <w:rsid w:val="00186F0E"/>
    <w:rsid w:val="00191E4C"/>
    <w:rsid w:val="001B3BCC"/>
    <w:rsid w:val="002209A8"/>
    <w:rsid w:val="00257E9E"/>
    <w:rsid w:val="002A5251"/>
    <w:rsid w:val="002A764F"/>
    <w:rsid w:val="002B373F"/>
    <w:rsid w:val="002C3CA6"/>
    <w:rsid w:val="002C429D"/>
    <w:rsid w:val="00367C67"/>
    <w:rsid w:val="00370319"/>
    <w:rsid w:val="00375EBB"/>
    <w:rsid w:val="003D5AF6"/>
    <w:rsid w:val="00400C53"/>
    <w:rsid w:val="00427975"/>
    <w:rsid w:val="00472F1F"/>
    <w:rsid w:val="004C1B15"/>
    <w:rsid w:val="004E2C31"/>
    <w:rsid w:val="004F09DC"/>
    <w:rsid w:val="005207FE"/>
    <w:rsid w:val="00562927"/>
    <w:rsid w:val="00582C5E"/>
    <w:rsid w:val="005859E6"/>
    <w:rsid w:val="005B0259"/>
    <w:rsid w:val="006214B1"/>
    <w:rsid w:val="007054B6"/>
    <w:rsid w:val="007525ED"/>
    <w:rsid w:val="00780B31"/>
    <w:rsid w:val="0078687E"/>
    <w:rsid w:val="008116BB"/>
    <w:rsid w:val="00812AA7"/>
    <w:rsid w:val="00814D04"/>
    <w:rsid w:val="00814FA1"/>
    <w:rsid w:val="00821A1F"/>
    <w:rsid w:val="00830A47"/>
    <w:rsid w:val="0086036C"/>
    <w:rsid w:val="008B598E"/>
    <w:rsid w:val="008B633C"/>
    <w:rsid w:val="00953783"/>
    <w:rsid w:val="00976D43"/>
    <w:rsid w:val="009B6E69"/>
    <w:rsid w:val="009C7B26"/>
    <w:rsid w:val="00A11E52"/>
    <w:rsid w:val="00AC1E2D"/>
    <w:rsid w:val="00AC79DB"/>
    <w:rsid w:val="00B2483D"/>
    <w:rsid w:val="00B80C2B"/>
    <w:rsid w:val="00B837C9"/>
    <w:rsid w:val="00BC76C1"/>
    <w:rsid w:val="00BD41E9"/>
    <w:rsid w:val="00BD586F"/>
    <w:rsid w:val="00C21F1D"/>
    <w:rsid w:val="00C84413"/>
    <w:rsid w:val="00D0633C"/>
    <w:rsid w:val="00D45DD1"/>
    <w:rsid w:val="00D8798D"/>
    <w:rsid w:val="00E94775"/>
    <w:rsid w:val="00ED148C"/>
    <w:rsid w:val="00F102CC"/>
    <w:rsid w:val="00F16CE8"/>
    <w:rsid w:val="00F273B5"/>
    <w:rsid w:val="00F34337"/>
    <w:rsid w:val="00F53BC7"/>
    <w:rsid w:val="00F671FA"/>
    <w:rsid w:val="00F91042"/>
    <w:rsid w:val="00FA0FF3"/>
    <w:rsid w:val="00FC15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character" w:styleId="ad">
    <w:name w:val="Hyperlink"/>
    <w:basedOn w:val="a0"/>
    <w:uiPriority w:val="99"/>
    <w:unhideWhenUsed/>
    <w:rsid w:val="009B6E69"/>
    <w:rPr>
      <w:color w:val="0000FF" w:themeColor="hyperlink"/>
      <w:u w:val="single"/>
    </w:rPr>
  </w:style>
  <w:style w:type="character" w:styleId="ae">
    <w:name w:val="Unresolved Mention"/>
    <w:basedOn w:val="a0"/>
    <w:uiPriority w:val="99"/>
    <w:semiHidden/>
    <w:unhideWhenUsed/>
    <w:rsid w:val="009B6E69"/>
    <w:rPr>
      <w:color w:val="605E5C"/>
      <w:shd w:val="clear" w:color="auto" w:fill="E1DFDD"/>
    </w:rPr>
  </w:style>
  <w:style w:type="paragraph" w:styleId="af">
    <w:name w:val="No Spacing"/>
    <w:uiPriority w:val="1"/>
    <w:qFormat/>
    <w:rsid w:val="002A5251"/>
  </w:style>
  <w:style w:type="character" w:styleId="af0">
    <w:name w:val="annotation reference"/>
    <w:basedOn w:val="a0"/>
    <w:uiPriority w:val="99"/>
    <w:semiHidden/>
    <w:unhideWhenUsed/>
    <w:rsid w:val="00472F1F"/>
    <w:rPr>
      <w:sz w:val="18"/>
      <w:szCs w:val="18"/>
    </w:rPr>
  </w:style>
  <w:style w:type="paragraph" w:styleId="af1">
    <w:name w:val="annotation text"/>
    <w:basedOn w:val="a"/>
    <w:link w:val="af2"/>
    <w:uiPriority w:val="99"/>
    <w:semiHidden/>
    <w:unhideWhenUsed/>
    <w:rsid w:val="00472F1F"/>
  </w:style>
  <w:style w:type="character" w:customStyle="1" w:styleId="af2">
    <w:name w:val="コメント文字列 (文字)"/>
    <w:basedOn w:val="a0"/>
    <w:link w:val="af1"/>
    <w:uiPriority w:val="99"/>
    <w:semiHidden/>
    <w:rsid w:val="00472F1F"/>
  </w:style>
  <w:style w:type="paragraph" w:styleId="af3">
    <w:name w:val="annotation subject"/>
    <w:basedOn w:val="af1"/>
    <w:next w:val="af1"/>
    <w:link w:val="af4"/>
    <w:uiPriority w:val="99"/>
    <w:semiHidden/>
    <w:unhideWhenUsed/>
    <w:rsid w:val="00472F1F"/>
    <w:rPr>
      <w:b/>
      <w:bCs/>
    </w:rPr>
  </w:style>
  <w:style w:type="character" w:customStyle="1" w:styleId="af4">
    <w:name w:val="コメント内容 (文字)"/>
    <w:basedOn w:val="af2"/>
    <w:link w:val="af3"/>
    <w:uiPriority w:val="99"/>
    <w:semiHidden/>
    <w:rsid w:val="00472F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070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1679</Words>
  <Characters>9572</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 Pachi</dc:creator>
  <cp:lastModifiedBy>USER</cp:lastModifiedBy>
  <cp:revision>2</cp:revision>
  <dcterms:created xsi:type="dcterms:W3CDTF">2025-06-16T05:30:00Z</dcterms:created>
  <dcterms:modified xsi:type="dcterms:W3CDTF">2025-06-16T05:30:00Z</dcterms:modified>
</cp:coreProperties>
</file>