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01BC9EC" w:rsidR="00F102CC" w:rsidRPr="001F2D2A" w:rsidRDefault="00427975">
      <w:pPr>
        <w:spacing w:before="60" w:line="227" w:lineRule="auto"/>
        <w:jc w:val="center"/>
        <w:rPr>
          <w:rFonts w:ascii="Noto Sans" w:hAnsi="Noto Sans" w:cs="Noto Sans" w:hint="eastAsia"/>
          <w:b/>
          <w:sz w:val="26"/>
          <w:szCs w:val="26"/>
          <w:lang w:eastAsia="zh-CN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  <w:r w:rsidR="001F2D2A">
        <w:rPr>
          <w:rFonts w:ascii="Noto Sans" w:hAnsi="Noto Sans" w:cs="Noto Sans" w:hint="eastAsia"/>
          <w:b/>
          <w:sz w:val="26"/>
          <w:szCs w:val="26"/>
          <w:lang w:eastAsia="zh-CN"/>
        </w:rPr>
        <w:t xml:space="preserve"> 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25ABA3FA" w14:textId="77777777" w:rsidR="00F102CC" w:rsidRPr="00E95826" w:rsidRDefault="00F102CC">
      <w:pPr>
        <w:spacing w:before="60" w:line="227" w:lineRule="auto"/>
        <w:rPr>
          <w:rFonts w:ascii="Noto Sans" w:hAnsi="Noto Sans" w:cs="Noto Sans"/>
          <w:b/>
          <w:color w:val="434343"/>
          <w:sz w:val="16"/>
          <w:szCs w:val="16"/>
          <w:u w:val="single"/>
          <w:lang w:eastAsia="zh-CN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5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0438C52B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54F70060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30934C6D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BA1AE21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03739ED7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28C60DE1" w:rsidR="00F102CC" w:rsidRPr="00BD2CAF" w:rsidRDefault="00D00DC9">
            <w:pPr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1-2 months </w:t>
            </w:r>
            <w:r w:rsidR="00A0778F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m</w:t>
            </w:r>
            <w:r w:rsidR="00BD2CAF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ale Long-Evans </w:t>
            </w:r>
            <w:r w:rsidR="001A2B37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r</w:t>
            </w:r>
            <w:r w:rsidR="00BD2CAF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at</w:t>
            </w:r>
            <w:r w:rsidR="00B66CFC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from </w:t>
            </w:r>
            <w:r w:rsidR="0069733C" w:rsidRPr="0069733C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Charles River Laboratories </w:t>
            </w:r>
            <w:r w:rsidR="0069733C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by V</w:t>
            </w:r>
            <w:r w:rsidR="00B66CFC" w:rsidRPr="00B66CFC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>italriver</w:t>
            </w:r>
            <w:r w:rsidR="00346963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company</w:t>
            </w:r>
            <w:r w:rsidR="0069733C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5877081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691B42CB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F279BF0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0C01AE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14223C5" w:rsidR="00F102CC" w:rsidRPr="003D5AF6" w:rsidRDefault="00E46D36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575D567C" w:rsidR="00F102CC" w:rsidRPr="003D5AF6" w:rsidRDefault="00F53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4D5C706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6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2E00C4D2" w:rsidR="00F102CC" w:rsidRPr="003D5AF6" w:rsidRDefault="00F53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6840EB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476D3E92" w:rsidR="00F102CC" w:rsidRPr="003D5AF6" w:rsidRDefault="00C759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16B19F2D" w:rsidR="00F102CC" w:rsidRPr="003D5AF6" w:rsidRDefault="0093392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</w:t>
            </w:r>
            <w:r w:rsidRPr="009339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3ABB73A0" w:rsidR="00F102CC" w:rsidRPr="003D5AF6" w:rsidRDefault="002A694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3B2EF06" w:rsidR="00F102CC" w:rsidRPr="003D5AF6" w:rsidRDefault="00C759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161D86C0" w:rsidR="00F102CC" w:rsidRPr="00B41B0A" w:rsidRDefault="00702684">
            <w:pPr>
              <w:spacing w:line="225" w:lineRule="auto"/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</w:pPr>
            <w:r w:rsidRPr="0070268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Rats that</w:t>
            </w:r>
            <w:r w:rsidR="003D31F0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</w:t>
            </w:r>
            <w:r w:rsidR="003D31F0" w:rsidRPr="00A70106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weighed </w:t>
            </w:r>
            <w:r w:rsidR="003D31F0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over </w:t>
            </w:r>
            <w:r w:rsidR="003D31F0" w:rsidRPr="00A70106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>400g</w:t>
            </w:r>
            <w:r w:rsidR="003D31F0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and</w:t>
            </w:r>
            <w:r w:rsidRPr="0070268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were able to move normally in one direction on a circular track were included</w:t>
            </w:r>
            <w:r w:rsidR="00B41B0A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5EC16F0F" w:rsidR="00F102CC" w:rsidRPr="003D5AF6" w:rsidRDefault="00F51C8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F51C8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experiment was repeated on each rat for 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1</w:t>
            </w:r>
            <w:r w:rsidRPr="00F51C8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-4 sessions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8D1E1D4" w:rsidR="00F102CC" w:rsidRPr="003D5AF6" w:rsidRDefault="00FD3C4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3DD0C5DF" w:rsidR="00F102CC" w:rsidRDefault="007709B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62230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3F46A21E" w:rsidR="00F102CC" w:rsidRPr="003D5AF6" w:rsidRDefault="00DA740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DA740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experiments were conducted according to the guidelines of the Animal Care and Use Committee of Tianjin University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(</w:t>
            </w:r>
            <w:r w:rsidR="00D03420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App</w:t>
            </w:r>
            <w:r w:rsidR="001F2D2A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roval No. </w:t>
            </w:r>
            <w:r w:rsidR="009A3185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TJUE</w:t>
            </w:r>
            <w:r w:rsidR="001F2D2A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-2023-142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)</w:t>
            </w:r>
            <w:r w:rsidRPr="00DA740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4D77B9DA" w:rsidR="00F102CC" w:rsidRPr="003D5AF6" w:rsidRDefault="007709B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57F574E7" w:rsidR="00F102CC" w:rsidRPr="003D5AF6" w:rsidRDefault="007709B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0FF749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7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25734863" w:rsidR="00F102CC" w:rsidRPr="003D5AF6" w:rsidRDefault="003E0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E093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3FA2" w14:textId="77777777" w:rsidR="003F3EA0" w:rsidRDefault="004776E3" w:rsidP="00E14FCF">
            <w:pPr>
              <w:spacing w:line="225" w:lineRule="auto"/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Normally distributed data were analyzed using paired</w:t>
            </w:r>
            <w:r w:rsidR="000C43D3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</w:t>
            </w:r>
            <w:r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two-sided t-tests (two groups)</w:t>
            </w:r>
            <w:r w:rsidR="00234DA8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,</w:t>
            </w:r>
            <w:r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="00FA36D7" w:rsidRPr="00FA36D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Student’s t test</w:t>
            </w:r>
            <w:r w:rsidR="00FA36D7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(</w:t>
            </w:r>
            <w:r w:rsidR="00FA36D7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two variables</w:t>
            </w:r>
            <w:r w:rsidR="00FA36D7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), </w:t>
            </w:r>
            <w:r w:rsidR="00D86A5E" w:rsidRPr="00D86A5E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>One-sample t test</w:t>
            </w:r>
            <w:r w:rsidR="00D86A5E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(one</w:t>
            </w:r>
            <w:r w:rsidR="00D86A5E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variables</w:t>
            </w:r>
            <w:r w:rsidR="00D86A5E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), </w:t>
            </w:r>
            <w:r w:rsidR="000C43D3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repeated</w:t>
            </w:r>
            <w:r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ANOVA</w:t>
            </w:r>
            <w:r w:rsidRPr="004776E3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 xml:space="preserve"> with </w:t>
            </w:r>
            <w:r w:rsidR="000C43D3" w:rsidRPr="000C43D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Bonferroni</w:t>
            </w:r>
            <w:r w:rsidRPr="004776E3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 xml:space="preserve"> post hoc analysis for multiple comparisons</w:t>
            </w:r>
            <w:r w:rsidR="009311E0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 </w:t>
            </w:r>
            <w:r w:rsidR="009311E0" w:rsidRPr="004776E3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(</w:t>
            </w:r>
            <w:r w:rsidR="009311E0" w:rsidRPr="004776E3">
              <w:rPr>
                <w:rFonts w:ascii="Cambria Math" w:eastAsia="Noto Sans" w:hAnsi="Cambria Math" w:cs="Cambria Math"/>
                <w:bCs/>
                <w:color w:val="434343"/>
                <w:sz w:val="18"/>
                <w:szCs w:val="18"/>
              </w:rPr>
              <w:t>≥</w:t>
            </w:r>
            <w:r w:rsidR="009311E0" w:rsidRPr="004776E3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3</w:t>
            </w:r>
            <w:r w:rsidR="009311E0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groups)</w:t>
            </w:r>
            <w:r w:rsidR="00D86A5E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.</w:t>
            </w:r>
          </w:p>
          <w:p w14:paraId="54E0127B" w14:textId="06E0060B" w:rsidR="00F102CC" w:rsidRPr="003D5AF6" w:rsidRDefault="003F3EA0" w:rsidP="003F3EA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</w:t>
            </w:r>
            <w:r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ot n</w:t>
            </w:r>
            <w:r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ormally distributed data</w:t>
            </w:r>
            <w:r w:rsidR="004776E3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Pr="003F3EA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were analyzed usin</w:t>
            </w:r>
            <w:r w:rsidRPr="00E4778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</w:t>
            </w:r>
            <w:r w:rsidR="00E4778C">
              <w:rPr>
                <w:rFonts w:ascii="Segoe UI" w:hAnsi="Segoe UI" w:cs="Segoe UI" w:hint="eastAsia"/>
                <w:color w:val="F8FAFF"/>
                <w:lang w:eastAsia="zh-CN"/>
              </w:rPr>
              <w:t xml:space="preserve"> </w:t>
            </w:r>
            <w:r w:rsidR="00E4778C" w:rsidRPr="00E4778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Chi-squared test</w:t>
            </w:r>
            <w:r w:rsidR="004776E3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="00D939A5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and </w:t>
            </w:r>
            <w:r w:rsidR="00D939A5" w:rsidRPr="00D939A5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Kolmogorov-Smirnov </w:t>
            </w:r>
            <w:r w:rsidR="00D939A5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test (two </w:t>
            </w:r>
            <w:r w:rsidR="00D939A5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variables</w:t>
            </w:r>
            <w:r w:rsidR="00D939A5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)</w:t>
            </w:r>
            <w:r w:rsidR="00D62E94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. </w:t>
            </w:r>
            <w:r w:rsidR="006B6BD7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V</w:t>
            </w:r>
            <w:r w:rsidR="006B6BD7" w:rsidRPr="006B6BD7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ery large sample size data were analyzed using </w:t>
            </w:r>
            <w:r w:rsidR="00F72522" w:rsidRPr="00F72522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Generalized linear mixed model </w:t>
            </w:r>
            <w:r w:rsidR="004776E3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is </w:t>
            </w:r>
            <w:r w:rsidR="00F72522" w:rsidRPr="00F72522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with Bonferroni post hoc analysis for multiple comparisons (</w:t>
            </w:r>
            <w:r w:rsidR="00F72522" w:rsidRPr="00F72522">
              <w:rPr>
                <w:rFonts w:ascii="Cambria Math" w:eastAsia="Noto Sans" w:hAnsi="Cambria Math" w:cs="Cambria Math"/>
                <w:bCs/>
                <w:color w:val="434343"/>
                <w:sz w:val="18"/>
                <w:szCs w:val="18"/>
              </w:rPr>
              <w:t>≥</w:t>
            </w:r>
            <w:r w:rsidR="00F72522" w:rsidRPr="00F72522"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</w:rPr>
              <w:t>3 groups)</w:t>
            </w:r>
            <w:r w:rsidR="00F72522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. </w:t>
            </w:r>
            <w:r w:rsidR="00F81A5E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Circular data </w:t>
            </w:r>
            <w:r w:rsidR="00F81A5E" w:rsidRPr="00F81A5E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were analyzed using </w:t>
            </w:r>
            <w:r w:rsidR="004776E3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shown </w:t>
            </w:r>
            <w:r w:rsidR="009F6C71" w:rsidRPr="009F6C7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Watson-Williams </w:t>
            </w:r>
            <w:r w:rsidR="009F6C71" w:rsidRPr="009F6C71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multi-sample </w:t>
            </w:r>
            <w:r w:rsidR="009F6C71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test and </w:t>
            </w:r>
            <w:r w:rsidR="009F6C71" w:rsidRPr="009F6C71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Mardia-Watson-Wheele multi-sample </w:t>
            </w:r>
            <w:r w:rsidR="009F6C71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test</w:t>
            </w:r>
            <w:r w:rsidR="00257406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. </w:t>
            </w:r>
            <w:r w:rsidR="00257406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>A</w:t>
            </w:r>
            <w:r w:rsidR="00257406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 xml:space="preserve">ll data was show as </w:t>
            </w:r>
            <w:r w:rsidR="004776E3" w:rsidRPr="004776E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mean ± sem.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60DBA9E9" w:rsidR="00F102CC" w:rsidRPr="003D5AF6" w:rsidRDefault="0009531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09F63799" w:rsidR="00F102CC" w:rsidRPr="003D5AF6" w:rsidRDefault="0009531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33D026DE" w:rsidR="00F102CC" w:rsidRPr="003D5AF6" w:rsidRDefault="0009531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A599E30" w:rsidR="00F102CC" w:rsidRPr="003D5AF6" w:rsidRDefault="00BD696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63D670C8" w:rsidR="00F102CC" w:rsidRPr="00BD6965" w:rsidRDefault="00BD696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 w:rsidRPr="00BD696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Custom scripts for analysis and visualization have been deposited in GitHub repositories (https://github.com/WNunc/Dynamic_gamma_modulation).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531F205D" w:rsidR="00F102CC" w:rsidRPr="003D5AF6" w:rsidRDefault="003827F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46D3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currently checked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8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58363E10" w:rsidR="00F102CC" w:rsidRPr="00182824" w:rsidRDefault="002E2CA3">
            <w:pPr>
              <w:spacing w:line="225" w:lineRule="auto"/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</w:pPr>
            <w:r w:rsidRPr="002E2CA3">
              <w:rPr>
                <w:rFonts w:ascii="Noto Sans" w:hAnsi="Noto Sans" w:cs="Noto Sans"/>
                <w:bCs/>
                <w:color w:val="434343"/>
                <w:sz w:val="18"/>
                <w:szCs w:val="18"/>
                <w:lang w:eastAsia="zh-CN"/>
              </w:rPr>
              <w:t>Not currently checked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1A61EAD2" w:rsidR="00F102CC" w:rsidRDefault="00F102CC" w:rsidP="00FD3C46">
      <w:bookmarkStart w:id="2" w:name="_cm0qssfkw66b" w:colFirst="0" w:colLast="0"/>
      <w:bookmarkEnd w:id="2"/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96BC" w14:textId="77777777" w:rsidR="00E410CD" w:rsidRDefault="00E410CD">
      <w:r>
        <w:separator/>
      </w:r>
    </w:p>
  </w:endnote>
  <w:endnote w:type="continuationSeparator" w:id="0">
    <w:p w14:paraId="12C7B589" w14:textId="77777777" w:rsidR="00E410CD" w:rsidRDefault="00E4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5DA4" w14:textId="77777777" w:rsidR="00E410CD" w:rsidRDefault="00E410CD">
      <w:r>
        <w:separator/>
      </w:r>
    </w:p>
  </w:footnote>
  <w:footnote w:type="continuationSeparator" w:id="0">
    <w:p w14:paraId="3C67969B" w14:textId="77777777" w:rsidR="00E410CD" w:rsidRDefault="00E4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a9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44336"/>
    <w:rsid w:val="00095310"/>
    <w:rsid w:val="000A34F6"/>
    <w:rsid w:val="000B600B"/>
    <w:rsid w:val="000C43D3"/>
    <w:rsid w:val="000D7FE7"/>
    <w:rsid w:val="00182824"/>
    <w:rsid w:val="001A2B37"/>
    <w:rsid w:val="001B3BCC"/>
    <w:rsid w:val="001C0A06"/>
    <w:rsid w:val="001F2D2A"/>
    <w:rsid w:val="002209A8"/>
    <w:rsid w:val="00234DA8"/>
    <w:rsid w:val="00257406"/>
    <w:rsid w:val="002A694F"/>
    <w:rsid w:val="002E2CA3"/>
    <w:rsid w:val="00346963"/>
    <w:rsid w:val="003827F5"/>
    <w:rsid w:val="003D31F0"/>
    <w:rsid w:val="003D5AF6"/>
    <w:rsid w:val="003E093F"/>
    <w:rsid w:val="003F3EA0"/>
    <w:rsid w:val="00400C53"/>
    <w:rsid w:val="00427975"/>
    <w:rsid w:val="004776E3"/>
    <w:rsid w:val="004E0F88"/>
    <w:rsid w:val="004E2C31"/>
    <w:rsid w:val="005B0259"/>
    <w:rsid w:val="006001EA"/>
    <w:rsid w:val="00637208"/>
    <w:rsid w:val="0069733C"/>
    <w:rsid w:val="006B6BD7"/>
    <w:rsid w:val="00702684"/>
    <w:rsid w:val="007054B6"/>
    <w:rsid w:val="007709B6"/>
    <w:rsid w:val="0078687E"/>
    <w:rsid w:val="00884664"/>
    <w:rsid w:val="008C3275"/>
    <w:rsid w:val="009233D3"/>
    <w:rsid w:val="009311E0"/>
    <w:rsid w:val="0093392E"/>
    <w:rsid w:val="009877E2"/>
    <w:rsid w:val="009A3185"/>
    <w:rsid w:val="009C38C1"/>
    <w:rsid w:val="009C7B26"/>
    <w:rsid w:val="009F6C71"/>
    <w:rsid w:val="00A0778F"/>
    <w:rsid w:val="00A11E52"/>
    <w:rsid w:val="00A2323C"/>
    <w:rsid w:val="00A70106"/>
    <w:rsid w:val="00B2483D"/>
    <w:rsid w:val="00B41B0A"/>
    <w:rsid w:val="00B436F2"/>
    <w:rsid w:val="00B66CFC"/>
    <w:rsid w:val="00BD2CAF"/>
    <w:rsid w:val="00BD41E9"/>
    <w:rsid w:val="00BD6965"/>
    <w:rsid w:val="00C759A5"/>
    <w:rsid w:val="00C767DF"/>
    <w:rsid w:val="00C84413"/>
    <w:rsid w:val="00D00DC9"/>
    <w:rsid w:val="00D03420"/>
    <w:rsid w:val="00D26F74"/>
    <w:rsid w:val="00D62E94"/>
    <w:rsid w:val="00D86A5E"/>
    <w:rsid w:val="00D939A5"/>
    <w:rsid w:val="00DA7404"/>
    <w:rsid w:val="00E14FCF"/>
    <w:rsid w:val="00E410CD"/>
    <w:rsid w:val="00E46D36"/>
    <w:rsid w:val="00E4778C"/>
    <w:rsid w:val="00E95826"/>
    <w:rsid w:val="00F102CC"/>
    <w:rsid w:val="00F31872"/>
    <w:rsid w:val="00F51C8A"/>
    <w:rsid w:val="00F530D3"/>
    <w:rsid w:val="00F72522"/>
    <w:rsid w:val="00F81A5E"/>
    <w:rsid w:val="00F91042"/>
    <w:rsid w:val="00FA36D7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aa">
    <w:name w:val="页眉 字符"/>
    <w:basedOn w:val="a0"/>
    <w:link w:val="a9"/>
    <w:uiPriority w:val="99"/>
    <w:rsid w:val="004E2C31"/>
  </w:style>
  <w:style w:type="paragraph" w:styleId="ab">
    <w:name w:val="footer"/>
    <w:basedOn w:val="a"/>
    <w:link w:val="ac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ac">
    <w:name w:val="页脚 字符"/>
    <w:basedOn w:val="a0"/>
    <w:link w:val="ab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Ning 王</cp:lastModifiedBy>
  <cp:revision>68</cp:revision>
  <dcterms:created xsi:type="dcterms:W3CDTF">2022-02-28T12:21:00Z</dcterms:created>
  <dcterms:modified xsi:type="dcterms:W3CDTF">2025-03-30T00:49:00Z</dcterms:modified>
</cp:coreProperties>
</file>