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8454" w14:textId="25056250" w:rsidR="00BB24F8" w:rsidRPr="00264996" w:rsidRDefault="00772775" w:rsidP="00CF1054">
      <w:pPr>
        <w:rPr>
          <w:b/>
          <w:bCs/>
          <w:sz w:val="28"/>
          <w:szCs w:val="32"/>
        </w:rPr>
      </w:pPr>
      <w:bookmarkStart w:id="0" w:name="_Hlk156386390"/>
      <w:bookmarkStart w:id="1" w:name="_Hlk156231398"/>
      <w:r w:rsidRPr="00264996">
        <w:rPr>
          <w:b/>
          <w:bCs/>
          <w:sz w:val="28"/>
          <w:szCs w:val="32"/>
        </w:rPr>
        <w:t>Supplementary File 4</w:t>
      </w:r>
      <w:r w:rsidR="00BB24F8" w:rsidRPr="00264996">
        <w:rPr>
          <w:b/>
          <w:bCs/>
          <w:sz w:val="28"/>
          <w:szCs w:val="32"/>
        </w:rPr>
        <w:t xml:space="preserve"> </w:t>
      </w:r>
    </w:p>
    <w:p w14:paraId="41B47C1D" w14:textId="4BC75498" w:rsidR="00772775" w:rsidRPr="00772775" w:rsidRDefault="00772775" w:rsidP="00772775">
      <w:pPr>
        <w:widowControl/>
        <w:rPr>
          <w:rFonts w:eastAsia="等线"/>
          <w:b/>
          <w:bCs/>
          <w:color w:val="000000"/>
          <w:kern w:val="0"/>
          <w:sz w:val="22"/>
        </w:rPr>
      </w:pPr>
      <w:r w:rsidRPr="00232F42">
        <w:rPr>
          <w:b/>
          <w:bCs/>
          <w:szCs w:val="21"/>
          <w:lang w:val="en-GB"/>
        </w:rPr>
        <w:t>Supplementary File 4</w:t>
      </w:r>
      <w:r>
        <w:rPr>
          <w:rFonts w:hint="eastAsia"/>
          <w:b/>
          <w:bCs/>
          <w:szCs w:val="21"/>
          <w:lang w:val="en-GB"/>
        </w:rPr>
        <w:t>a</w:t>
      </w:r>
      <w:r w:rsidRPr="00232F42">
        <w:rPr>
          <w:rFonts w:hint="eastAsia"/>
          <w:b/>
          <w:bCs/>
          <w:szCs w:val="21"/>
          <w:lang w:val="en-GB"/>
        </w:rPr>
        <w:t>:</w:t>
      </w:r>
      <w:r>
        <w:rPr>
          <w:rFonts w:hint="eastAsia"/>
          <w:b/>
          <w:bCs/>
          <w:szCs w:val="21"/>
          <w:lang w:val="en-GB"/>
        </w:rPr>
        <w:t xml:space="preserve"> </w:t>
      </w:r>
      <w:r w:rsidRPr="007405BC">
        <w:rPr>
          <w:rFonts w:eastAsia="等线"/>
          <w:b/>
          <w:bCs/>
          <w:color w:val="000000"/>
          <w:kern w:val="0"/>
          <w:szCs w:val="21"/>
        </w:rPr>
        <w:t>The primers for vector construction</w:t>
      </w:r>
    </w:p>
    <w:tbl>
      <w:tblPr>
        <w:tblStyle w:val="a9"/>
        <w:tblpPr w:leftFromText="180" w:rightFromText="180" w:vertAnchor="text" w:horzAnchor="margin" w:tblpXSpec="center" w:tblpY="141"/>
        <w:tblW w:w="0" w:type="auto"/>
        <w:tblLook w:val="04A0" w:firstRow="1" w:lastRow="0" w:firstColumn="1" w:lastColumn="0" w:noHBand="0" w:noVBand="1"/>
      </w:tblPr>
      <w:tblGrid>
        <w:gridCol w:w="3119"/>
        <w:gridCol w:w="4394"/>
      </w:tblGrid>
      <w:tr w:rsidR="00772775" w:rsidRPr="007405BC" w14:paraId="5D5AEDAD" w14:textId="77777777" w:rsidTr="00232F42">
        <w:tc>
          <w:tcPr>
            <w:tcW w:w="3119" w:type="dxa"/>
            <w:tcBorders>
              <w:top w:val="single" w:sz="12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4DCA4BCF" w14:textId="77777777" w:rsidR="00772775" w:rsidRPr="007405BC" w:rsidRDefault="00772775" w:rsidP="00232F42">
            <w:pPr>
              <w:widowControl/>
              <w:jc w:val="center"/>
              <w:rPr>
                <w:rFonts w:eastAsia="等线"/>
                <w:b/>
                <w:sz w:val="22"/>
              </w:rPr>
            </w:pPr>
            <w:r w:rsidRPr="007405BC">
              <w:rPr>
                <w:rFonts w:eastAsia="等线"/>
                <w:b/>
                <w:sz w:val="22"/>
              </w:rPr>
              <w:t>Name of Primer</w:t>
            </w:r>
          </w:p>
        </w:tc>
        <w:tc>
          <w:tcPr>
            <w:tcW w:w="4394" w:type="dxa"/>
            <w:tcBorders>
              <w:top w:val="single" w:sz="12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64CB1113" w14:textId="77777777" w:rsidR="00772775" w:rsidRPr="007405BC" w:rsidRDefault="00772775" w:rsidP="00232F42">
            <w:pPr>
              <w:jc w:val="center"/>
              <w:rPr>
                <w:b/>
              </w:rPr>
            </w:pPr>
            <w:r w:rsidRPr="007405BC">
              <w:rPr>
                <w:b/>
              </w:rPr>
              <w:t>Sequences (5′−3′)</w:t>
            </w:r>
          </w:p>
        </w:tc>
      </w:tr>
      <w:tr w:rsidR="00772775" w:rsidRPr="007405BC" w14:paraId="31D9A879" w14:textId="77777777" w:rsidTr="00232F42">
        <w:tc>
          <w:tcPr>
            <w:tcW w:w="3119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</w:tcPr>
          <w:p w14:paraId="045CF5A5" w14:textId="77777777" w:rsidR="00772775" w:rsidRPr="007405BC" w:rsidRDefault="00772775" w:rsidP="00232F42">
            <w:pPr>
              <w:jc w:val="center"/>
              <w:rPr>
                <w:lang w:val="de-DE"/>
              </w:rPr>
            </w:pPr>
            <w:r w:rsidRPr="007405BC">
              <w:rPr>
                <w:lang w:val="de-DE"/>
              </w:rPr>
              <w:t>ABE-ALYREF-ALYREF-Fwd</w:t>
            </w:r>
          </w:p>
          <w:p w14:paraId="7D486EB7" w14:textId="77777777" w:rsidR="00772775" w:rsidRPr="007405BC" w:rsidRDefault="00772775" w:rsidP="00232F42">
            <w:pPr>
              <w:jc w:val="center"/>
              <w:rPr>
                <w:lang w:val="de-DE"/>
              </w:rPr>
            </w:pPr>
            <w:r w:rsidRPr="007405BC">
              <w:rPr>
                <w:lang w:val="de-DE"/>
              </w:rPr>
              <w:t>ABE-ALYREF-ALYREF-Rev</w:t>
            </w:r>
          </w:p>
          <w:p w14:paraId="5ECC5006" w14:textId="77777777" w:rsidR="00772775" w:rsidRPr="007405BC" w:rsidRDefault="00772775" w:rsidP="00232F42">
            <w:pPr>
              <w:jc w:val="center"/>
              <w:rPr>
                <w:lang w:val="de-DE"/>
              </w:rPr>
            </w:pPr>
            <w:r w:rsidRPr="007405BC">
              <w:rPr>
                <w:lang w:val="de-DE"/>
              </w:rPr>
              <w:t>ABE-ALYREF-TadA-8e-Fwd</w:t>
            </w:r>
          </w:p>
          <w:p w14:paraId="5F26E599" w14:textId="77777777" w:rsidR="00772775" w:rsidRPr="007405BC" w:rsidRDefault="00772775" w:rsidP="00232F42">
            <w:pPr>
              <w:jc w:val="center"/>
              <w:rPr>
                <w:lang w:val="de-DE"/>
              </w:rPr>
            </w:pPr>
            <w:r w:rsidRPr="007405BC">
              <w:rPr>
                <w:lang w:val="de-DE"/>
              </w:rPr>
              <w:t>ABE-ALYREF-TadA-8e-Rev</w:t>
            </w:r>
          </w:p>
          <w:p w14:paraId="7242FC3D" w14:textId="77777777" w:rsidR="00772775" w:rsidRPr="007405BC" w:rsidRDefault="00772775" w:rsidP="00232F42">
            <w:pPr>
              <w:jc w:val="center"/>
              <w:rPr>
                <w:lang w:val="de-DE"/>
              </w:rPr>
            </w:pPr>
            <w:r w:rsidRPr="007405BC">
              <w:rPr>
                <w:lang w:val="de-DE"/>
              </w:rPr>
              <w:t>ABE-YBX1-YBX1-Fwd</w:t>
            </w:r>
          </w:p>
          <w:p w14:paraId="0ED3B250" w14:textId="77777777" w:rsidR="00772775" w:rsidRPr="007405BC" w:rsidRDefault="00772775" w:rsidP="00232F42">
            <w:pPr>
              <w:jc w:val="center"/>
              <w:rPr>
                <w:lang w:val="de-DE"/>
              </w:rPr>
            </w:pPr>
            <w:r w:rsidRPr="007405BC">
              <w:rPr>
                <w:lang w:val="de-DE"/>
              </w:rPr>
              <w:t>ABE-YBX1-YBX1-Rev</w:t>
            </w:r>
          </w:p>
          <w:p w14:paraId="6A6C6E2B" w14:textId="77777777" w:rsidR="00772775" w:rsidRPr="007405BC" w:rsidRDefault="00772775" w:rsidP="00232F42">
            <w:pPr>
              <w:jc w:val="center"/>
              <w:rPr>
                <w:lang w:val="de-DE"/>
              </w:rPr>
            </w:pPr>
            <w:r w:rsidRPr="007405BC">
              <w:rPr>
                <w:lang w:val="de-DE"/>
              </w:rPr>
              <w:t>ABE-YBX1-TadA-8e-Fwd</w:t>
            </w:r>
          </w:p>
          <w:p w14:paraId="5CCB4FEB" w14:textId="77777777" w:rsidR="00772775" w:rsidRPr="007405BC" w:rsidRDefault="00772775" w:rsidP="00232F42">
            <w:pPr>
              <w:jc w:val="center"/>
              <w:rPr>
                <w:lang w:val="de-DE"/>
              </w:rPr>
            </w:pPr>
            <w:r w:rsidRPr="007405BC">
              <w:rPr>
                <w:lang w:val="de-DE"/>
              </w:rPr>
              <w:t>ABE-YBX1-TadA-8e-Rev</w:t>
            </w:r>
          </w:p>
          <w:p w14:paraId="7EC5E493" w14:textId="77777777" w:rsidR="00772775" w:rsidRPr="007405BC" w:rsidRDefault="00772775" w:rsidP="00232F42">
            <w:pPr>
              <w:jc w:val="center"/>
              <w:rPr>
                <w:lang w:val="de-DE"/>
              </w:rPr>
            </w:pPr>
            <w:r w:rsidRPr="007405BC">
              <w:rPr>
                <w:lang w:val="de-DE"/>
              </w:rPr>
              <w:t>CBE-ALYREF-ALYREF-Fwd</w:t>
            </w:r>
          </w:p>
          <w:p w14:paraId="08DEE56D" w14:textId="77777777" w:rsidR="00772775" w:rsidRPr="007405BC" w:rsidRDefault="00772775" w:rsidP="00232F42">
            <w:pPr>
              <w:jc w:val="center"/>
            </w:pPr>
            <w:r w:rsidRPr="007405BC">
              <w:t>CBE-ALYREF-ALYREF-Rev</w:t>
            </w:r>
          </w:p>
          <w:p w14:paraId="6A142A30" w14:textId="77777777" w:rsidR="00772775" w:rsidRPr="007405BC" w:rsidRDefault="00772775" w:rsidP="00232F42">
            <w:pPr>
              <w:jc w:val="center"/>
            </w:pPr>
            <w:r w:rsidRPr="007405BC">
              <w:t>CBE-ALYREF-APOBEC1-Fwd</w:t>
            </w:r>
          </w:p>
          <w:p w14:paraId="22A357FE" w14:textId="77777777" w:rsidR="00772775" w:rsidRPr="007405BC" w:rsidRDefault="00772775" w:rsidP="00232F42">
            <w:pPr>
              <w:jc w:val="center"/>
            </w:pPr>
            <w:r w:rsidRPr="007405BC">
              <w:t>CBE-ALYREF-APOBEC1-Rev</w:t>
            </w:r>
          </w:p>
          <w:p w14:paraId="6F737BF8" w14:textId="77777777" w:rsidR="00772775" w:rsidRPr="007405BC" w:rsidRDefault="00772775" w:rsidP="00232F42">
            <w:pPr>
              <w:jc w:val="center"/>
            </w:pPr>
            <w:r w:rsidRPr="007405BC">
              <w:t>CBE-YBX1-YBX1-Fwd</w:t>
            </w:r>
          </w:p>
          <w:p w14:paraId="3C67CAFC" w14:textId="77777777" w:rsidR="00772775" w:rsidRPr="007405BC" w:rsidRDefault="00772775" w:rsidP="00232F42">
            <w:pPr>
              <w:jc w:val="center"/>
            </w:pPr>
            <w:r w:rsidRPr="007405BC">
              <w:t>CBE-YBX1-YBX1-Rev</w:t>
            </w:r>
          </w:p>
          <w:p w14:paraId="74E302FB" w14:textId="77777777" w:rsidR="00772775" w:rsidRPr="007405BC" w:rsidRDefault="00772775" w:rsidP="00232F42">
            <w:pPr>
              <w:jc w:val="center"/>
            </w:pPr>
            <w:r w:rsidRPr="007405BC">
              <w:t>CBE-YBX1-APOBEC1-Fwd</w:t>
            </w:r>
          </w:p>
          <w:p w14:paraId="43F6446E" w14:textId="77777777" w:rsidR="00772775" w:rsidRPr="007405BC" w:rsidRDefault="00772775" w:rsidP="00232F42">
            <w:pPr>
              <w:jc w:val="center"/>
            </w:pPr>
            <w:r w:rsidRPr="007405BC">
              <w:t>CBE-YBX1-APOBEC1-Rev</w:t>
            </w:r>
          </w:p>
        </w:tc>
        <w:tc>
          <w:tcPr>
            <w:tcW w:w="4394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</w:tcPr>
          <w:p w14:paraId="59AC0381" w14:textId="77777777" w:rsidR="00772775" w:rsidRPr="007405BC" w:rsidRDefault="00772775" w:rsidP="00232F42">
            <w:pPr>
              <w:jc w:val="center"/>
            </w:pPr>
            <w:proofErr w:type="spellStart"/>
            <w:r w:rsidRPr="007405BC">
              <w:t>agcagcggggggtcaatgcccgattccgcg</w:t>
            </w:r>
            <w:proofErr w:type="spellEnd"/>
          </w:p>
          <w:p w14:paraId="370F5A02" w14:textId="77777777" w:rsidR="00772775" w:rsidRPr="007405BC" w:rsidRDefault="00772775" w:rsidP="00232F42">
            <w:pPr>
              <w:jc w:val="center"/>
            </w:pPr>
            <w:proofErr w:type="spellStart"/>
            <w:r w:rsidRPr="007405BC">
              <w:t>ttttgagccgccagaactggtgtccattctcgcat</w:t>
            </w:r>
            <w:proofErr w:type="spellEnd"/>
          </w:p>
          <w:p w14:paraId="62FCD903" w14:textId="77777777" w:rsidR="00772775" w:rsidRPr="007405BC" w:rsidRDefault="00772775" w:rsidP="00232F42">
            <w:pPr>
              <w:jc w:val="center"/>
            </w:pPr>
            <w:proofErr w:type="spellStart"/>
            <w:r w:rsidRPr="007405BC">
              <w:t>tctggcggctcaaaaagaacc</w:t>
            </w:r>
            <w:proofErr w:type="spellEnd"/>
          </w:p>
          <w:p w14:paraId="191E4393" w14:textId="77777777" w:rsidR="00772775" w:rsidRPr="007405BC" w:rsidRDefault="00772775" w:rsidP="00232F42">
            <w:pPr>
              <w:jc w:val="center"/>
            </w:pPr>
            <w:proofErr w:type="spellStart"/>
            <w:r w:rsidRPr="007405BC">
              <w:t>tgaccccccgctgctg</w:t>
            </w:r>
            <w:proofErr w:type="spellEnd"/>
          </w:p>
          <w:p w14:paraId="39131F11" w14:textId="77777777" w:rsidR="00772775" w:rsidRPr="007405BC" w:rsidRDefault="00772775" w:rsidP="00232F42">
            <w:pPr>
              <w:jc w:val="center"/>
            </w:pPr>
            <w:proofErr w:type="spellStart"/>
            <w:r w:rsidRPr="007405BC">
              <w:t>agcagcggggggtcaatgagcagcgaggccgagacccagc</w:t>
            </w:r>
            <w:proofErr w:type="spellEnd"/>
          </w:p>
          <w:p w14:paraId="2D9B9FA6" w14:textId="77777777" w:rsidR="00772775" w:rsidRPr="007405BC" w:rsidRDefault="00772775" w:rsidP="00232F42">
            <w:pPr>
              <w:jc w:val="center"/>
            </w:pPr>
            <w:proofErr w:type="spellStart"/>
            <w:r w:rsidRPr="007405BC">
              <w:t>ttttgagccgccagactcagccccgccctgc</w:t>
            </w:r>
            <w:proofErr w:type="spellEnd"/>
          </w:p>
          <w:p w14:paraId="4648804A" w14:textId="77777777" w:rsidR="00772775" w:rsidRPr="007405BC" w:rsidRDefault="00772775" w:rsidP="00232F42">
            <w:pPr>
              <w:jc w:val="center"/>
            </w:pPr>
            <w:proofErr w:type="spellStart"/>
            <w:r w:rsidRPr="007405BC">
              <w:t>tctggcggctcaaaaagaacc</w:t>
            </w:r>
            <w:proofErr w:type="spellEnd"/>
          </w:p>
          <w:p w14:paraId="666E80AE" w14:textId="77777777" w:rsidR="00772775" w:rsidRPr="007405BC" w:rsidRDefault="00772775" w:rsidP="00232F42">
            <w:pPr>
              <w:jc w:val="center"/>
            </w:pPr>
            <w:proofErr w:type="spellStart"/>
            <w:r w:rsidRPr="007405BC">
              <w:t>tgaccccccgctgctg</w:t>
            </w:r>
            <w:proofErr w:type="spellEnd"/>
          </w:p>
          <w:p w14:paraId="384B7F55" w14:textId="77777777" w:rsidR="00772775" w:rsidRPr="007405BC" w:rsidRDefault="00772775" w:rsidP="00232F42">
            <w:pPr>
              <w:jc w:val="center"/>
            </w:pPr>
            <w:proofErr w:type="spellStart"/>
            <w:r w:rsidRPr="007405BC">
              <w:t>gagtccgccacaccaatgcccgattccgcg</w:t>
            </w:r>
            <w:proofErr w:type="spellEnd"/>
          </w:p>
          <w:p w14:paraId="4360BDD7" w14:textId="77777777" w:rsidR="00772775" w:rsidRPr="007405BC" w:rsidRDefault="00772775" w:rsidP="00232F42">
            <w:pPr>
              <w:jc w:val="center"/>
            </w:pPr>
            <w:proofErr w:type="spellStart"/>
            <w:r w:rsidRPr="007405BC">
              <w:t>gtaggggtactcgagactggtgtccattctcgcattatagg</w:t>
            </w:r>
            <w:proofErr w:type="spellEnd"/>
          </w:p>
          <w:p w14:paraId="715FB266" w14:textId="77777777" w:rsidR="00772775" w:rsidRPr="007405BC" w:rsidRDefault="00772775" w:rsidP="00232F42">
            <w:pPr>
              <w:jc w:val="center"/>
            </w:pPr>
            <w:proofErr w:type="spellStart"/>
            <w:r w:rsidRPr="007405BC">
              <w:t>ctcgagtacccctacgacgtg</w:t>
            </w:r>
            <w:proofErr w:type="spellEnd"/>
          </w:p>
          <w:p w14:paraId="7F4BF653" w14:textId="77777777" w:rsidR="00772775" w:rsidRPr="007405BC" w:rsidRDefault="00772775" w:rsidP="00232F42">
            <w:pPr>
              <w:jc w:val="center"/>
            </w:pPr>
            <w:proofErr w:type="spellStart"/>
            <w:r w:rsidRPr="007405BC">
              <w:t>tggtgtggcggactctg</w:t>
            </w:r>
            <w:proofErr w:type="spellEnd"/>
          </w:p>
          <w:p w14:paraId="2035D759" w14:textId="77777777" w:rsidR="00772775" w:rsidRPr="007405BC" w:rsidRDefault="00772775" w:rsidP="00232F42">
            <w:pPr>
              <w:jc w:val="center"/>
            </w:pPr>
            <w:proofErr w:type="spellStart"/>
            <w:r w:rsidRPr="007405BC">
              <w:t>gagtccgccacaccaatgagcagcgaggccgagac</w:t>
            </w:r>
            <w:proofErr w:type="spellEnd"/>
          </w:p>
          <w:p w14:paraId="4C933B49" w14:textId="77777777" w:rsidR="00772775" w:rsidRPr="007405BC" w:rsidRDefault="00772775" w:rsidP="00232F42">
            <w:pPr>
              <w:jc w:val="center"/>
            </w:pPr>
            <w:proofErr w:type="spellStart"/>
            <w:r w:rsidRPr="007405BC">
              <w:t>gtaggggtactcgagctcagccccgccctg</w:t>
            </w:r>
            <w:proofErr w:type="spellEnd"/>
          </w:p>
          <w:p w14:paraId="47564413" w14:textId="77777777" w:rsidR="00772775" w:rsidRPr="007405BC" w:rsidRDefault="00772775" w:rsidP="00232F42">
            <w:pPr>
              <w:jc w:val="center"/>
            </w:pPr>
            <w:proofErr w:type="spellStart"/>
            <w:r w:rsidRPr="007405BC">
              <w:t>ctcgagtacccctacgacgtg</w:t>
            </w:r>
            <w:proofErr w:type="spellEnd"/>
          </w:p>
          <w:p w14:paraId="537E5D99" w14:textId="77777777" w:rsidR="00772775" w:rsidRPr="007405BC" w:rsidRDefault="00772775" w:rsidP="00232F42">
            <w:pPr>
              <w:jc w:val="center"/>
            </w:pPr>
            <w:proofErr w:type="spellStart"/>
            <w:r w:rsidRPr="007405BC">
              <w:t>tggtgtggcggactctg</w:t>
            </w:r>
            <w:proofErr w:type="spellEnd"/>
          </w:p>
        </w:tc>
      </w:tr>
      <w:tr w:rsidR="00772775" w:rsidRPr="007405BC" w14:paraId="03F5FECD" w14:textId="77777777" w:rsidTr="00232F4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6210765" w14:textId="77777777" w:rsidR="00772775" w:rsidRPr="007405BC" w:rsidRDefault="00772775" w:rsidP="00232F42">
            <w:pPr>
              <w:jc w:val="center"/>
            </w:pPr>
            <w:r w:rsidRPr="007405BC">
              <w:t>YBX1</w:t>
            </w:r>
            <w:r w:rsidRPr="007405BC">
              <w:rPr>
                <w:vertAlign w:val="superscript"/>
              </w:rPr>
              <w:t>mut</w:t>
            </w:r>
            <w:r w:rsidRPr="007405BC">
              <w:t>-Fwd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C257493" w14:textId="77777777" w:rsidR="00772775" w:rsidRPr="007405BC" w:rsidRDefault="00772775" w:rsidP="00232F42">
            <w:pPr>
              <w:jc w:val="center"/>
            </w:pPr>
            <w:proofErr w:type="spellStart"/>
            <w:r w:rsidRPr="007405BC">
              <w:t>ttgtacaccagactgccataaggaagtaccttcgcagtgt</w:t>
            </w:r>
            <w:proofErr w:type="spellEnd"/>
          </w:p>
        </w:tc>
      </w:tr>
      <w:tr w:rsidR="00772775" w:rsidRPr="007405BC" w14:paraId="3C8AD460" w14:textId="77777777" w:rsidTr="00232F4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F3CB852" w14:textId="77777777" w:rsidR="00772775" w:rsidRPr="007405BC" w:rsidRDefault="00772775" w:rsidP="00232F42">
            <w:pPr>
              <w:jc w:val="center"/>
            </w:pPr>
            <w:r w:rsidRPr="007405BC">
              <w:t>YBX1</w:t>
            </w:r>
            <w:r w:rsidRPr="007405BC">
              <w:rPr>
                <w:vertAlign w:val="superscript"/>
              </w:rPr>
              <w:t>mut</w:t>
            </w:r>
            <w:r w:rsidRPr="007405BC">
              <w:t xml:space="preserve"> -Rev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777DDF5" w14:textId="77777777" w:rsidR="00772775" w:rsidRPr="007405BC" w:rsidRDefault="00772775" w:rsidP="00232F42">
            <w:pPr>
              <w:jc w:val="center"/>
            </w:pPr>
            <w:proofErr w:type="spellStart"/>
            <w:r w:rsidRPr="007405BC">
              <w:t>acactgcgaaggtacttccttatggcagtctggtgtacaa</w:t>
            </w:r>
            <w:proofErr w:type="spellEnd"/>
          </w:p>
        </w:tc>
      </w:tr>
      <w:tr w:rsidR="00772775" w:rsidRPr="007405BC" w14:paraId="3B595E04" w14:textId="77777777" w:rsidTr="00232F4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5022E95" w14:textId="77777777" w:rsidR="00772775" w:rsidRPr="007405BC" w:rsidRDefault="00772775" w:rsidP="00232F42">
            <w:pPr>
              <w:jc w:val="center"/>
            </w:pPr>
            <w:r w:rsidRPr="007405BC">
              <w:t>ALYREF</w:t>
            </w:r>
            <w:r w:rsidRPr="007405BC">
              <w:rPr>
                <w:vertAlign w:val="superscript"/>
              </w:rPr>
              <w:t xml:space="preserve"> mut</w:t>
            </w:r>
            <w:r w:rsidRPr="007405BC">
              <w:t>-</w:t>
            </w:r>
            <w:proofErr w:type="spellStart"/>
            <w:r w:rsidRPr="007405BC">
              <w:t>Fwd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FC1DD73" w14:textId="77777777" w:rsidR="00772775" w:rsidRPr="007405BC" w:rsidRDefault="00772775" w:rsidP="00232F42">
            <w:pPr>
              <w:jc w:val="center"/>
            </w:pPr>
            <w:proofErr w:type="spellStart"/>
            <w:r w:rsidRPr="007405BC">
              <w:t>gccctgaaggccatggcgcagtacaacggcgt</w:t>
            </w:r>
            <w:proofErr w:type="spellEnd"/>
          </w:p>
        </w:tc>
      </w:tr>
      <w:tr w:rsidR="00772775" w:rsidRPr="007405BC" w14:paraId="1AAF0324" w14:textId="77777777" w:rsidTr="00232F42">
        <w:tc>
          <w:tcPr>
            <w:tcW w:w="3119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6E78A61A" w14:textId="77777777" w:rsidR="00772775" w:rsidRPr="007405BC" w:rsidRDefault="00772775" w:rsidP="00232F42">
            <w:pPr>
              <w:jc w:val="center"/>
            </w:pPr>
            <w:r w:rsidRPr="007405BC">
              <w:t>ALYREF</w:t>
            </w:r>
            <w:r w:rsidRPr="007405BC">
              <w:rPr>
                <w:vertAlign w:val="superscript"/>
              </w:rPr>
              <w:t xml:space="preserve"> mut</w:t>
            </w:r>
            <w:r w:rsidRPr="007405BC">
              <w:t xml:space="preserve"> -Rev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25892DCE" w14:textId="77777777" w:rsidR="00772775" w:rsidRPr="007405BC" w:rsidRDefault="00772775" w:rsidP="00232F42">
            <w:pPr>
              <w:jc w:val="center"/>
            </w:pPr>
            <w:proofErr w:type="spellStart"/>
            <w:r w:rsidRPr="007405BC">
              <w:t>acgccgttgtactgcgccatggccttcagggc</w:t>
            </w:r>
            <w:proofErr w:type="spellEnd"/>
          </w:p>
        </w:tc>
      </w:tr>
    </w:tbl>
    <w:p w14:paraId="36C2A990" w14:textId="77777777" w:rsidR="00772775" w:rsidRPr="00264996" w:rsidRDefault="00772775" w:rsidP="00682CBA">
      <w:pPr>
        <w:widowControl/>
        <w:rPr>
          <w:b/>
          <w:bCs/>
          <w:szCs w:val="21"/>
        </w:rPr>
      </w:pPr>
    </w:p>
    <w:p w14:paraId="3A03452D" w14:textId="1F3B0885" w:rsidR="00682CBA" w:rsidRPr="00772775" w:rsidRDefault="00772775" w:rsidP="00682CBA">
      <w:pPr>
        <w:widowControl/>
        <w:rPr>
          <w:rFonts w:eastAsia="等线"/>
          <w:b/>
          <w:bCs/>
          <w:color w:val="000000"/>
          <w:kern w:val="0"/>
          <w:sz w:val="22"/>
        </w:rPr>
      </w:pPr>
      <w:r w:rsidRPr="00264996">
        <w:rPr>
          <w:b/>
          <w:bCs/>
          <w:szCs w:val="21"/>
          <w:lang w:val="en-GB"/>
        </w:rPr>
        <w:t>Supplementary File 4b:</w:t>
      </w:r>
      <w:r>
        <w:rPr>
          <w:rFonts w:hint="eastAsia"/>
          <w:b/>
          <w:bCs/>
          <w:szCs w:val="21"/>
          <w:lang w:val="en-GB"/>
        </w:rPr>
        <w:t xml:space="preserve"> </w:t>
      </w:r>
      <w:r w:rsidR="00682CBA" w:rsidRPr="00772775">
        <w:rPr>
          <w:rFonts w:eastAsia="等线"/>
          <w:b/>
          <w:bCs/>
          <w:color w:val="000000"/>
          <w:kern w:val="0"/>
          <w:sz w:val="22"/>
        </w:rPr>
        <w:t>The primers used for genotyping</w:t>
      </w:r>
    </w:p>
    <w:tbl>
      <w:tblPr>
        <w:tblStyle w:val="a9"/>
        <w:tblpPr w:leftFromText="180" w:rightFromText="180" w:vertAnchor="text" w:horzAnchor="margin" w:tblpXSpec="center" w:tblpY="154"/>
        <w:tblW w:w="0" w:type="auto"/>
        <w:tblLook w:val="04A0" w:firstRow="1" w:lastRow="0" w:firstColumn="1" w:lastColumn="0" w:noHBand="0" w:noVBand="1"/>
      </w:tblPr>
      <w:tblGrid>
        <w:gridCol w:w="3119"/>
        <w:gridCol w:w="3827"/>
      </w:tblGrid>
      <w:tr w:rsidR="00682CBA" w:rsidRPr="007405BC" w14:paraId="6F2E56D6" w14:textId="77777777" w:rsidTr="009F49E1">
        <w:tc>
          <w:tcPr>
            <w:tcW w:w="3119" w:type="dxa"/>
            <w:tcBorders>
              <w:top w:val="single" w:sz="12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131A6923" w14:textId="77777777" w:rsidR="00682CBA" w:rsidRPr="007405BC" w:rsidRDefault="00682CBA" w:rsidP="008E68BE">
            <w:pPr>
              <w:widowControl/>
              <w:jc w:val="center"/>
              <w:rPr>
                <w:rFonts w:eastAsia="等线"/>
                <w:b/>
                <w:sz w:val="22"/>
              </w:rPr>
            </w:pPr>
            <w:r w:rsidRPr="007405BC">
              <w:rPr>
                <w:rFonts w:eastAsia="等线"/>
                <w:b/>
                <w:sz w:val="22"/>
              </w:rPr>
              <w:t>Name of Primer</w:t>
            </w:r>
          </w:p>
        </w:tc>
        <w:tc>
          <w:tcPr>
            <w:tcW w:w="3827" w:type="dxa"/>
            <w:tcBorders>
              <w:top w:val="single" w:sz="12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77400C8C" w14:textId="77777777" w:rsidR="00682CBA" w:rsidRPr="007405BC" w:rsidRDefault="00682CBA" w:rsidP="008E68BE">
            <w:pPr>
              <w:jc w:val="center"/>
              <w:rPr>
                <w:b/>
              </w:rPr>
            </w:pPr>
            <w:r w:rsidRPr="007405BC">
              <w:rPr>
                <w:b/>
              </w:rPr>
              <w:t>Sequences (5′−3′)</w:t>
            </w:r>
          </w:p>
        </w:tc>
      </w:tr>
      <w:tr w:rsidR="00682CBA" w:rsidRPr="007405BC" w14:paraId="2E675E2D" w14:textId="77777777" w:rsidTr="009F49E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FC632DF" w14:textId="77777777" w:rsidR="00682CBA" w:rsidRPr="007405BC" w:rsidRDefault="00682CBA" w:rsidP="008E68BE">
            <w:pPr>
              <w:jc w:val="center"/>
            </w:pPr>
            <w:r w:rsidRPr="007405BC">
              <w:t>NSUN2-KO -PCR-</w:t>
            </w:r>
            <w:proofErr w:type="spellStart"/>
            <w:r w:rsidRPr="007405BC">
              <w:t>Fwd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19A7AD7" w14:textId="77777777" w:rsidR="00682CBA" w:rsidRPr="007405BC" w:rsidRDefault="00682CBA" w:rsidP="008E68BE">
            <w:pPr>
              <w:jc w:val="center"/>
            </w:pPr>
            <w:proofErr w:type="spellStart"/>
            <w:r w:rsidRPr="007405BC">
              <w:t>ccccttagagctgttcgctgt</w:t>
            </w:r>
            <w:proofErr w:type="spellEnd"/>
          </w:p>
        </w:tc>
      </w:tr>
      <w:tr w:rsidR="00682CBA" w:rsidRPr="007405BC" w14:paraId="3EC91FB7" w14:textId="77777777" w:rsidTr="009F49E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E94B68B" w14:textId="77777777" w:rsidR="00682CBA" w:rsidRPr="007405BC" w:rsidRDefault="00682CBA" w:rsidP="008E68BE">
            <w:pPr>
              <w:jc w:val="center"/>
            </w:pPr>
            <w:r w:rsidRPr="007405BC">
              <w:t>NSUN2-KO -PCR-Rev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A2BD64D" w14:textId="77777777" w:rsidR="00682CBA" w:rsidRPr="007405BC" w:rsidRDefault="00682CBA" w:rsidP="008E68BE">
            <w:pPr>
              <w:jc w:val="center"/>
            </w:pPr>
            <w:proofErr w:type="spellStart"/>
            <w:r w:rsidRPr="007405BC">
              <w:t>gtcgaagaaaacaccgtcgcctt</w:t>
            </w:r>
            <w:proofErr w:type="spellEnd"/>
          </w:p>
        </w:tc>
      </w:tr>
      <w:tr w:rsidR="00682CBA" w:rsidRPr="007405BC" w14:paraId="749C9EFB" w14:textId="77777777" w:rsidTr="009F49E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4D27DDB" w14:textId="77777777" w:rsidR="00682CBA" w:rsidRPr="007405BC" w:rsidRDefault="00682CBA" w:rsidP="008E68BE">
            <w:pPr>
              <w:jc w:val="center"/>
            </w:pPr>
            <w:r w:rsidRPr="007405BC">
              <w:t>NSUN6-KO -PCR-</w:t>
            </w:r>
            <w:proofErr w:type="spellStart"/>
            <w:r w:rsidRPr="007405BC">
              <w:t>Fwd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5A33143F" w14:textId="77777777" w:rsidR="00682CBA" w:rsidRPr="007405BC" w:rsidRDefault="00682CBA" w:rsidP="008E68BE">
            <w:pPr>
              <w:jc w:val="center"/>
            </w:pPr>
            <w:proofErr w:type="spellStart"/>
            <w:r w:rsidRPr="007405BC">
              <w:t>taccatgttgaagcccaagaa</w:t>
            </w:r>
            <w:proofErr w:type="spellEnd"/>
          </w:p>
        </w:tc>
      </w:tr>
      <w:tr w:rsidR="00682CBA" w:rsidRPr="007405BC" w14:paraId="13BE311B" w14:textId="77777777" w:rsidTr="009F49E1">
        <w:tc>
          <w:tcPr>
            <w:tcW w:w="3119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378C0B2E" w14:textId="77777777" w:rsidR="00682CBA" w:rsidRPr="007405BC" w:rsidRDefault="00682CBA" w:rsidP="008E68BE">
            <w:pPr>
              <w:jc w:val="center"/>
            </w:pPr>
            <w:r w:rsidRPr="007405BC">
              <w:t>NSUN6-KO -PCR-Rev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1295B144" w14:textId="77777777" w:rsidR="00682CBA" w:rsidRPr="007405BC" w:rsidRDefault="00682CBA" w:rsidP="008E68BE">
            <w:pPr>
              <w:jc w:val="center"/>
            </w:pPr>
            <w:proofErr w:type="spellStart"/>
            <w:r w:rsidRPr="007405BC">
              <w:t>gaagctactaaggcccagttt</w:t>
            </w:r>
            <w:proofErr w:type="spellEnd"/>
          </w:p>
        </w:tc>
      </w:tr>
    </w:tbl>
    <w:p w14:paraId="34DE700C" w14:textId="3E669F66" w:rsidR="00682CBA" w:rsidRPr="007405BC" w:rsidRDefault="00682CBA" w:rsidP="00BB24F8"/>
    <w:p w14:paraId="20B66C69" w14:textId="77777777" w:rsidR="009F49E1" w:rsidRPr="007405BC" w:rsidRDefault="009F49E1" w:rsidP="00682CBA">
      <w:pPr>
        <w:widowControl/>
        <w:rPr>
          <w:rFonts w:eastAsia="等线"/>
          <w:b/>
          <w:bCs/>
          <w:color w:val="000000"/>
          <w:kern w:val="0"/>
          <w:szCs w:val="21"/>
        </w:rPr>
      </w:pPr>
    </w:p>
    <w:p w14:paraId="229B4E61" w14:textId="77777777" w:rsidR="009F49E1" w:rsidRPr="007405BC" w:rsidRDefault="009F49E1" w:rsidP="00682CBA">
      <w:pPr>
        <w:widowControl/>
        <w:rPr>
          <w:rFonts w:eastAsia="等线"/>
          <w:b/>
          <w:bCs/>
          <w:color w:val="000000"/>
          <w:kern w:val="0"/>
          <w:szCs w:val="21"/>
        </w:rPr>
      </w:pPr>
    </w:p>
    <w:p w14:paraId="05F9C277" w14:textId="77777777" w:rsidR="009F49E1" w:rsidRPr="007405BC" w:rsidRDefault="009F49E1" w:rsidP="00682CBA">
      <w:pPr>
        <w:widowControl/>
        <w:rPr>
          <w:rFonts w:eastAsia="等线"/>
          <w:b/>
          <w:bCs/>
          <w:color w:val="000000"/>
          <w:kern w:val="0"/>
          <w:szCs w:val="21"/>
        </w:rPr>
      </w:pPr>
    </w:p>
    <w:p w14:paraId="5243DA18" w14:textId="77777777" w:rsidR="009F49E1" w:rsidRPr="007405BC" w:rsidRDefault="009F49E1" w:rsidP="00682CBA">
      <w:pPr>
        <w:widowControl/>
        <w:rPr>
          <w:rFonts w:eastAsia="等线"/>
          <w:b/>
          <w:bCs/>
          <w:color w:val="000000"/>
          <w:kern w:val="0"/>
          <w:szCs w:val="21"/>
        </w:rPr>
      </w:pPr>
    </w:p>
    <w:p w14:paraId="39A9AC4F" w14:textId="77777777" w:rsidR="009F49E1" w:rsidRPr="007405BC" w:rsidRDefault="009F49E1" w:rsidP="00682CBA">
      <w:pPr>
        <w:widowControl/>
        <w:rPr>
          <w:rFonts w:eastAsia="等线"/>
          <w:b/>
          <w:bCs/>
          <w:color w:val="000000"/>
          <w:kern w:val="0"/>
          <w:szCs w:val="21"/>
        </w:rPr>
      </w:pPr>
    </w:p>
    <w:p w14:paraId="77966808" w14:textId="77777777" w:rsidR="009F49E1" w:rsidRPr="007405BC" w:rsidRDefault="009F49E1" w:rsidP="00682CBA">
      <w:pPr>
        <w:widowControl/>
        <w:rPr>
          <w:rFonts w:eastAsia="等线"/>
          <w:b/>
          <w:bCs/>
          <w:color w:val="000000"/>
          <w:kern w:val="0"/>
          <w:szCs w:val="21"/>
        </w:rPr>
      </w:pPr>
    </w:p>
    <w:p w14:paraId="12E5642E" w14:textId="77777777" w:rsidR="00336DC2" w:rsidRDefault="00336DC2" w:rsidP="00682CBA">
      <w:pPr>
        <w:widowControl/>
        <w:rPr>
          <w:b/>
          <w:bCs/>
          <w:szCs w:val="21"/>
          <w:lang w:val="en-GB"/>
        </w:rPr>
      </w:pPr>
    </w:p>
    <w:p w14:paraId="27DC871F" w14:textId="77777777" w:rsidR="00336DC2" w:rsidRDefault="00336DC2" w:rsidP="00682CBA">
      <w:pPr>
        <w:widowControl/>
        <w:rPr>
          <w:b/>
          <w:bCs/>
          <w:szCs w:val="21"/>
          <w:lang w:val="en-GB"/>
        </w:rPr>
      </w:pPr>
    </w:p>
    <w:p w14:paraId="68D5BD32" w14:textId="77777777" w:rsidR="00336DC2" w:rsidRDefault="00336DC2" w:rsidP="00682CBA">
      <w:pPr>
        <w:widowControl/>
        <w:rPr>
          <w:b/>
          <w:bCs/>
          <w:szCs w:val="21"/>
          <w:lang w:val="en-GB"/>
        </w:rPr>
      </w:pPr>
    </w:p>
    <w:p w14:paraId="41EDA6B9" w14:textId="77777777" w:rsidR="00336DC2" w:rsidRDefault="00336DC2" w:rsidP="00682CBA">
      <w:pPr>
        <w:widowControl/>
        <w:rPr>
          <w:b/>
          <w:bCs/>
          <w:szCs w:val="21"/>
          <w:lang w:val="en-GB"/>
        </w:rPr>
      </w:pPr>
    </w:p>
    <w:p w14:paraId="274EAF41" w14:textId="77777777" w:rsidR="00336DC2" w:rsidRDefault="00336DC2" w:rsidP="00682CBA">
      <w:pPr>
        <w:widowControl/>
        <w:rPr>
          <w:b/>
          <w:bCs/>
          <w:szCs w:val="21"/>
          <w:lang w:val="en-GB"/>
        </w:rPr>
      </w:pPr>
    </w:p>
    <w:p w14:paraId="4D71D70E" w14:textId="77777777" w:rsidR="00336DC2" w:rsidRDefault="00336DC2" w:rsidP="00682CBA">
      <w:pPr>
        <w:widowControl/>
        <w:rPr>
          <w:b/>
          <w:bCs/>
          <w:szCs w:val="21"/>
          <w:lang w:val="en-GB"/>
        </w:rPr>
      </w:pPr>
    </w:p>
    <w:p w14:paraId="43C50329" w14:textId="77777777" w:rsidR="00336DC2" w:rsidRDefault="00336DC2" w:rsidP="00682CBA">
      <w:pPr>
        <w:widowControl/>
        <w:rPr>
          <w:b/>
          <w:bCs/>
          <w:szCs w:val="21"/>
          <w:lang w:val="en-GB"/>
        </w:rPr>
      </w:pPr>
    </w:p>
    <w:p w14:paraId="60279057" w14:textId="77777777" w:rsidR="00336DC2" w:rsidRDefault="00336DC2" w:rsidP="00682CBA">
      <w:pPr>
        <w:widowControl/>
        <w:rPr>
          <w:b/>
          <w:bCs/>
          <w:szCs w:val="21"/>
          <w:lang w:val="en-GB"/>
        </w:rPr>
      </w:pPr>
    </w:p>
    <w:p w14:paraId="34AA9469" w14:textId="77777777" w:rsidR="00336DC2" w:rsidRDefault="00336DC2" w:rsidP="00682CBA">
      <w:pPr>
        <w:widowControl/>
        <w:rPr>
          <w:b/>
          <w:bCs/>
          <w:szCs w:val="21"/>
          <w:lang w:val="en-GB"/>
        </w:rPr>
      </w:pPr>
    </w:p>
    <w:p w14:paraId="5312962C" w14:textId="77777777" w:rsidR="00336DC2" w:rsidRDefault="00336DC2" w:rsidP="00682CBA">
      <w:pPr>
        <w:widowControl/>
        <w:rPr>
          <w:b/>
          <w:bCs/>
          <w:szCs w:val="21"/>
          <w:lang w:val="en-GB"/>
        </w:rPr>
      </w:pPr>
    </w:p>
    <w:p w14:paraId="78FE15BB" w14:textId="77777777" w:rsidR="00336DC2" w:rsidRDefault="00336DC2" w:rsidP="00682CBA">
      <w:pPr>
        <w:widowControl/>
        <w:rPr>
          <w:b/>
          <w:bCs/>
          <w:szCs w:val="21"/>
          <w:lang w:val="en-GB"/>
        </w:rPr>
      </w:pPr>
    </w:p>
    <w:p w14:paraId="01FDED04" w14:textId="173C2257" w:rsidR="00682CBA" w:rsidRPr="007405BC" w:rsidRDefault="00772775" w:rsidP="00682CBA">
      <w:pPr>
        <w:widowControl/>
        <w:rPr>
          <w:rFonts w:eastAsia="等线"/>
          <w:b/>
          <w:bCs/>
          <w:color w:val="000000"/>
          <w:kern w:val="0"/>
          <w:szCs w:val="21"/>
        </w:rPr>
      </w:pPr>
      <w:r w:rsidRPr="00232F42">
        <w:rPr>
          <w:b/>
          <w:bCs/>
          <w:szCs w:val="21"/>
          <w:lang w:val="en-GB"/>
        </w:rPr>
        <w:lastRenderedPageBreak/>
        <w:t>Supplementary File 4</w:t>
      </w:r>
      <w:r>
        <w:rPr>
          <w:rFonts w:hint="eastAsia"/>
          <w:b/>
          <w:bCs/>
          <w:szCs w:val="21"/>
          <w:lang w:val="en-GB"/>
        </w:rPr>
        <w:t>c</w:t>
      </w:r>
      <w:r w:rsidRPr="00232F42">
        <w:rPr>
          <w:rFonts w:hint="eastAsia"/>
          <w:b/>
          <w:bCs/>
          <w:szCs w:val="21"/>
          <w:lang w:val="en-GB"/>
        </w:rPr>
        <w:t>:</w:t>
      </w:r>
      <w:r>
        <w:rPr>
          <w:rFonts w:hint="eastAsia"/>
          <w:b/>
          <w:bCs/>
          <w:szCs w:val="21"/>
          <w:lang w:val="en-GB"/>
        </w:rPr>
        <w:t xml:space="preserve"> </w:t>
      </w:r>
      <w:r w:rsidR="00682CBA" w:rsidRPr="007405BC">
        <w:rPr>
          <w:rFonts w:eastAsia="等线"/>
          <w:b/>
          <w:bCs/>
          <w:color w:val="000000"/>
          <w:kern w:val="0"/>
          <w:szCs w:val="21"/>
        </w:rPr>
        <w:t>Single guide RNA</w:t>
      </w:r>
    </w:p>
    <w:tbl>
      <w:tblPr>
        <w:tblStyle w:val="a9"/>
        <w:tblpPr w:leftFromText="180" w:rightFromText="180" w:vertAnchor="text" w:horzAnchor="margin" w:tblpXSpec="center" w:tblpY="154"/>
        <w:tblW w:w="0" w:type="auto"/>
        <w:tblLook w:val="04A0" w:firstRow="1" w:lastRow="0" w:firstColumn="1" w:lastColumn="0" w:noHBand="0" w:noVBand="1"/>
      </w:tblPr>
      <w:tblGrid>
        <w:gridCol w:w="3119"/>
        <w:gridCol w:w="3544"/>
      </w:tblGrid>
      <w:tr w:rsidR="00682CBA" w:rsidRPr="007405BC" w14:paraId="22647AD7" w14:textId="77777777" w:rsidTr="008E68BE">
        <w:tc>
          <w:tcPr>
            <w:tcW w:w="3119" w:type="dxa"/>
            <w:tcBorders>
              <w:top w:val="single" w:sz="12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1BD33E21" w14:textId="77777777" w:rsidR="00682CBA" w:rsidRPr="007405BC" w:rsidRDefault="00682CBA" w:rsidP="008E68BE">
            <w:pPr>
              <w:widowControl/>
              <w:jc w:val="center"/>
              <w:rPr>
                <w:rFonts w:eastAsia="等线"/>
                <w:b/>
                <w:sz w:val="22"/>
              </w:rPr>
            </w:pPr>
            <w:r w:rsidRPr="007405BC">
              <w:rPr>
                <w:rFonts w:eastAsia="等线"/>
                <w:b/>
                <w:sz w:val="22"/>
              </w:rPr>
              <w:t>Name of Primer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1203446B" w14:textId="77777777" w:rsidR="00682CBA" w:rsidRPr="007405BC" w:rsidRDefault="00682CBA" w:rsidP="008E68BE">
            <w:pPr>
              <w:jc w:val="center"/>
              <w:rPr>
                <w:b/>
              </w:rPr>
            </w:pPr>
            <w:r w:rsidRPr="007405BC">
              <w:rPr>
                <w:b/>
              </w:rPr>
              <w:t>Sequences (5′−3′)</w:t>
            </w:r>
          </w:p>
        </w:tc>
      </w:tr>
      <w:tr w:rsidR="00682CBA" w:rsidRPr="007405BC" w14:paraId="0CFFD1BB" w14:textId="77777777" w:rsidTr="008E68B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3C945E7" w14:textId="77777777" w:rsidR="00682CBA" w:rsidRPr="007405BC" w:rsidRDefault="00682CBA" w:rsidP="008E68BE">
            <w:pPr>
              <w:jc w:val="center"/>
            </w:pPr>
            <w:r w:rsidRPr="007405BC">
              <w:t>NSUN2-PX459sgRNA1-H-Fwd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B8B6072" w14:textId="77777777" w:rsidR="00682CBA" w:rsidRPr="007405BC" w:rsidRDefault="00682CBA" w:rsidP="008E68BE">
            <w:pPr>
              <w:jc w:val="center"/>
            </w:pPr>
            <w:proofErr w:type="spellStart"/>
            <w:r w:rsidRPr="007405BC">
              <w:t>caccgcgccatcctccgcgtcctc</w:t>
            </w:r>
            <w:proofErr w:type="spellEnd"/>
          </w:p>
        </w:tc>
      </w:tr>
      <w:tr w:rsidR="00682CBA" w:rsidRPr="007405BC" w14:paraId="3C806690" w14:textId="77777777" w:rsidTr="008E68B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D1D9E04" w14:textId="77777777" w:rsidR="00682CBA" w:rsidRPr="007405BC" w:rsidRDefault="00682CBA" w:rsidP="008E68BE">
            <w:pPr>
              <w:jc w:val="center"/>
            </w:pPr>
            <w:r w:rsidRPr="007405BC">
              <w:t>NSUN2-PX459sgRNA1-H-Rev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443EA4E" w14:textId="77777777" w:rsidR="00682CBA" w:rsidRPr="007405BC" w:rsidRDefault="00682CBA" w:rsidP="008E68BE">
            <w:pPr>
              <w:jc w:val="center"/>
            </w:pPr>
            <w:proofErr w:type="spellStart"/>
            <w:r w:rsidRPr="007405BC">
              <w:t>aaacgaggacgcggaggatggcgc</w:t>
            </w:r>
            <w:proofErr w:type="spellEnd"/>
          </w:p>
        </w:tc>
      </w:tr>
      <w:tr w:rsidR="00682CBA" w:rsidRPr="007405BC" w14:paraId="1FA4DAB1" w14:textId="77777777" w:rsidTr="008E68B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4EB6CF1" w14:textId="77777777" w:rsidR="00682CBA" w:rsidRPr="007405BC" w:rsidRDefault="00682CBA" w:rsidP="008E68BE">
            <w:pPr>
              <w:jc w:val="center"/>
            </w:pPr>
            <w:r w:rsidRPr="007405BC">
              <w:t>NSUN2-PX459sgRNA2-H-Fwd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6BF3017" w14:textId="77777777" w:rsidR="00682CBA" w:rsidRPr="007405BC" w:rsidRDefault="00682CBA" w:rsidP="008E68BE">
            <w:pPr>
              <w:jc w:val="center"/>
            </w:pPr>
            <w:proofErr w:type="spellStart"/>
            <w:r w:rsidRPr="007405BC">
              <w:t>caccgggtggtggaaagcgcggcg</w:t>
            </w:r>
            <w:proofErr w:type="spellEnd"/>
          </w:p>
        </w:tc>
      </w:tr>
      <w:tr w:rsidR="00682CBA" w:rsidRPr="007405BC" w14:paraId="0D41F01F" w14:textId="77777777" w:rsidTr="008E68BE">
        <w:tc>
          <w:tcPr>
            <w:tcW w:w="3119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1266875A" w14:textId="77777777" w:rsidR="00682CBA" w:rsidRPr="007405BC" w:rsidRDefault="00682CBA" w:rsidP="008E68BE">
            <w:pPr>
              <w:jc w:val="center"/>
            </w:pPr>
            <w:r w:rsidRPr="007405BC">
              <w:t>NSUN2-PX459sgRNA2-H-Rev</w:t>
            </w:r>
          </w:p>
          <w:p w14:paraId="02635361" w14:textId="77777777" w:rsidR="00682CBA" w:rsidRPr="007405BC" w:rsidRDefault="00682CBA" w:rsidP="008E68BE">
            <w:pPr>
              <w:jc w:val="center"/>
            </w:pPr>
            <w:r w:rsidRPr="007405BC">
              <w:t>NSUN2-PX459sgRNA3-H-Fwd</w:t>
            </w:r>
          </w:p>
          <w:p w14:paraId="37824EE3" w14:textId="77777777" w:rsidR="00682CBA" w:rsidRPr="007405BC" w:rsidRDefault="00682CBA" w:rsidP="008E68BE">
            <w:pPr>
              <w:jc w:val="center"/>
            </w:pPr>
            <w:r w:rsidRPr="007405BC">
              <w:t>NSUN2-PX459sgRNA3-H-Rev</w:t>
            </w:r>
          </w:p>
          <w:p w14:paraId="1D19191C" w14:textId="77777777" w:rsidR="00682CBA" w:rsidRPr="007405BC" w:rsidRDefault="00682CBA" w:rsidP="008E68BE">
            <w:pPr>
              <w:jc w:val="center"/>
            </w:pPr>
            <w:r w:rsidRPr="007405BC">
              <w:t>NSUN2-PX459sgRNA4-H-Fwd</w:t>
            </w:r>
          </w:p>
          <w:p w14:paraId="66E50BF4" w14:textId="77777777" w:rsidR="00682CBA" w:rsidRPr="007405BC" w:rsidRDefault="00682CBA" w:rsidP="008E68BE">
            <w:pPr>
              <w:jc w:val="center"/>
            </w:pPr>
            <w:r w:rsidRPr="007405BC">
              <w:t>NSUN2-PX459sgRNA4-H-Rev</w:t>
            </w:r>
          </w:p>
          <w:p w14:paraId="7C088619" w14:textId="77777777" w:rsidR="00682CBA" w:rsidRPr="007405BC" w:rsidRDefault="00682CBA" w:rsidP="008E68BE">
            <w:pPr>
              <w:jc w:val="center"/>
            </w:pPr>
            <w:r w:rsidRPr="007405BC">
              <w:t>NSUN6-PX459sgRNA1-H-Fwd</w:t>
            </w:r>
          </w:p>
          <w:p w14:paraId="6E0D73F3" w14:textId="77777777" w:rsidR="00682CBA" w:rsidRPr="007405BC" w:rsidRDefault="00682CBA" w:rsidP="008E68BE">
            <w:pPr>
              <w:jc w:val="center"/>
            </w:pPr>
            <w:r w:rsidRPr="007405BC">
              <w:t>NSUN6-PX459sgRNA1-H-Rev</w:t>
            </w:r>
          </w:p>
          <w:p w14:paraId="15262FAF" w14:textId="77777777" w:rsidR="00682CBA" w:rsidRPr="007405BC" w:rsidRDefault="00682CBA" w:rsidP="008E68BE">
            <w:pPr>
              <w:jc w:val="center"/>
            </w:pPr>
            <w:r w:rsidRPr="007405BC">
              <w:t>NSUN6-PX459sgRNA2-H-Fwd</w:t>
            </w:r>
          </w:p>
          <w:p w14:paraId="75001088" w14:textId="77777777" w:rsidR="00682CBA" w:rsidRPr="007405BC" w:rsidRDefault="00682CBA" w:rsidP="008E68BE">
            <w:pPr>
              <w:jc w:val="center"/>
            </w:pPr>
            <w:r w:rsidRPr="007405BC">
              <w:t>NSUN6-PX459sgRNA2-H-Rev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1E8727F2" w14:textId="77777777" w:rsidR="00682CBA" w:rsidRPr="007405BC" w:rsidRDefault="00682CBA" w:rsidP="008E68BE">
            <w:pPr>
              <w:jc w:val="center"/>
            </w:pPr>
            <w:proofErr w:type="spellStart"/>
            <w:r w:rsidRPr="007405BC">
              <w:t>aaaccgccgcgctttccaccaccc</w:t>
            </w:r>
            <w:proofErr w:type="spellEnd"/>
          </w:p>
          <w:p w14:paraId="4214302D" w14:textId="77777777" w:rsidR="00682CBA" w:rsidRPr="007405BC" w:rsidRDefault="00682CBA" w:rsidP="008E68BE">
            <w:pPr>
              <w:jc w:val="center"/>
            </w:pPr>
            <w:proofErr w:type="spellStart"/>
            <w:r w:rsidRPr="007405BC">
              <w:t>caccgaggctaccccgagatcgtca</w:t>
            </w:r>
            <w:proofErr w:type="spellEnd"/>
          </w:p>
          <w:p w14:paraId="1B891035" w14:textId="77777777" w:rsidR="00682CBA" w:rsidRPr="007405BC" w:rsidRDefault="00682CBA" w:rsidP="008E68BE">
            <w:pPr>
              <w:jc w:val="center"/>
            </w:pPr>
            <w:proofErr w:type="spellStart"/>
            <w:r w:rsidRPr="007405BC">
              <w:t>aaactgacgatctcggggtagcctc</w:t>
            </w:r>
            <w:proofErr w:type="spellEnd"/>
          </w:p>
          <w:p w14:paraId="743F7D45" w14:textId="77777777" w:rsidR="00682CBA" w:rsidRPr="007405BC" w:rsidRDefault="00682CBA" w:rsidP="008E68BE">
            <w:pPr>
              <w:jc w:val="center"/>
            </w:pPr>
            <w:proofErr w:type="spellStart"/>
            <w:r w:rsidRPr="007405BC">
              <w:t>caccgtgttctccttgacgatctcg</w:t>
            </w:r>
            <w:proofErr w:type="spellEnd"/>
          </w:p>
          <w:p w14:paraId="42B5ACDD" w14:textId="77777777" w:rsidR="00682CBA" w:rsidRPr="007405BC" w:rsidRDefault="00682CBA" w:rsidP="008E68BE">
            <w:pPr>
              <w:jc w:val="center"/>
            </w:pPr>
            <w:proofErr w:type="spellStart"/>
            <w:r w:rsidRPr="007405BC">
              <w:t>aaaccgagatcgtcaaggagaacac</w:t>
            </w:r>
            <w:proofErr w:type="spellEnd"/>
          </w:p>
          <w:p w14:paraId="4EB56A3C" w14:textId="77777777" w:rsidR="00682CBA" w:rsidRPr="007405BC" w:rsidRDefault="00682CBA" w:rsidP="008E68BE">
            <w:pPr>
              <w:jc w:val="center"/>
            </w:pPr>
            <w:proofErr w:type="spellStart"/>
            <w:r w:rsidRPr="007405BC">
              <w:t>cacctaggtaaacaagaagcagaa</w:t>
            </w:r>
            <w:proofErr w:type="spellEnd"/>
          </w:p>
          <w:p w14:paraId="20B9525F" w14:textId="77777777" w:rsidR="00682CBA" w:rsidRPr="007405BC" w:rsidRDefault="00682CBA" w:rsidP="008E68BE">
            <w:pPr>
              <w:jc w:val="center"/>
            </w:pPr>
            <w:proofErr w:type="spellStart"/>
            <w:r w:rsidRPr="007405BC">
              <w:t>aaacttctgcttcttgtttaccta</w:t>
            </w:r>
            <w:proofErr w:type="spellEnd"/>
          </w:p>
          <w:p w14:paraId="0099C06F" w14:textId="77777777" w:rsidR="00682CBA" w:rsidRPr="007405BC" w:rsidRDefault="00682CBA" w:rsidP="008E68BE">
            <w:pPr>
              <w:jc w:val="center"/>
            </w:pPr>
            <w:proofErr w:type="spellStart"/>
            <w:r w:rsidRPr="007405BC">
              <w:t>caccatttttcacatgttgtactg</w:t>
            </w:r>
            <w:proofErr w:type="spellEnd"/>
          </w:p>
          <w:p w14:paraId="25782576" w14:textId="77777777" w:rsidR="00682CBA" w:rsidRPr="007405BC" w:rsidRDefault="00682CBA" w:rsidP="008E68BE">
            <w:pPr>
              <w:jc w:val="center"/>
            </w:pPr>
            <w:proofErr w:type="spellStart"/>
            <w:r w:rsidRPr="007405BC">
              <w:t>aaaccagtacaacatgtgaaaaat</w:t>
            </w:r>
            <w:proofErr w:type="spellEnd"/>
          </w:p>
        </w:tc>
      </w:tr>
    </w:tbl>
    <w:p w14:paraId="16DA0BBB" w14:textId="339CDE4B" w:rsidR="00682CBA" w:rsidRPr="007405BC" w:rsidRDefault="00682CBA" w:rsidP="00BB24F8"/>
    <w:p w14:paraId="2408A629" w14:textId="7ADB2E3C" w:rsidR="00682CBA" w:rsidRPr="007405BC" w:rsidRDefault="00682CBA" w:rsidP="00BB24F8"/>
    <w:p w14:paraId="4589AE9B" w14:textId="4DFC3F0F" w:rsidR="00682CBA" w:rsidRPr="007405BC" w:rsidRDefault="00682CBA" w:rsidP="00BB24F8"/>
    <w:p w14:paraId="610BF89D" w14:textId="234D9AE5" w:rsidR="00682CBA" w:rsidRPr="007405BC" w:rsidRDefault="00682CBA" w:rsidP="00BB24F8"/>
    <w:p w14:paraId="733C0055" w14:textId="5FE59F1C" w:rsidR="00682CBA" w:rsidRPr="007405BC" w:rsidRDefault="00682CBA" w:rsidP="00BB24F8"/>
    <w:p w14:paraId="59DD13FD" w14:textId="77777777" w:rsidR="00336DC2" w:rsidRDefault="00336DC2" w:rsidP="00682CBA">
      <w:pPr>
        <w:widowControl/>
        <w:rPr>
          <w:b/>
          <w:bCs/>
          <w:szCs w:val="21"/>
          <w:lang w:val="en-GB"/>
        </w:rPr>
      </w:pPr>
    </w:p>
    <w:p w14:paraId="08D01B61" w14:textId="77777777" w:rsidR="00336DC2" w:rsidRDefault="00336DC2" w:rsidP="00682CBA">
      <w:pPr>
        <w:widowControl/>
        <w:rPr>
          <w:b/>
          <w:bCs/>
          <w:szCs w:val="21"/>
          <w:lang w:val="en-GB"/>
        </w:rPr>
      </w:pPr>
    </w:p>
    <w:p w14:paraId="18919155" w14:textId="77777777" w:rsidR="00336DC2" w:rsidRDefault="00336DC2" w:rsidP="00682CBA">
      <w:pPr>
        <w:widowControl/>
        <w:rPr>
          <w:b/>
          <w:bCs/>
          <w:szCs w:val="21"/>
          <w:lang w:val="en-GB"/>
        </w:rPr>
      </w:pPr>
    </w:p>
    <w:p w14:paraId="25DB02CE" w14:textId="77777777" w:rsidR="00336DC2" w:rsidRDefault="00336DC2" w:rsidP="00682CBA">
      <w:pPr>
        <w:widowControl/>
        <w:rPr>
          <w:b/>
          <w:bCs/>
          <w:szCs w:val="21"/>
          <w:lang w:val="en-GB"/>
        </w:rPr>
      </w:pPr>
    </w:p>
    <w:p w14:paraId="43444025" w14:textId="77777777" w:rsidR="00336DC2" w:rsidRDefault="00336DC2" w:rsidP="00682CBA">
      <w:pPr>
        <w:widowControl/>
        <w:rPr>
          <w:b/>
          <w:bCs/>
          <w:szCs w:val="21"/>
          <w:lang w:val="en-GB"/>
        </w:rPr>
      </w:pPr>
    </w:p>
    <w:p w14:paraId="442E2F63" w14:textId="77777777" w:rsidR="00336DC2" w:rsidRDefault="00336DC2" w:rsidP="00682CBA">
      <w:pPr>
        <w:widowControl/>
        <w:rPr>
          <w:b/>
          <w:bCs/>
          <w:szCs w:val="21"/>
          <w:lang w:val="en-GB"/>
        </w:rPr>
      </w:pPr>
    </w:p>
    <w:p w14:paraId="58DDF82D" w14:textId="77777777" w:rsidR="00336DC2" w:rsidRDefault="00336DC2" w:rsidP="00682CBA">
      <w:pPr>
        <w:widowControl/>
        <w:rPr>
          <w:b/>
          <w:bCs/>
          <w:szCs w:val="21"/>
          <w:lang w:val="en-GB"/>
        </w:rPr>
      </w:pPr>
    </w:p>
    <w:p w14:paraId="128DDEF9" w14:textId="77777777" w:rsidR="00336DC2" w:rsidRDefault="00336DC2" w:rsidP="00682CBA">
      <w:pPr>
        <w:widowControl/>
        <w:rPr>
          <w:b/>
          <w:bCs/>
          <w:szCs w:val="21"/>
          <w:lang w:val="en-GB"/>
        </w:rPr>
      </w:pPr>
    </w:p>
    <w:p w14:paraId="6240CC83" w14:textId="77777777" w:rsidR="00336DC2" w:rsidRDefault="00336DC2" w:rsidP="00682CBA">
      <w:pPr>
        <w:widowControl/>
        <w:rPr>
          <w:b/>
          <w:bCs/>
          <w:szCs w:val="21"/>
          <w:lang w:val="en-GB"/>
        </w:rPr>
      </w:pPr>
    </w:p>
    <w:p w14:paraId="0D36E77B" w14:textId="77777777" w:rsidR="00336DC2" w:rsidRDefault="00336DC2" w:rsidP="00682CBA">
      <w:pPr>
        <w:widowControl/>
        <w:rPr>
          <w:b/>
          <w:bCs/>
          <w:szCs w:val="21"/>
          <w:lang w:val="en-GB"/>
        </w:rPr>
      </w:pPr>
    </w:p>
    <w:p w14:paraId="2E4BE4AE" w14:textId="54F1BC9F" w:rsidR="00682CBA" w:rsidRPr="007405BC" w:rsidRDefault="00772775" w:rsidP="00682CBA">
      <w:pPr>
        <w:widowControl/>
        <w:rPr>
          <w:rFonts w:eastAsia="等线"/>
          <w:b/>
          <w:bCs/>
          <w:color w:val="000000"/>
          <w:kern w:val="0"/>
          <w:szCs w:val="21"/>
        </w:rPr>
      </w:pPr>
      <w:r w:rsidRPr="00232F42">
        <w:rPr>
          <w:b/>
          <w:bCs/>
          <w:szCs w:val="21"/>
          <w:lang w:val="en-GB"/>
        </w:rPr>
        <w:t>Supplementary File 4</w:t>
      </w:r>
      <w:r>
        <w:rPr>
          <w:rFonts w:hint="eastAsia"/>
          <w:b/>
          <w:bCs/>
          <w:szCs w:val="21"/>
          <w:lang w:val="en-GB"/>
        </w:rPr>
        <w:t>d</w:t>
      </w:r>
      <w:r w:rsidRPr="00232F42">
        <w:rPr>
          <w:rFonts w:hint="eastAsia"/>
          <w:b/>
          <w:bCs/>
          <w:szCs w:val="21"/>
          <w:lang w:val="en-GB"/>
        </w:rPr>
        <w:t>:</w:t>
      </w:r>
      <w:r>
        <w:rPr>
          <w:rFonts w:hint="eastAsia"/>
          <w:b/>
          <w:bCs/>
          <w:szCs w:val="21"/>
          <w:lang w:val="en-GB"/>
        </w:rPr>
        <w:t xml:space="preserve"> </w:t>
      </w:r>
      <w:r w:rsidR="00682CBA" w:rsidRPr="007405BC">
        <w:rPr>
          <w:rFonts w:eastAsia="等线"/>
          <w:b/>
          <w:bCs/>
          <w:color w:val="000000"/>
          <w:kern w:val="0"/>
          <w:szCs w:val="21"/>
        </w:rPr>
        <w:t>The primers for DRAM-Sanger analysis</w:t>
      </w:r>
    </w:p>
    <w:tbl>
      <w:tblPr>
        <w:tblStyle w:val="a9"/>
        <w:tblpPr w:leftFromText="180" w:rightFromText="180" w:vertAnchor="text" w:horzAnchor="margin" w:tblpXSpec="center" w:tblpY="154"/>
        <w:tblW w:w="0" w:type="auto"/>
        <w:tblLook w:val="04A0" w:firstRow="1" w:lastRow="0" w:firstColumn="1" w:lastColumn="0" w:noHBand="0" w:noVBand="1"/>
      </w:tblPr>
      <w:tblGrid>
        <w:gridCol w:w="3119"/>
        <w:gridCol w:w="4659"/>
      </w:tblGrid>
      <w:tr w:rsidR="00682CBA" w:rsidRPr="007405BC" w14:paraId="7E07DA07" w14:textId="77777777" w:rsidTr="008E68BE">
        <w:tc>
          <w:tcPr>
            <w:tcW w:w="3119" w:type="dxa"/>
            <w:tcBorders>
              <w:top w:val="single" w:sz="12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580CBCC2" w14:textId="77777777" w:rsidR="00682CBA" w:rsidRPr="007405BC" w:rsidRDefault="00682CBA" w:rsidP="00CA7359">
            <w:pPr>
              <w:widowControl/>
              <w:jc w:val="center"/>
              <w:rPr>
                <w:rFonts w:eastAsia="等线"/>
                <w:b/>
                <w:sz w:val="22"/>
              </w:rPr>
            </w:pPr>
            <w:r w:rsidRPr="007405BC">
              <w:rPr>
                <w:rFonts w:eastAsia="等线"/>
                <w:b/>
                <w:sz w:val="22"/>
              </w:rPr>
              <w:t>Name of Primer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7BB230D2" w14:textId="77777777" w:rsidR="00682CBA" w:rsidRPr="007405BC" w:rsidRDefault="00682CBA" w:rsidP="00CA7359">
            <w:pPr>
              <w:jc w:val="center"/>
              <w:rPr>
                <w:b/>
              </w:rPr>
            </w:pPr>
            <w:r w:rsidRPr="007405BC">
              <w:rPr>
                <w:b/>
              </w:rPr>
              <w:t>Sequences (5′−3′)</w:t>
            </w:r>
          </w:p>
        </w:tc>
      </w:tr>
      <w:tr w:rsidR="00682CBA" w:rsidRPr="007405BC" w14:paraId="61D87294" w14:textId="77777777" w:rsidTr="008E68B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4348F" w14:textId="77777777" w:rsidR="00682CBA" w:rsidRPr="007405BC" w:rsidRDefault="00682CBA" w:rsidP="00CA7359">
            <w:pPr>
              <w:jc w:val="center"/>
            </w:pPr>
            <w:r w:rsidRPr="007405BC">
              <w:t>RPSA-DRAM-Few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9A108B8" w14:textId="77777777" w:rsidR="00682CBA" w:rsidRPr="007405BC" w:rsidRDefault="00682CBA" w:rsidP="00CA7359">
            <w:pPr>
              <w:jc w:val="center"/>
            </w:pPr>
            <w:proofErr w:type="spellStart"/>
            <w:r w:rsidRPr="007405BC">
              <w:t>gcaaatgaaggaggaggatgt</w:t>
            </w:r>
            <w:proofErr w:type="spellEnd"/>
          </w:p>
        </w:tc>
      </w:tr>
      <w:tr w:rsidR="00682CBA" w:rsidRPr="007405BC" w14:paraId="65BD9BEC" w14:textId="77777777" w:rsidTr="008E68B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07BA5" w14:textId="77777777" w:rsidR="00682CBA" w:rsidRPr="007405BC" w:rsidRDefault="00682CBA" w:rsidP="00CA7359">
            <w:pPr>
              <w:jc w:val="center"/>
            </w:pPr>
            <w:r w:rsidRPr="007405BC">
              <w:t>RPSA-DRAM-Rev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88447A6" w14:textId="77777777" w:rsidR="00682CBA" w:rsidRPr="007405BC" w:rsidRDefault="00682CBA" w:rsidP="00CA7359">
            <w:pPr>
              <w:jc w:val="center"/>
            </w:pPr>
            <w:proofErr w:type="spellStart"/>
            <w:r w:rsidRPr="007405BC">
              <w:t>gttagtgaaggttccaggagtg</w:t>
            </w:r>
            <w:proofErr w:type="spellEnd"/>
          </w:p>
        </w:tc>
      </w:tr>
      <w:tr w:rsidR="00682CBA" w:rsidRPr="007405BC" w14:paraId="4703FAF7" w14:textId="77777777" w:rsidTr="008E68B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386CD" w14:textId="77777777" w:rsidR="00682CBA" w:rsidRPr="007405BC" w:rsidRDefault="00682CBA" w:rsidP="00CA7359">
            <w:pPr>
              <w:jc w:val="center"/>
            </w:pPr>
            <w:r w:rsidRPr="007405BC">
              <w:rPr>
                <w:rFonts w:eastAsia="等线"/>
                <w:sz w:val="22"/>
              </w:rPr>
              <w:t>AP5Z1-DRAM-Few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62726B0" w14:textId="77777777" w:rsidR="00682CBA" w:rsidRPr="007405BC" w:rsidRDefault="00682CBA" w:rsidP="00CA7359">
            <w:pPr>
              <w:jc w:val="center"/>
            </w:pPr>
            <w:proofErr w:type="spellStart"/>
            <w:r w:rsidRPr="007405BC">
              <w:t>agggacttcggtgcagatta</w:t>
            </w:r>
            <w:proofErr w:type="spellEnd"/>
          </w:p>
        </w:tc>
      </w:tr>
      <w:tr w:rsidR="00682CBA" w:rsidRPr="007405BC" w14:paraId="17F4669F" w14:textId="77777777" w:rsidTr="00CA735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047F6" w14:textId="3B7E458A" w:rsidR="00682CBA" w:rsidRPr="007405BC" w:rsidRDefault="00F934AF" w:rsidP="00CA7359">
            <w:pPr>
              <w:jc w:val="center"/>
              <w:rPr>
                <w:rFonts w:eastAsia="等线"/>
                <w:sz w:val="22"/>
              </w:rPr>
            </w:pPr>
            <w:r w:rsidRPr="007405BC">
              <w:rPr>
                <w:rFonts w:eastAsia="等线"/>
                <w:sz w:val="22"/>
              </w:rPr>
              <w:t>AP5Z1-DRAM-Rev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FA8C0AC" w14:textId="43B28E43" w:rsidR="00682CBA" w:rsidRPr="007405BC" w:rsidRDefault="00F934AF" w:rsidP="00CA7359">
            <w:pPr>
              <w:jc w:val="center"/>
            </w:pPr>
            <w:proofErr w:type="spellStart"/>
            <w:r w:rsidRPr="007405BC">
              <w:t>ctcaagcctccaatcagagc</w:t>
            </w:r>
            <w:proofErr w:type="spellEnd"/>
          </w:p>
        </w:tc>
      </w:tr>
      <w:tr w:rsidR="00CA7359" w:rsidRPr="007405BC" w14:paraId="7575ABED" w14:textId="77777777" w:rsidTr="00CA735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27959" w14:textId="0C0CC996" w:rsidR="00CA7359" w:rsidRPr="007405BC" w:rsidRDefault="00CA7359" w:rsidP="00CA7359">
            <w:pPr>
              <w:jc w:val="center"/>
              <w:rPr>
                <w:rFonts w:eastAsia="等线"/>
                <w:sz w:val="22"/>
              </w:rPr>
            </w:pPr>
            <w:r w:rsidRPr="007405BC">
              <w:rPr>
                <w:rFonts w:eastAsia="等线"/>
                <w:sz w:val="22"/>
              </w:rPr>
              <w:t>tRNA-Val-DART-</w:t>
            </w:r>
            <w:r w:rsidRPr="007405BC">
              <w:t xml:space="preserve"> Few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FB608A0" w14:textId="402703F4" w:rsidR="00CA7359" w:rsidRPr="007405BC" w:rsidRDefault="00CA7359" w:rsidP="00CA7359">
            <w:pPr>
              <w:jc w:val="center"/>
            </w:pPr>
            <w:proofErr w:type="spellStart"/>
            <w:r w:rsidRPr="007405BC">
              <w:t>gtttccgtagtgtagtgg</w:t>
            </w:r>
            <w:proofErr w:type="spellEnd"/>
          </w:p>
        </w:tc>
      </w:tr>
      <w:tr w:rsidR="00CA7359" w:rsidRPr="007405BC" w14:paraId="3BEC9696" w14:textId="77777777" w:rsidTr="00CA735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A5E20" w14:textId="63621055" w:rsidR="00CA7359" w:rsidRPr="007405BC" w:rsidRDefault="00CA7359" w:rsidP="00CA7359">
            <w:pPr>
              <w:jc w:val="center"/>
              <w:rPr>
                <w:rFonts w:eastAsia="等线"/>
                <w:sz w:val="22"/>
              </w:rPr>
            </w:pPr>
            <w:r w:rsidRPr="007405BC">
              <w:rPr>
                <w:rFonts w:eastAsia="等线"/>
                <w:sz w:val="22"/>
              </w:rPr>
              <w:t>tRNA-Val-DART</w:t>
            </w:r>
            <w:r w:rsidRPr="007405BC">
              <w:t>-Rev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BD9C1CD" w14:textId="01031847" w:rsidR="00CA7359" w:rsidRPr="007405BC" w:rsidRDefault="00CA7359" w:rsidP="00CA7359">
            <w:pPr>
              <w:jc w:val="center"/>
            </w:pPr>
            <w:proofErr w:type="spellStart"/>
            <w:r w:rsidRPr="007405BC">
              <w:t>ctcaactggtgtcgtggagtcggcaattcagttgagtggtgtttccgccc</w:t>
            </w:r>
            <w:proofErr w:type="spellEnd"/>
          </w:p>
        </w:tc>
      </w:tr>
      <w:tr w:rsidR="00CA7359" w:rsidRPr="007405BC" w14:paraId="3843B473" w14:textId="77777777" w:rsidTr="00CA735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C3217" w14:textId="3A32665D" w:rsidR="00CA7359" w:rsidRPr="007405BC" w:rsidRDefault="00CA7359" w:rsidP="00CA7359">
            <w:pPr>
              <w:jc w:val="center"/>
              <w:rPr>
                <w:rFonts w:eastAsia="等线"/>
                <w:sz w:val="22"/>
              </w:rPr>
            </w:pPr>
            <w:r w:rsidRPr="007405BC">
              <w:rPr>
                <w:rFonts w:eastAsia="等线"/>
                <w:sz w:val="22"/>
              </w:rPr>
              <w:t>tRNA-Lys-DART-</w:t>
            </w:r>
            <w:r w:rsidRPr="007405BC">
              <w:t xml:space="preserve"> Few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A0A4D49" w14:textId="1CE2E362" w:rsidR="00CA7359" w:rsidRPr="007405BC" w:rsidRDefault="00CA7359" w:rsidP="00CA7359">
            <w:pPr>
              <w:jc w:val="center"/>
            </w:pPr>
            <w:proofErr w:type="spellStart"/>
            <w:r w:rsidRPr="007405BC">
              <w:t>gcccggctagctcagt</w:t>
            </w:r>
            <w:proofErr w:type="spellEnd"/>
          </w:p>
        </w:tc>
      </w:tr>
      <w:tr w:rsidR="00CA7359" w:rsidRPr="007405BC" w14:paraId="318CE407" w14:textId="77777777" w:rsidTr="00CA735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7E173" w14:textId="3B350160" w:rsidR="00CA7359" w:rsidRPr="007405BC" w:rsidRDefault="00CA7359" w:rsidP="00CA7359">
            <w:pPr>
              <w:jc w:val="center"/>
              <w:rPr>
                <w:rFonts w:eastAsia="等线"/>
                <w:sz w:val="22"/>
              </w:rPr>
            </w:pPr>
            <w:r w:rsidRPr="007405BC">
              <w:rPr>
                <w:rFonts w:eastAsia="等线"/>
                <w:sz w:val="22"/>
              </w:rPr>
              <w:t>tRNA-Lys-DART</w:t>
            </w:r>
            <w:r w:rsidRPr="007405BC">
              <w:t>-Rev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880D589" w14:textId="7CD41582" w:rsidR="00CA7359" w:rsidRPr="007405BC" w:rsidRDefault="00CA7359" w:rsidP="00CA7359">
            <w:pPr>
              <w:jc w:val="center"/>
            </w:pPr>
            <w:proofErr w:type="spellStart"/>
            <w:r w:rsidRPr="007405BC">
              <w:t>ctcaactggtgtcgtggagtcggcaattcagttgagtggcgcccaacgtg</w:t>
            </w:r>
            <w:proofErr w:type="spellEnd"/>
          </w:p>
        </w:tc>
      </w:tr>
      <w:tr w:rsidR="00CA7359" w:rsidRPr="007405BC" w14:paraId="2BA22A5F" w14:textId="77777777" w:rsidTr="00CA735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11FBA" w14:textId="1A1A7A09" w:rsidR="00CA7359" w:rsidRPr="007405BC" w:rsidRDefault="00CA7359" w:rsidP="00CA7359">
            <w:pPr>
              <w:jc w:val="center"/>
              <w:rPr>
                <w:rFonts w:eastAsia="等线"/>
                <w:sz w:val="22"/>
              </w:rPr>
            </w:pPr>
            <w:r w:rsidRPr="007405BC">
              <w:rPr>
                <w:rFonts w:eastAsia="等线"/>
                <w:sz w:val="22"/>
              </w:rPr>
              <w:t>tRNA-Asp-DART-</w:t>
            </w:r>
            <w:r w:rsidRPr="007405BC">
              <w:t xml:space="preserve"> Few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5DAF2D2" w14:textId="5A5520D8" w:rsidR="00CA7359" w:rsidRPr="007405BC" w:rsidRDefault="00CA7359" w:rsidP="00CA7359">
            <w:pPr>
              <w:jc w:val="center"/>
            </w:pPr>
            <w:proofErr w:type="spellStart"/>
            <w:r w:rsidRPr="007405BC">
              <w:t>tcctcgttagtatagtg</w:t>
            </w:r>
            <w:proofErr w:type="spellEnd"/>
          </w:p>
        </w:tc>
      </w:tr>
      <w:tr w:rsidR="00CA7359" w:rsidRPr="007405BC" w14:paraId="47230BA7" w14:textId="77777777" w:rsidTr="00CA735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5F21E" w14:textId="22A2D819" w:rsidR="00CA7359" w:rsidRPr="007405BC" w:rsidRDefault="00CA7359" w:rsidP="00CA7359">
            <w:pPr>
              <w:jc w:val="center"/>
              <w:rPr>
                <w:rFonts w:eastAsia="等线"/>
                <w:sz w:val="22"/>
              </w:rPr>
            </w:pPr>
            <w:r w:rsidRPr="007405BC">
              <w:rPr>
                <w:rFonts w:eastAsia="等线"/>
                <w:sz w:val="22"/>
              </w:rPr>
              <w:t>tRNA-Asp-DART</w:t>
            </w:r>
            <w:r w:rsidRPr="007405BC">
              <w:t>-Rev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0563B05" w14:textId="37746217" w:rsidR="00CA7359" w:rsidRPr="007405BC" w:rsidRDefault="00CA7359" w:rsidP="00CA7359">
            <w:pPr>
              <w:jc w:val="center"/>
            </w:pPr>
            <w:proofErr w:type="spellStart"/>
            <w:r w:rsidRPr="007405BC">
              <w:t>ctcaactggtgtcgtggagtcggcaattcagttgagtggtggctccccgt</w:t>
            </w:r>
            <w:proofErr w:type="spellEnd"/>
          </w:p>
        </w:tc>
      </w:tr>
      <w:tr w:rsidR="00CA7359" w:rsidRPr="007405BC" w14:paraId="0DA4746E" w14:textId="77777777" w:rsidTr="00CA735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5E216" w14:textId="0D5AAE34" w:rsidR="00CA7359" w:rsidRPr="007405BC" w:rsidRDefault="00CA7359" w:rsidP="00CA7359">
            <w:pPr>
              <w:jc w:val="center"/>
              <w:rPr>
                <w:rFonts w:eastAsia="等线"/>
                <w:sz w:val="22"/>
              </w:rPr>
            </w:pPr>
            <w:r w:rsidRPr="007405BC">
              <w:rPr>
                <w:rFonts w:eastAsia="等线"/>
                <w:sz w:val="22"/>
              </w:rPr>
              <w:t>28S</w:t>
            </w:r>
            <w:r w:rsidR="00D10641" w:rsidRPr="007405BC">
              <w:rPr>
                <w:rFonts w:eastAsia="等线" w:hint="eastAsia"/>
                <w:sz w:val="22"/>
              </w:rPr>
              <w:t xml:space="preserve"> </w:t>
            </w:r>
            <w:r w:rsidRPr="007405BC">
              <w:rPr>
                <w:rFonts w:eastAsia="等线"/>
                <w:sz w:val="22"/>
              </w:rPr>
              <w:t>rRNA4417-DART</w:t>
            </w:r>
            <w:r w:rsidRPr="007405BC">
              <w:rPr>
                <w:rFonts w:eastAsia="等线" w:hint="eastAsia"/>
                <w:sz w:val="22"/>
              </w:rPr>
              <w:t>-</w:t>
            </w:r>
            <w:r w:rsidRPr="007405BC">
              <w:t xml:space="preserve"> Few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4AF217C" w14:textId="61853C88" w:rsidR="00CA7359" w:rsidRPr="007405BC" w:rsidRDefault="00CA7359" w:rsidP="00CA7359">
            <w:pPr>
              <w:jc w:val="center"/>
            </w:pPr>
            <w:proofErr w:type="spellStart"/>
            <w:r w:rsidRPr="007405BC">
              <w:t>ggtacacctgtcaaacggtaa</w:t>
            </w:r>
            <w:proofErr w:type="spellEnd"/>
          </w:p>
        </w:tc>
      </w:tr>
      <w:tr w:rsidR="00CA7359" w:rsidRPr="007405BC" w14:paraId="7317CE89" w14:textId="77777777" w:rsidTr="00CA735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BB928" w14:textId="3EC69AE5" w:rsidR="00CA7359" w:rsidRPr="007405BC" w:rsidRDefault="00CA7359" w:rsidP="00CA7359">
            <w:pPr>
              <w:jc w:val="center"/>
              <w:rPr>
                <w:rFonts w:eastAsia="等线"/>
                <w:b/>
                <w:bCs/>
                <w:sz w:val="22"/>
              </w:rPr>
            </w:pPr>
            <w:r w:rsidRPr="007405BC">
              <w:rPr>
                <w:rFonts w:eastAsia="等线"/>
                <w:sz w:val="22"/>
              </w:rPr>
              <w:t>28S</w:t>
            </w:r>
            <w:r w:rsidR="00D10641" w:rsidRPr="007405BC">
              <w:rPr>
                <w:rFonts w:eastAsia="等线" w:hint="eastAsia"/>
                <w:sz w:val="22"/>
              </w:rPr>
              <w:t xml:space="preserve"> </w:t>
            </w:r>
            <w:r w:rsidRPr="007405BC">
              <w:rPr>
                <w:rFonts w:eastAsia="等线"/>
                <w:sz w:val="22"/>
              </w:rPr>
              <w:t>rRNA4417-DART</w:t>
            </w:r>
            <w:r w:rsidRPr="007405BC">
              <w:t>-Rev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5AB2E30" w14:textId="4575DADB" w:rsidR="00CA7359" w:rsidRPr="007405BC" w:rsidRDefault="00CA7359" w:rsidP="00CA7359">
            <w:pPr>
              <w:jc w:val="center"/>
            </w:pPr>
            <w:proofErr w:type="spellStart"/>
            <w:r w:rsidRPr="007405BC">
              <w:t>ccaagcacatacaccaaatgtc</w:t>
            </w:r>
            <w:proofErr w:type="spellEnd"/>
          </w:p>
        </w:tc>
      </w:tr>
      <w:tr w:rsidR="00CA7359" w:rsidRPr="007405BC" w14:paraId="5A5DE3E7" w14:textId="77777777" w:rsidTr="00CA735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9AC51" w14:textId="2DA46EEB" w:rsidR="00CA7359" w:rsidRPr="007405BC" w:rsidRDefault="00CA7359" w:rsidP="00CA7359">
            <w:pPr>
              <w:jc w:val="center"/>
              <w:rPr>
                <w:rFonts w:eastAsia="等线"/>
                <w:sz w:val="22"/>
              </w:rPr>
            </w:pPr>
            <w:r w:rsidRPr="007405BC">
              <w:rPr>
                <w:rFonts w:eastAsia="等线"/>
                <w:sz w:val="22"/>
              </w:rPr>
              <w:t>28S</w:t>
            </w:r>
            <w:r w:rsidR="00D10641" w:rsidRPr="007405BC">
              <w:rPr>
                <w:rFonts w:eastAsia="等线" w:hint="eastAsia"/>
                <w:sz w:val="22"/>
              </w:rPr>
              <w:t xml:space="preserve"> </w:t>
            </w:r>
            <w:r w:rsidRPr="007405BC">
              <w:rPr>
                <w:rFonts w:eastAsia="等线"/>
                <w:sz w:val="22"/>
              </w:rPr>
              <w:t>rRNA3782-DART-</w:t>
            </w:r>
            <w:r w:rsidRPr="007405BC">
              <w:t xml:space="preserve"> Few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734A9AC" w14:textId="261EC4CF" w:rsidR="00CA7359" w:rsidRPr="007405BC" w:rsidRDefault="00CA7359" w:rsidP="00CA7359">
            <w:pPr>
              <w:jc w:val="center"/>
            </w:pPr>
            <w:proofErr w:type="spellStart"/>
            <w:r w:rsidRPr="007405BC">
              <w:t>cagccgacttagaactg</w:t>
            </w:r>
            <w:proofErr w:type="spellEnd"/>
          </w:p>
        </w:tc>
      </w:tr>
      <w:tr w:rsidR="00CA7359" w:rsidRPr="007405BC" w14:paraId="2641157E" w14:textId="77777777" w:rsidTr="008E68BE">
        <w:tc>
          <w:tcPr>
            <w:tcW w:w="3119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bottom"/>
          </w:tcPr>
          <w:p w14:paraId="1CF58E26" w14:textId="4CD490C8" w:rsidR="00CA7359" w:rsidRPr="007405BC" w:rsidRDefault="00CA7359" w:rsidP="00CA7359">
            <w:pPr>
              <w:jc w:val="center"/>
              <w:rPr>
                <w:rFonts w:eastAsia="等线"/>
                <w:sz w:val="22"/>
              </w:rPr>
            </w:pPr>
            <w:r w:rsidRPr="007405BC">
              <w:rPr>
                <w:rFonts w:eastAsia="等线"/>
                <w:sz w:val="22"/>
              </w:rPr>
              <w:t>28S</w:t>
            </w:r>
            <w:r w:rsidR="00D10641" w:rsidRPr="007405BC">
              <w:rPr>
                <w:rFonts w:eastAsia="等线" w:hint="eastAsia"/>
                <w:sz w:val="22"/>
              </w:rPr>
              <w:t xml:space="preserve"> </w:t>
            </w:r>
            <w:r w:rsidRPr="007405BC">
              <w:rPr>
                <w:rFonts w:eastAsia="等线"/>
                <w:sz w:val="22"/>
              </w:rPr>
              <w:t>rRNA3782-DART</w:t>
            </w:r>
            <w:r w:rsidRPr="007405BC">
              <w:t>-Rev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135B07A6" w14:textId="76AFE4A9" w:rsidR="00CA7359" w:rsidRPr="007405BC" w:rsidRDefault="00CA7359" w:rsidP="00CA7359">
            <w:pPr>
              <w:jc w:val="center"/>
            </w:pPr>
            <w:proofErr w:type="spellStart"/>
            <w:r w:rsidRPr="007405BC">
              <w:t>cctcccacttattctacac</w:t>
            </w:r>
            <w:proofErr w:type="spellEnd"/>
          </w:p>
        </w:tc>
      </w:tr>
    </w:tbl>
    <w:p w14:paraId="0715D41C" w14:textId="04CDAA13" w:rsidR="00682CBA" w:rsidRPr="007405BC" w:rsidRDefault="00682CBA" w:rsidP="00BB24F8"/>
    <w:p w14:paraId="307B6C73" w14:textId="22D28345" w:rsidR="00682CBA" w:rsidRPr="007405BC" w:rsidRDefault="00772775" w:rsidP="00682CBA">
      <w:pPr>
        <w:widowControl/>
        <w:rPr>
          <w:rFonts w:eastAsia="等线"/>
          <w:b/>
          <w:bCs/>
          <w:color w:val="000000"/>
          <w:kern w:val="0"/>
          <w:szCs w:val="21"/>
        </w:rPr>
      </w:pPr>
      <w:r w:rsidRPr="00232F42">
        <w:rPr>
          <w:b/>
          <w:bCs/>
          <w:szCs w:val="21"/>
          <w:lang w:val="en-GB"/>
        </w:rPr>
        <w:t>Supplementary File 4</w:t>
      </w:r>
      <w:r>
        <w:rPr>
          <w:rFonts w:hint="eastAsia"/>
          <w:b/>
          <w:bCs/>
          <w:szCs w:val="21"/>
          <w:lang w:val="en-GB"/>
        </w:rPr>
        <w:t>e</w:t>
      </w:r>
      <w:r w:rsidRPr="00232F42">
        <w:rPr>
          <w:rFonts w:hint="eastAsia"/>
          <w:b/>
          <w:bCs/>
          <w:szCs w:val="21"/>
          <w:lang w:val="en-GB"/>
        </w:rPr>
        <w:t>:</w:t>
      </w:r>
      <w:r>
        <w:rPr>
          <w:rFonts w:hint="eastAsia"/>
          <w:b/>
          <w:bCs/>
          <w:szCs w:val="21"/>
          <w:lang w:val="en-GB"/>
        </w:rPr>
        <w:t xml:space="preserve"> </w:t>
      </w:r>
      <w:r w:rsidR="00CA7359" w:rsidRPr="007405BC">
        <w:rPr>
          <w:rFonts w:eastAsia="等线" w:hint="eastAsia"/>
          <w:b/>
          <w:bCs/>
          <w:color w:val="000000"/>
          <w:kern w:val="0"/>
          <w:szCs w:val="21"/>
        </w:rPr>
        <w:t xml:space="preserve">The </w:t>
      </w:r>
      <w:r w:rsidR="00682CBA" w:rsidRPr="007405BC">
        <w:rPr>
          <w:rFonts w:eastAsia="等线"/>
          <w:b/>
          <w:bCs/>
          <w:color w:val="000000"/>
          <w:kern w:val="0"/>
          <w:szCs w:val="21"/>
        </w:rPr>
        <w:t>primers for qPCR</w:t>
      </w:r>
    </w:p>
    <w:tbl>
      <w:tblPr>
        <w:tblStyle w:val="a9"/>
        <w:tblpPr w:leftFromText="180" w:rightFromText="180" w:vertAnchor="text" w:horzAnchor="margin" w:tblpXSpec="center" w:tblpY="154"/>
        <w:tblW w:w="0" w:type="auto"/>
        <w:tblLook w:val="04A0" w:firstRow="1" w:lastRow="0" w:firstColumn="1" w:lastColumn="0" w:noHBand="0" w:noVBand="1"/>
      </w:tblPr>
      <w:tblGrid>
        <w:gridCol w:w="3119"/>
        <w:gridCol w:w="3544"/>
      </w:tblGrid>
      <w:tr w:rsidR="00682CBA" w:rsidRPr="007405BC" w14:paraId="7D631BB3" w14:textId="77777777" w:rsidTr="008E68BE">
        <w:tc>
          <w:tcPr>
            <w:tcW w:w="3119" w:type="dxa"/>
            <w:tcBorders>
              <w:top w:val="single" w:sz="12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0F1558DB" w14:textId="77777777" w:rsidR="00682CBA" w:rsidRPr="007405BC" w:rsidRDefault="00682CBA" w:rsidP="008E68BE">
            <w:pPr>
              <w:widowControl/>
              <w:jc w:val="center"/>
              <w:rPr>
                <w:rFonts w:eastAsia="等线"/>
                <w:b/>
                <w:sz w:val="22"/>
              </w:rPr>
            </w:pPr>
            <w:r w:rsidRPr="007405BC">
              <w:rPr>
                <w:rFonts w:eastAsia="等线"/>
                <w:b/>
                <w:sz w:val="22"/>
              </w:rPr>
              <w:t>Name of Primer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40FE788A" w14:textId="77777777" w:rsidR="00682CBA" w:rsidRPr="007405BC" w:rsidRDefault="00682CBA" w:rsidP="008E68BE">
            <w:pPr>
              <w:jc w:val="center"/>
              <w:rPr>
                <w:b/>
              </w:rPr>
            </w:pPr>
            <w:r w:rsidRPr="007405BC">
              <w:rPr>
                <w:b/>
              </w:rPr>
              <w:t>Sequences (5′−3′)</w:t>
            </w:r>
          </w:p>
        </w:tc>
      </w:tr>
      <w:tr w:rsidR="00682CBA" w:rsidRPr="007405BC" w14:paraId="045767C8" w14:textId="77777777" w:rsidTr="008E68B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2A8C80" w14:textId="77777777" w:rsidR="00682CBA" w:rsidRPr="007405BC" w:rsidRDefault="00682CBA" w:rsidP="008E68BE">
            <w:pPr>
              <w:jc w:val="center"/>
            </w:pPr>
            <w:r w:rsidRPr="007405BC">
              <w:t>NSUN2-H-qPCR-Fwd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15CE8B0" w14:textId="77777777" w:rsidR="00682CBA" w:rsidRPr="007405BC" w:rsidRDefault="00682CBA" w:rsidP="008E68BE">
            <w:pPr>
              <w:jc w:val="center"/>
            </w:pPr>
            <w:proofErr w:type="spellStart"/>
            <w:r w:rsidRPr="007405BC">
              <w:t>atcttgagaaaatcgccacac</w:t>
            </w:r>
            <w:proofErr w:type="spellEnd"/>
          </w:p>
        </w:tc>
      </w:tr>
      <w:tr w:rsidR="00682CBA" w:rsidRPr="007405BC" w14:paraId="1BDA8621" w14:textId="77777777" w:rsidTr="008E68B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8350DD8" w14:textId="77777777" w:rsidR="00682CBA" w:rsidRPr="007405BC" w:rsidRDefault="00682CBA" w:rsidP="008E68BE">
            <w:pPr>
              <w:jc w:val="center"/>
            </w:pPr>
            <w:r w:rsidRPr="007405BC">
              <w:t>NSUN2-H-qPCR-Rev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660D510" w14:textId="77777777" w:rsidR="00682CBA" w:rsidRPr="007405BC" w:rsidRDefault="00682CBA" w:rsidP="008E68BE">
            <w:pPr>
              <w:jc w:val="center"/>
            </w:pPr>
            <w:proofErr w:type="spellStart"/>
            <w:r w:rsidRPr="007405BC">
              <w:t>atcattcgcaataacaaatccct</w:t>
            </w:r>
            <w:proofErr w:type="spellEnd"/>
          </w:p>
        </w:tc>
      </w:tr>
      <w:tr w:rsidR="00682CBA" w:rsidRPr="007405BC" w14:paraId="5D12EF15" w14:textId="77777777" w:rsidTr="008E68B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958661F" w14:textId="77777777" w:rsidR="00682CBA" w:rsidRPr="007405BC" w:rsidRDefault="00682CBA" w:rsidP="008E68BE">
            <w:pPr>
              <w:jc w:val="center"/>
            </w:pPr>
            <w:r w:rsidRPr="007405BC">
              <w:t>NSUN6-H-qPCR-Fwd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F528DB3" w14:textId="77777777" w:rsidR="00682CBA" w:rsidRPr="007405BC" w:rsidRDefault="00682CBA" w:rsidP="008E68BE">
            <w:pPr>
              <w:jc w:val="center"/>
            </w:pPr>
            <w:proofErr w:type="spellStart"/>
            <w:r w:rsidRPr="007405BC">
              <w:t>tcagcgtgatcggcaagatt</w:t>
            </w:r>
            <w:proofErr w:type="spellEnd"/>
          </w:p>
        </w:tc>
      </w:tr>
      <w:tr w:rsidR="00682CBA" w:rsidRPr="007405BC" w14:paraId="5EF4A028" w14:textId="77777777" w:rsidTr="008E68BE">
        <w:tc>
          <w:tcPr>
            <w:tcW w:w="3119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3A6AD76A" w14:textId="77777777" w:rsidR="00682CBA" w:rsidRPr="007405BC" w:rsidRDefault="00682CBA" w:rsidP="008E68BE">
            <w:pPr>
              <w:jc w:val="center"/>
            </w:pPr>
            <w:r w:rsidRPr="007405BC">
              <w:t>NSUN6-H-qPCR-Rev</w:t>
            </w:r>
          </w:p>
          <w:p w14:paraId="2FD6CEBB" w14:textId="77777777" w:rsidR="00682CBA" w:rsidRPr="007405BC" w:rsidRDefault="00682CBA" w:rsidP="008E68BE">
            <w:pPr>
              <w:jc w:val="center"/>
            </w:pPr>
            <w:r w:rsidRPr="007405BC">
              <w:t>GAPDH-H-qPCR-</w:t>
            </w:r>
            <w:proofErr w:type="spellStart"/>
            <w:r w:rsidRPr="007405BC">
              <w:t>Fwd</w:t>
            </w:r>
            <w:proofErr w:type="spellEnd"/>
          </w:p>
          <w:p w14:paraId="5EC5B1E0" w14:textId="77777777" w:rsidR="00682CBA" w:rsidRPr="007405BC" w:rsidRDefault="00682CBA" w:rsidP="008E68BE">
            <w:pPr>
              <w:jc w:val="center"/>
            </w:pPr>
            <w:r w:rsidRPr="007405BC">
              <w:t>GAPDH-H-qPCR-Rev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6145C553" w14:textId="77777777" w:rsidR="00682CBA" w:rsidRPr="007405BC" w:rsidRDefault="00682CBA" w:rsidP="008E68BE">
            <w:pPr>
              <w:jc w:val="center"/>
            </w:pPr>
            <w:proofErr w:type="spellStart"/>
            <w:r w:rsidRPr="007405BC">
              <w:t>acctaaagcagtcacaatctcct</w:t>
            </w:r>
            <w:proofErr w:type="spellEnd"/>
          </w:p>
          <w:p w14:paraId="4CAFF105" w14:textId="77777777" w:rsidR="00682CBA" w:rsidRPr="007405BC" w:rsidRDefault="00682CBA" w:rsidP="008E68BE">
            <w:pPr>
              <w:jc w:val="center"/>
            </w:pPr>
            <w:proofErr w:type="spellStart"/>
            <w:r w:rsidRPr="007405BC">
              <w:t>gtctcctctgacttcaacagcg</w:t>
            </w:r>
            <w:proofErr w:type="spellEnd"/>
          </w:p>
          <w:p w14:paraId="14BE2DED" w14:textId="77777777" w:rsidR="00682CBA" w:rsidRPr="007405BC" w:rsidRDefault="00682CBA" w:rsidP="008E68BE">
            <w:pPr>
              <w:jc w:val="center"/>
            </w:pPr>
            <w:proofErr w:type="spellStart"/>
            <w:r w:rsidRPr="007405BC">
              <w:t>accaccctgttgctgtagccaa</w:t>
            </w:r>
            <w:proofErr w:type="spellEnd"/>
          </w:p>
        </w:tc>
      </w:tr>
    </w:tbl>
    <w:p w14:paraId="2C7F85CC" w14:textId="5DFB793B" w:rsidR="00682CBA" w:rsidRPr="007405BC" w:rsidRDefault="00682CBA" w:rsidP="00BB24F8"/>
    <w:p w14:paraId="1366BC74" w14:textId="675876D2" w:rsidR="00682CBA" w:rsidRPr="007405BC" w:rsidRDefault="00682CBA" w:rsidP="00BB24F8"/>
    <w:p w14:paraId="47D33779" w14:textId="0D03E6FD" w:rsidR="00682CBA" w:rsidRPr="007405BC" w:rsidRDefault="00682CBA" w:rsidP="00BB24F8"/>
    <w:p w14:paraId="69C13D11" w14:textId="3550A81E" w:rsidR="00682CBA" w:rsidRPr="007405BC" w:rsidRDefault="00682CBA" w:rsidP="00BB24F8"/>
    <w:p w14:paraId="724E52CC" w14:textId="41CB5C63" w:rsidR="00682CBA" w:rsidRPr="007405BC" w:rsidRDefault="00682CBA" w:rsidP="00BB24F8"/>
    <w:p w14:paraId="31A41A9B" w14:textId="7F9D8193" w:rsidR="00682CBA" w:rsidRPr="007405BC" w:rsidRDefault="00682CBA" w:rsidP="00BB24F8"/>
    <w:p w14:paraId="5880D95D" w14:textId="621FB374" w:rsidR="00682CBA" w:rsidRPr="007405BC" w:rsidRDefault="00682CBA" w:rsidP="00BB24F8"/>
    <w:p w14:paraId="75344DD7" w14:textId="729B361A" w:rsidR="00682CBA" w:rsidRPr="007405BC" w:rsidRDefault="00682CBA" w:rsidP="00BB24F8"/>
    <w:p w14:paraId="47776D2B" w14:textId="4BA3EFD9" w:rsidR="00682CBA" w:rsidRPr="007405BC" w:rsidRDefault="00682CBA" w:rsidP="00BB24F8"/>
    <w:p w14:paraId="176D12E9" w14:textId="77777777" w:rsidR="00336DC2" w:rsidRDefault="00336DC2" w:rsidP="00682CBA">
      <w:pPr>
        <w:widowControl/>
        <w:rPr>
          <w:b/>
          <w:bCs/>
          <w:szCs w:val="21"/>
          <w:lang w:val="en-GB"/>
        </w:rPr>
      </w:pPr>
    </w:p>
    <w:p w14:paraId="2F5329E3" w14:textId="34BED138" w:rsidR="00682CBA" w:rsidRPr="007405BC" w:rsidRDefault="00772775" w:rsidP="00682CBA">
      <w:pPr>
        <w:widowControl/>
        <w:rPr>
          <w:rFonts w:eastAsia="等线"/>
          <w:b/>
          <w:bCs/>
          <w:color w:val="000000"/>
          <w:kern w:val="0"/>
          <w:szCs w:val="21"/>
        </w:rPr>
      </w:pPr>
      <w:r w:rsidRPr="00232F42">
        <w:rPr>
          <w:b/>
          <w:bCs/>
          <w:szCs w:val="21"/>
          <w:lang w:val="en-GB"/>
        </w:rPr>
        <w:lastRenderedPageBreak/>
        <w:t>Supplementary File 4</w:t>
      </w:r>
      <w:r>
        <w:rPr>
          <w:rFonts w:hint="eastAsia"/>
          <w:b/>
          <w:bCs/>
          <w:szCs w:val="21"/>
          <w:lang w:val="en-GB"/>
        </w:rPr>
        <w:t>f</w:t>
      </w:r>
      <w:r w:rsidRPr="00232F42">
        <w:rPr>
          <w:rFonts w:hint="eastAsia"/>
          <w:b/>
          <w:bCs/>
          <w:szCs w:val="21"/>
          <w:lang w:val="en-GB"/>
        </w:rPr>
        <w:t>:</w:t>
      </w:r>
      <w:r>
        <w:rPr>
          <w:rFonts w:hint="eastAsia"/>
          <w:b/>
          <w:bCs/>
          <w:szCs w:val="21"/>
          <w:lang w:val="en-GB"/>
        </w:rPr>
        <w:t xml:space="preserve"> </w:t>
      </w:r>
      <w:r w:rsidR="00682CBA" w:rsidRPr="007405BC">
        <w:rPr>
          <w:rFonts w:eastAsia="等线"/>
          <w:b/>
          <w:bCs/>
          <w:color w:val="000000"/>
          <w:kern w:val="0"/>
          <w:szCs w:val="21"/>
        </w:rPr>
        <w:t xml:space="preserve">The primers for </w:t>
      </w:r>
      <w:r w:rsidR="00144ED2" w:rsidRPr="007405BC">
        <w:rPr>
          <w:rFonts w:eastAsia="等线"/>
          <w:b/>
          <w:bCs/>
          <w:color w:val="000000"/>
          <w:kern w:val="0"/>
          <w:szCs w:val="21"/>
        </w:rPr>
        <w:t>bisulfite sequencing PCR</w:t>
      </w:r>
    </w:p>
    <w:tbl>
      <w:tblPr>
        <w:tblStyle w:val="a9"/>
        <w:tblpPr w:leftFromText="180" w:rightFromText="180" w:vertAnchor="text" w:horzAnchor="margin" w:tblpXSpec="center" w:tblpY="154"/>
        <w:tblW w:w="0" w:type="auto"/>
        <w:tblLook w:val="04A0" w:firstRow="1" w:lastRow="0" w:firstColumn="1" w:lastColumn="0" w:noHBand="0" w:noVBand="1"/>
      </w:tblPr>
      <w:tblGrid>
        <w:gridCol w:w="3119"/>
        <w:gridCol w:w="3544"/>
      </w:tblGrid>
      <w:tr w:rsidR="00682CBA" w:rsidRPr="007405BC" w14:paraId="6A2AFCE0" w14:textId="77777777" w:rsidTr="008E68BE">
        <w:tc>
          <w:tcPr>
            <w:tcW w:w="3119" w:type="dxa"/>
            <w:tcBorders>
              <w:top w:val="single" w:sz="12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0535F7D9" w14:textId="77777777" w:rsidR="00682CBA" w:rsidRPr="007405BC" w:rsidRDefault="00682CBA" w:rsidP="00F934AF">
            <w:pPr>
              <w:widowControl/>
              <w:jc w:val="center"/>
              <w:rPr>
                <w:rFonts w:eastAsia="等线"/>
                <w:b/>
                <w:sz w:val="22"/>
              </w:rPr>
            </w:pPr>
            <w:r w:rsidRPr="007405BC">
              <w:rPr>
                <w:rFonts w:eastAsia="等线"/>
                <w:b/>
                <w:sz w:val="22"/>
              </w:rPr>
              <w:t>Name of Primer</w:t>
            </w:r>
          </w:p>
        </w:tc>
        <w:tc>
          <w:tcPr>
            <w:tcW w:w="3544" w:type="dxa"/>
            <w:tcBorders>
              <w:top w:val="single" w:sz="12" w:space="0" w:color="000000" w:themeColor="text1"/>
              <w:left w:val="nil"/>
              <w:bottom w:val="single" w:sz="6" w:space="0" w:color="000000" w:themeColor="text1"/>
              <w:right w:val="nil"/>
            </w:tcBorders>
          </w:tcPr>
          <w:p w14:paraId="0271FE07" w14:textId="77777777" w:rsidR="00682CBA" w:rsidRPr="007405BC" w:rsidRDefault="00682CBA" w:rsidP="00F934AF">
            <w:pPr>
              <w:jc w:val="center"/>
              <w:rPr>
                <w:b/>
              </w:rPr>
            </w:pPr>
            <w:r w:rsidRPr="007405BC">
              <w:rPr>
                <w:b/>
              </w:rPr>
              <w:t>Sequences (5′−3′)</w:t>
            </w:r>
          </w:p>
        </w:tc>
      </w:tr>
      <w:tr w:rsidR="00682CBA" w:rsidRPr="007405BC" w14:paraId="28EB8142" w14:textId="77777777" w:rsidTr="008E68B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E340F46" w14:textId="77777777" w:rsidR="00682CBA" w:rsidRPr="007405BC" w:rsidRDefault="00682CBA" w:rsidP="00F934AF">
            <w:pPr>
              <w:jc w:val="center"/>
            </w:pPr>
            <w:r w:rsidRPr="007405BC">
              <w:t>RPSA-BS-</w:t>
            </w:r>
            <w:proofErr w:type="spellStart"/>
            <w:r w:rsidRPr="007405BC">
              <w:t>Fwd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E3A9823" w14:textId="77777777" w:rsidR="00682CBA" w:rsidRPr="007405BC" w:rsidRDefault="00682CBA" w:rsidP="00F934AF">
            <w:pPr>
              <w:jc w:val="center"/>
            </w:pPr>
            <w:proofErr w:type="spellStart"/>
            <w:r w:rsidRPr="007405BC">
              <w:t>tgttgttattgaaaattttgttgatg</w:t>
            </w:r>
            <w:proofErr w:type="spellEnd"/>
          </w:p>
        </w:tc>
      </w:tr>
      <w:tr w:rsidR="00682CBA" w:rsidRPr="007405BC" w14:paraId="54C8CC10" w14:textId="77777777" w:rsidTr="008E68B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DCA9545" w14:textId="77777777" w:rsidR="00682CBA" w:rsidRPr="007405BC" w:rsidRDefault="00682CBA" w:rsidP="00F934AF">
            <w:pPr>
              <w:jc w:val="center"/>
            </w:pPr>
            <w:r w:rsidRPr="007405BC">
              <w:t>RPSA-BS-Rev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FCD5F2C" w14:textId="77777777" w:rsidR="00682CBA" w:rsidRPr="007405BC" w:rsidRDefault="00682CBA" w:rsidP="00F934AF">
            <w:pPr>
              <w:jc w:val="center"/>
            </w:pPr>
            <w:proofErr w:type="spellStart"/>
            <w:r w:rsidRPr="007405BC">
              <w:t>ataatcaaccctaaaatcaataacca</w:t>
            </w:r>
            <w:proofErr w:type="spellEnd"/>
          </w:p>
        </w:tc>
      </w:tr>
      <w:tr w:rsidR="00682CBA" w:rsidRPr="007405BC" w14:paraId="291D6D6B" w14:textId="77777777" w:rsidTr="008E68B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6495AAE" w14:textId="77777777" w:rsidR="00682CBA" w:rsidRPr="007405BC" w:rsidRDefault="00682CBA" w:rsidP="00F934AF">
            <w:pPr>
              <w:jc w:val="center"/>
            </w:pPr>
            <w:r w:rsidRPr="007405BC">
              <w:t>AP5Z1-BS-Fwd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7288906" w14:textId="77777777" w:rsidR="00682CBA" w:rsidRPr="007405BC" w:rsidRDefault="00682CBA" w:rsidP="00F934AF">
            <w:pPr>
              <w:jc w:val="center"/>
            </w:pPr>
            <w:proofErr w:type="spellStart"/>
            <w:r w:rsidRPr="007405BC">
              <w:t>gttagtttgttattgaggttaggtt</w:t>
            </w:r>
            <w:proofErr w:type="spellEnd"/>
          </w:p>
        </w:tc>
      </w:tr>
      <w:tr w:rsidR="00F934AF" w:rsidRPr="00EF4185" w14:paraId="5869F4DB" w14:textId="77777777" w:rsidTr="008E68BE">
        <w:tc>
          <w:tcPr>
            <w:tcW w:w="3119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489EDB0A" w14:textId="143FBC86" w:rsidR="00F934AF" w:rsidRPr="007405BC" w:rsidRDefault="00F934AF" w:rsidP="00F934AF">
            <w:pPr>
              <w:jc w:val="center"/>
            </w:pPr>
            <w:r w:rsidRPr="007405BC">
              <w:t>AP5Z1-BS-Rev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00264D23" w14:textId="6C302E61" w:rsidR="00F934AF" w:rsidRPr="00156269" w:rsidRDefault="00F934AF" w:rsidP="00F934AF">
            <w:pPr>
              <w:jc w:val="center"/>
            </w:pPr>
            <w:proofErr w:type="spellStart"/>
            <w:r w:rsidRPr="007405BC">
              <w:t>ctcaactcaatattacctaaaaacaaa</w:t>
            </w:r>
            <w:proofErr w:type="spellEnd"/>
          </w:p>
        </w:tc>
      </w:tr>
      <w:bookmarkEnd w:id="1"/>
    </w:tbl>
    <w:p w14:paraId="256E80CD" w14:textId="6021F09E" w:rsidR="00682CBA" w:rsidRDefault="00682CBA" w:rsidP="00BB24F8"/>
    <w:p w14:paraId="1118C507" w14:textId="7E4B5908" w:rsidR="009F49E1" w:rsidRDefault="009F49E1" w:rsidP="00BB24F8"/>
    <w:p w14:paraId="2BA390A7" w14:textId="3CF11D2D" w:rsidR="009F49E1" w:rsidRDefault="009F49E1" w:rsidP="00BB24F8"/>
    <w:p w14:paraId="08F91E45" w14:textId="580AE527" w:rsidR="009F49E1" w:rsidRDefault="009F49E1" w:rsidP="00BB24F8"/>
    <w:p w14:paraId="3505E9D4" w14:textId="3EE829A1" w:rsidR="009F49E1" w:rsidRDefault="009F49E1" w:rsidP="00BB24F8"/>
    <w:p w14:paraId="6B91E77E" w14:textId="576ABD17" w:rsidR="009F49E1" w:rsidRDefault="009F49E1" w:rsidP="00BB24F8"/>
    <w:p w14:paraId="34E4FFFC" w14:textId="503D3E36" w:rsidR="009F49E1" w:rsidRDefault="009F49E1" w:rsidP="00BB24F8"/>
    <w:p w14:paraId="58888B63" w14:textId="095832C7" w:rsidR="009F49E1" w:rsidRDefault="009F49E1" w:rsidP="00BB24F8"/>
    <w:p w14:paraId="17A0BFA8" w14:textId="0CE54ED3" w:rsidR="009F49E1" w:rsidRDefault="009F49E1" w:rsidP="00BB24F8"/>
    <w:bookmarkEnd w:id="0"/>
    <w:p w14:paraId="540DB05F" w14:textId="77777777" w:rsidR="009F49E1" w:rsidRPr="00682CBA" w:rsidRDefault="009F49E1" w:rsidP="00BB24F8"/>
    <w:sectPr w:rsidR="009F49E1" w:rsidRPr="00682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53395" w14:textId="77777777" w:rsidR="00A442D0" w:rsidRDefault="00A442D0" w:rsidP="000F4153">
      <w:r>
        <w:separator/>
      </w:r>
    </w:p>
  </w:endnote>
  <w:endnote w:type="continuationSeparator" w:id="0">
    <w:p w14:paraId="20F0396E" w14:textId="77777777" w:rsidR="00A442D0" w:rsidRDefault="00A442D0" w:rsidP="000F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22704" w14:textId="77777777" w:rsidR="00A442D0" w:rsidRDefault="00A442D0" w:rsidP="000F4153">
      <w:r>
        <w:separator/>
      </w:r>
    </w:p>
  </w:footnote>
  <w:footnote w:type="continuationSeparator" w:id="0">
    <w:p w14:paraId="713A70D5" w14:textId="77777777" w:rsidR="00A442D0" w:rsidRDefault="00A442D0" w:rsidP="000F4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- 副本 Cop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502zrppdewtx4esvpa55zakxvr5sdxeaavr&quot;&gt;My EndNote Library&lt;record-ids&gt;&lt;item&gt;41&lt;/item&gt;&lt;item&gt;42&lt;/item&gt;&lt;item&gt;96&lt;/item&gt;&lt;item&gt;97&lt;/item&gt;&lt;item&gt;137&lt;/item&gt;&lt;item&gt;147&lt;/item&gt;&lt;/record-ids&gt;&lt;/item&gt;&lt;/Libraries&gt;"/>
  </w:docVars>
  <w:rsids>
    <w:rsidRoot w:val="00D708CF"/>
    <w:rsid w:val="00005EF6"/>
    <w:rsid w:val="000074F1"/>
    <w:rsid w:val="000201A3"/>
    <w:rsid w:val="0003254A"/>
    <w:rsid w:val="00033232"/>
    <w:rsid w:val="00034801"/>
    <w:rsid w:val="000351F9"/>
    <w:rsid w:val="00037AB6"/>
    <w:rsid w:val="00051A4A"/>
    <w:rsid w:val="000525A0"/>
    <w:rsid w:val="000648F2"/>
    <w:rsid w:val="000823E4"/>
    <w:rsid w:val="0008413F"/>
    <w:rsid w:val="000A685D"/>
    <w:rsid w:val="000C1742"/>
    <w:rsid w:val="000C1805"/>
    <w:rsid w:val="000F4153"/>
    <w:rsid w:val="00103388"/>
    <w:rsid w:val="00103A25"/>
    <w:rsid w:val="0012516F"/>
    <w:rsid w:val="00126D3C"/>
    <w:rsid w:val="001349BD"/>
    <w:rsid w:val="00144ED2"/>
    <w:rsid w:val="00145EFF"/>
    <w:rsid w:val="00154085"/>
    <w:rsid w:val="00154B72"/>
    <w:rsid w:val="00161148"/>
    <w:rsid w:val="00165AC5"/>
    <w:rsid w:val="001672CA"/>
    <w:rsid w:val="001777CF"/>
    <w:rsid w:val="001806AC"/>
    <w:rsid w:val="00185160"/>
    <w:rsid w:val="00185C4B"/>
    <w:rsid w:val="00192223"/>
    <w:rsid w:val="001B5FF7"/>
    <w:rsid w:val="001F5EA4"/>
    <w:rsid w:val="0020594B"/>
    <w:rsid w:val="00212409"/>
    <w:rsid w:val="002146BD"/>
    <w:rsid w:val="00217707"/>
    <w:rsid w:val="00222039"/>
    <w:rsid w:val="002460E2"/>
    <w:rsid w:val="00264996"/>
    <w:rsid w:val="00277341"/>
    <w:rsid w:val="00291604"/>
    <w:rsid w:val="00293D8C"/>
    <w:rsid w:val="00295AC6"/>
    <w:rsid w:val="002A6240"/>
    <w:rsid w:val="002B42B9"/>
    <w:rsid w:val="002C115A"/>
    <w:rsid w:val="002D5DA7"/>
    <w:rsid w:val="002F468B"/>
    <w:rsid w:val="003001FF"/>
    <w:rsid w:val="00312AB2"/>
    <w:rsid w:val="00316B38"/>
    <w:rsid w:val="0033618A"/>
    <w:rsid w:val="00336DC2"/>
    <w:rsid w:val="00340025"/>
    <w:rsid w:val="00344F61"/>
    <w:rsid w:val="00360591"/>
    <w:rsid w:val="003B3112"/>
    <w:rsid w:val="003D2430"/>
    <w:rsid w:val="003D46DD"/>
    <w:rsid w:val="003E4A21"/>
    <w:rsid w:val="003F0EFC"/>
    <w:rsid w:val="003F167D"/>
    <w:rsid w:val="003F239D"/>
    <w:rsid w:val="003F33EF"/>
    <w:rsid w:val="00421724"/>
    <w:rsid w:val="004429EC"/>
    <w:rsid w:val="00452083"/>
    <w:rsid w:val="004522F2"/>
    <w:rsid w:val="00457147"/>
    <w:rsid w:val="004602B6"/>
    <w:rsid w:val="00470898"/>
    <w:rsid w:val="004806C3"/>
    <w:rsid w:val="00491DE8"/>
    <w:rsid w:val="004A5844"/>
    <w:rsid w:val="004B6D27"/>
    <w:rsid w:val="004D1B60"/>
    <w:rsid w:val="004F3643"/>
    <w:rsid w:val="0050347C"/>
    <w:rsid w:val="00504996"/>
    <w:rsid w:val="00532DD6"/>
    <w:rsid w:val="00596D9A"/>
    <w:rsid w:val="005A4FF1"/>
    <w:rsid w:val="005D5103"/>
    <w:rsid w:val="005E6869"/>
    <w:rsid w:val="005F7A4B"/>
    <w:rsid w:val="006161B8"/>
    <w:rsid w:val="006258BF"/>
    <w:rsid w:val="006327F4"/>
    <w:rsid w:val="00647C3A"/>
    <w:rsid w:val="00654E5A"/>
    <w:rsid w:val="0065616E"/>
    <w:rsid w:val="00657A2A"/>
    <w:rsid w:val="006603E3"/>
    <w:rsid w:val="0066447D"/>
    <w:rsid w:val="00666B23"/>
    <w:rsid w:val="00666C48"/>
    <w:rsid w:val="00673E63"/>
    <w:rsid w:val="00682CBA"/>
    <w:rsid w:val="00683710"/>
    <w:rsid w:val="00690763"/>
    <w:rsid w:val="006A65D7"/>
    <w:rsid w:val="006A7406"/>
    <w:rsid w:val="006B6365"/>
    <w:rsid w:val="006C1C59"/>
    <w:rsid w:val="006C29AC"/>
    <w:rsid w:val="006C7CA4"/>
    <w:rsid w:val="006D00FD"/>
    <w:rsid w:val="006F75B0"/>
    <w:rsid w:val="00704F26"/>
    <w:rsid w:val="0071475F"/>
    <w:rsid w:val="007405BC"/>
    <w:rsid w:val="00765A8D"/>
    <w:rsid w:val="00772274"/>
    <w:rsid w:val="00772775"/>
    <w:rsid w:val="00790D73"/>
    <w:rsid w:val="007972CB"/>
    <w:rsid w:val="007A15EC"/>
    <w:rsid w:val="007E556A"/>
    <w:rsid w:val="007F25C9"/>
    <w:rsid w:val="007F389D"/>
    <w:rsid w:val="008072AE"/>
    <w:rsid w:val="00810C9C"/>
    <w:rsid w:val="00811516"/>
    <w:rsid w:val="00813C75"/>
    <w:rsid w:val="00816EE7"/>
    <w:rsid w:val="00837F86"/>
    <w:rsid w:val="00847D8A"/>
    <w:rsid w:val="0085610B"/>
    <w:rsid w:val="00865D99"/>
    <w:rsid w:val="00894D01"/>
    <w:rsid w:val="00894F1A"/>
    <w:rsid w:val="008A4A51"/>
    <w:rsid w:val="008C1675"/>
    <w:rsid w:val="008F10CA"/>
    <w:rsid w:val="00925AFE"/>
    <w:rsid w:val="00950F60"/>
    <w:rsid w:val="00954911"/>
    <w:rsid w:val="00954D70"/>
    <w:rsid w:val="0095503A"/>
    <w:rsid w:val="00965E71"/>
    <w:rsid w:val="009666F0"/>
    <w:rsid w:val="00975AA9"/>
    <w:rsid w:val="0097648F"/>
    <w:rsid w:val="00981B98"/>
    <w:rsid w:val="00983639"/>
    <w:rsid w:val="00997A50"/>
    <w:rsid w:val="009A1EA9"/>
    <w:rsid w:val="009A3CE2"/>
    <w:rsid w:val="009A7A6B"/>
    <w:rsid w:val="009B01EA"/>
    <w:rsid w:val="009B5A12"/>
    <w:rsid w:val="009C5480"/>
    <w:rsid w:val="009D13C4"/>
    <w:rsid w:val="009D16BA"/>
    <w:rsid w:val="009F49E1"/>
    <w:rsid w:val="00A255BA"/>
    <w:rsid w:val="00A3318F"/>
    <w:rsid w:val="00A442D0"/>
    <w:rsid w:val="00A631C0"/>
    <w:rsid w:val="00A84F2F"/>
    <w:rsid w:val="00A92E6C"/>
    <w:rsid w:val="00AA3D6C"/>
    <w:rsid w:val="00AA7253"/>
    <w:rsid w:val="00AB12E8"/>
    <w:rsid w:val="00AB46D6"/>
    <w:rsid w:val="00AC0EA5"/>
    <w:rsid w:val="00AC75AE"/>
    <w:rsid w:val="00AF54D2"/>
    <w:rsid w:val="00AF7CC2"/>
    <w:rsid w:val="00B00E4C"/>
    <w:rsid w:val="00B02716"/>
    <w:rsid w:val="00B2083B"/>
    <w:rsid w:val="00B35810"/>
    <w:rsid w:val="00B439F5"/>
    <w:rsid w:val="00B8713E"/>
    <w:rsid w:val="00BA1FE4"/>
    <w:rsid w:val="00BB24F8"/>
    <w:rsid w:val="00BF6548"/>
    <w:rsid w:val="00C01DE1"/>
    <w:rsid w:val="00C01F69"/>
    <w:rsid w:val="00C10AD2"/>
    <w:rsid w:val="00C22296"/>
    <w:rsid w:val="00C25923"/>
    <w:rsid w:val="00C356B8"/>
    <w:rsid w:val="00C459CF"/>
    <w:rsid w:val="00C6277F"/>
    <w:rsid w:val="00C63AD1"/>
    <w:rsid w:val="00C649CC"/>
    <w:rsid w:val="00C67BE0"/>
    <w:rsid w:val="00C72705"/>
    <w:rsid w:val="00C833C0"/>
    <w:rsid w:val="00C870A1"/>
    <w:rsid w:val="00CA7359"/>
    <w:rsid w:val="00CC1837"/>
    <w:rsid w:val="00CE7E47"/>
    <w:rsid w:val="00CF1054"/>
    <w:rsid w:val="00D10641"/>
    <w:rsid w:val="00D31A80"/>
    <w:rsid w:val="00D5281E"/>
    <w:rsid w:val="00D708CF"/>
    <w:rsid w:val="00D813C3"/>
    <w:rsid w:val="00D9383C"/>
    <w:rsid w:val="00DB59A1"/>
    <w:rsid w:val="00DC0703"/>
    <w:rsid w:val="00DD0FC9"/>
    <w:rsid w:val="00DD5FCD"/>
    <w:rsid w:val="00DE513F"/>
    <w:rsid w:val="00DE5681"/>
    <w:rsid w:val="00DE6179"/>
    <w:rsid w:val="00DF0FDC"/>
    <w:rsid w:val="00E177C6"/>
    <w:rsid w:val="00E245E3"/>
    <w:rsid w:val="00E25862"/>
    <w:rsid w:val="00E60BE3"/>
    <w:rsid w:val="00E70ED2"/>
    <w:rsid w:val="00E81E2C"/>
    <w:rsid w:val="00E91EC7"/>
    <w:rsid w:val="00E93E2C"/>
    <w:rsid w:val="00EA1432"/>
    <w:rsid w:val="00EC7502"/>
    <w:rsid w:val="00ED4C18"/>
    <w:rsid w:val="00F7652B"/>
    <w:rsid w:val="00F86B41"/>
    <w:rsid w:val="00F907EC"/>
    <w:rsid w:val="00F934AF"/>
    <w:rsid w:val="00F9677E"/>
    <w:rsid w:val="00FA0F83"/>
    <w:rsid w:val="00FB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0FC478"/>
  <w14:defaultImageDpi w14:val="330"/>
  <w15:chartTrackingRefBased/>
  <w15:docId w15:val="{1B4CBA19-B348-498F-86BD-F5EC691A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41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4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4153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0F4153"/>
    <w:pPr>
      <w:jc w:val="center"/>
    </w:pPr>
    <w:rPr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0F4153"/>
    <w:rPr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0F4153"/>
    <w:rPr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0F4153"/>
    <w:rPr>
      <w:noProof/>
      <w:sz w:val="20"/>
    </w:rPr>
  </w:style>
  <w:style w:type="character" w:styleId="a7">
    <w:name w:val="Hyperlink"/>
    <w:basedOn w:val="a0"/>
    <w:uiPriority w:val="99"/>
    <w:unhideWhenUsed/>
    <w:rsid w:val="000F415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F4153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CF1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E4A21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3E4A21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3E4A21"/>
  </w:style>
  <w:style w:type="paragraph" w:styleId="ad">
    <w:name w:val="annotation subject"/>
    <w:basedOn w:val="ab"/>
    <w:next w:val="ab"/>
    <w:link w:val="ae"/>
    <w:uiPriority w:val="99"/>
    <w:semiHidden/>
    <w:unhideWhenUsed/>
    <w:rsid w:val="003E4A21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3E4A21"/>
    <w:rPr>
      <w:b/>
      <w:bCs/>
    </w:rPr>
  </w:style>
  <w:style w:type="paragraph" w:styleId="af">
    <w:name w:val="Revision"/>
    <w:hidden/>
    <w:uiPriority w:val="99"/>
    <w:semiHidden/>
    <w:rsid w:val="00217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507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周佳乐</dc:creator>
  <cp:keywords/>
  <dc:description/>
  <cp:lastModifiedBy>Yang Han</cp:lastModifiedBy>
  <cp:revision>9</cp:revision>
  <cp:lastPrinted>2024-01-20T06:06:00Z</cp:lastPrinted>
  <dcterms:created xsi:type="dcterms:W3CDTF">2025-02-15T12:57:00Z</dcterms:created>
  <dcterms:modified xsi:type="dcterms:W3CDTF">2025-03-14T23:57:00Z</dcterms:modified>
</cp:coreProperties>
</file>