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B1420" w14:textId="4FE698AD" w:rsidR="004E019D" w:rsidRDefault="002204EC" w:rsidP="004E019D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2204EC">
        <w:rPr>
          <w:rFonts w:ascii="Times New Roman" w:hAnsi="Times New Roman" w:cs="Times New Roman" w:hint="eastAsia"/>
          <w:b/>
          <w:bCs/>
          <w:sz w:val="20"/>
          <w:szCs w:val="20"/>
        </w:rPr>
        <w:t>Supplementary file 2</w:t>
      </w:r>
      <w:r w:rsidR="004E019D"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 w:rsidR="004E019D" w:rsidRPr="00616FB1">
        <w:rPr>
          <w:rFonts w:ascii="Times New Roman" w:hAnsi="Times New Roman" w:cs="Times New Roman"/>
          <w:b/>
          <w:bCs/>
          <w:sz w:val="20"/>
          <w:szCs w:val="20"/>
        </w:rPr>
        <w:t xml:space="preserve"> Associations of 168 metabolic biomarkers with risk of diabetes among 13,489 participants with prediabetes.</w:t>
      </w:r>
    </w:p>
    <w:tbl>
      <w:tblPr>
        <w:tblpPr w:leftFromText="180" w:rightFromText="180" w:vertAnchor="text" w:horzAnchor="margin" w:tblpY="85"/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789"/>
        <w:gridCol w:w="1550"/>
        <w:gridCol w:w="967"/>
      </w:tblGrid>
      <w:tr w:rsidR="004E019D" w:rsidRPr="00094B51" w14:paraId="7E92FC7D" w14:textId="77777777" w:rsidTr="004213DD">
        <w:trPr>
          <w:trHeight w:val="280"/>
        </w:trPr>
        <w:tc>
          <w:tcPr>
            <w:tcW w:w="34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FF8D2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Metabolites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9916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B81E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4E019D" w:rsidRPr="00094B51" w14:paraId="66D78667" w14:textId="77777777" w:rsidTr="004213DD">
        <w:trPr>
          <w:trHeight w:val="280"/>
        </w:trPr>
        <w:tc>
          <w:tcPr>
            <w:tcW w:w="348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D407E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  <w:tc>
          <w:tcPr>
            <w:tcW w:w="93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00FF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02648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32323477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54C04D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Lipoprotein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061B93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00C47F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5.50E-03</w:t>
            </w:r>
          </w:p>
        </w:tc>
      </w:tr>
      <w:tr w:rsidR="004E019D" w:rsidRPr="00094B51" w14:paraId="713080B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B1377A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4E1DA8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 (1.11, 1.20)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789EC0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5.30E-12</w:t>
            </w:r>
          </w:p>
        </w:tc>
      </w:tr>
      <w:tr w:rsidR="004E019D" w:rsidRPr="00094B51" w14:paraId="15CDDBCA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CC7B55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Chylomicrons and Extremely Large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484ACF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(1.20, 1.29)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0ED2C6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1.23E-34</w:t>
            </w:r>
          </w:p>
        </w:tc>
      </w:tr>
      <w:tr w:rsidR="004E019D" w:rsidRPr="00094B51" w14:paraId="01418BE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575A2D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Very Large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CF4A60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(1.20, 1.29)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0928D4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1.10E-30</w:t>
            </w:r>
          </w:p>
        </w:tc>
      </w:tr>
      <w:tr w:rsidR="004E019D" w:rsidRPr="00094B51" w14:paraId="1B442EF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AA09A2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Large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E46620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 (1.18, 1.27)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D2A4FC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3.62E-25</w:t>
            </w:r>
          </w:p>
        </w:tc>
      </w:tr>
      <w:tr w:rsidR="004E019D" w:rsidRPr="00094B51" w14:paraId="75B9610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1CB464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Medium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E53C54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(1.04, 1.13)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EC3B9B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1.22E-04</w:t>
            </w:r>
          </w:p>
        </w:tc>
      </w:tr>
      <w:tr w:rsidR="004E019D" w:rsidRPr="00094B51" w14:paraId="1B225BF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3CCFDF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Small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A371F0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 (1.12, 1.21)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AE41E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1.16E-14</w:t>
            </w:r>
          </w:p>
        </w:tc>
      </w:tr>
      <w:tr w:rsidR="004E019D" w:rsidRPr="00094B51" w14:paraId="3537B32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02FA71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Very Small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F290CD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(1.05, 1.14)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4DD9F5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3.30E-05</w:t>
            </w:r>
          </w:p>
        </w:tc>
      </w:tr>
      <w:tr w:rsidR="004E019D" w:rsidRPr="00094B51" w14:paraId="1F32E8F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4E0255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604B24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 (0.96, 1.05)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D3902F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9.42E-01</w:t>
            </w:r>
          </w:p>
        </w:tc>
      </w:tr>
      <w:tr w:rsidR="004E019D" w:rsidRPr="00094B51" w14:paraId="72C9790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F20FB0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F4B934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 (0.93, 1.01)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15D491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1.76E-01</w:t>
            </w:r>
          </w:p>
        </w:tc>
      </w:tr>
      <w:tr w:rsidR="004E019D" w:rsidRPr="00094B51" w14:paraId="44A7224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633F50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Large 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24CE97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 (0.94, 1.02)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BA42EE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3.08E-01</w:t>
            </w:r>
          </w:p>
        </w:tc>
      </w:tr>
      <w:tr w:rsidR="004E019D" w:rsidRPr="00094B51" w14:paraId="26D3830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ADA61D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Medium 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6E87ED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(0.99, 1.08)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05638F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1.54E-01</w:t>
            </w:r>
          </w:p>
        </w:tc>
      </w:tr>
      <w:tr w:rsidR="004E019D" w:rsidRPr="00094B51" w14:paraId="2D2D009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B5607E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Small 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E79B50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 (1.01, 1.10)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E23C44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1.55E-02</w:t>
            </w:r>
          </w:p>
        </w:tc>
      </w:tr>
      <w:tr w:rsidR="004E019D" w:rsidRPr="00094B51" w14:paraId="6BB68D0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27BF71F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HDL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8C4336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(0.89, 0.98)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9F5F4A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2.44E-03</w:t>
            </w:r>
          </w:p>
        </w:tc>
      </w:tr>
      <w:tr w:rsidR="004E019D" w:rsidRPr="00094B51" w14:paraId="51C3711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54CCC1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Very Large HDL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E3D542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 (0.79, 0.88)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1D2744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3.38E-10</w:t>
            </w:r>
          </w:p>
        </w:tc>
      </w:tr>
      <w:tr w:rsidR="004E019D" w:rsidRPr="00094B51" w14:paraId="05324ADA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1D5E95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Large HDL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66505E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 (0.74, 0.83)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CA0F05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1.41E-16</w:t>
            </w:r>
          </w:p>
        </w:tc>
      </w:tr>
      <w:tr w:rsidR="004E019D" w:rsidRPr="00094B51" w14:paraId="0EA34E3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56E349B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Medium HDL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FE50CF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12FB79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1.14E-02</w:t>
            </w:r>
          </w:p>
        </w:tc>
      </w:tr>
      <w:tr w:rsidR="004E019D" w:rsidRPr="00094B51" w14:paraId="777B11C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9FB469B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Small HDL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7D0608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 (0.96, 1.04)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013178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8.80E-01</w:t>
            </w:r>
          </w:p>
        </w:tc>
      </w:tr>
      <w:tr w:rsidR="004E019D" w:rsidRPr="00094B51" w14:paraId="539D4A9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766CB4D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D922AC1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B7F098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4B554F2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4439F3B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140777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1350D8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8.88E-03</w:t>
            </w:r>
          </w:p>
        </w:tc>
      </w:tr>
      <w:tr w:rsidR="004E019D" w:rsidRPr="00094B51" w14:paraId="467189B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2C9A9B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None-HDL Cholesterol (Total Cholesterol Minus HDL-C)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D7F92B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 (0.95, 1.03)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22C3EC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6.20E-01</w:t>
            </w:r>
          </w:p>
        </w:tc>
      </w:tr>
      <w:tr w:rsidR="004E019D" w:rsidRPr="00094B51" w14:paraId="77A160C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CBD5CD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Remnant Cholesterol (Non-HDL, Non-LDL -Cholesterol)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79F8DC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F0E034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4.07E-01</w:t>
            </w:r>
          </w:p>
        </w:tc>
      </w:tr>
      <w:tr w:rsidR="004E019D" w:rsidRPr="00094B51" w14:paraId="77D5BF5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50BDC1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VLDL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308023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 (1.07, 1.16)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5494B2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6.35E-07</w:t>
            </w:r>
          </w:p>
        </w:tc>
      </w:tr>
      <w:tr w:rsidR="004E019D" w:rsidRPr="00094B51" w14:paraId="41B1C58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E1B073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Chylomicrons and Extremely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DF1685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(1.20, 1.29)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13C4F0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2.11E-29</w:t>
            </w:r>
          </w:p>
        </w:tc>
      </w:tr>
      <w:tr w:rsidR="004E019D" w:rsidRPr="00094B51" w14:paraId="156225E8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BF4503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Very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6B55AD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 (1.16, 1.26)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669D6C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8.51E-20</w:t>
            </w:r>
          </w:p>
        </w:tc>
      </w:tr>
      <w:tr w:rsidR="004E019D" w:rsidRPr="00094B51" w14:paraId="2E4EC508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154E7E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1528D9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 (1.15, 1.24)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70DFA7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2.14E-17</w:t>
            </w:r>
          </w:p>
        </w:tc>
      </w:tr>
      <w:tr w:rsidR="004E019D" w:rsidRPr="00094B51" w14:paraId="5B74F81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EE98BE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Medium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0A958D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 (0.92, 1.01)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BC1F8D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9.89E-02</w:t>
            </w:r>
          </w:p>
        </w:tc>
      </w:tr>
      <w:tr w:rsidR="004E019D" w:rsidRPr="00094B51" w14:paraId="249D8AAE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15DC25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4F5BB2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(1.03, 1.12)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21AAE4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1.27E-03</w:t>
            </w:r>
          </w:p>
        </w:tc>
      </w:tr>
      <w:tr w:rsidR="004E019D" w:rsidRPr="00094B51" w14:paraId="54F7A0F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ADDEC5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Very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EC1534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 (0.96, 1.05)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9A473B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9.63E-01</w:t>
            </w:r>
          </w:p>
        </w:tc>
      </w:tr>
      <w:tr w:rsidR="004E019D" w:rsidRPr="00094B51" w14:paraId="5EF2AD1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AE74F7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LDL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6E06E5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 (0.92, 1.00)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AF6890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7.96E-02</w:t>
            </w:r>
          </w:p>
        </w:tc>
      </w:tr>
      <w:tr w:rsidR="004E019D" w:rsidRPr="00094B51" w14:paraId="1F5CA58A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EE6974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Clinical LDL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F4675C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(0.89, 0.97)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D213E3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1.66E-03</w:t>
            </w:r>
          </w:p>
        </w:tc>
      </w:tr>
      <w:tr w:rsidR="004E019D" w:rsidRPr="00094B51" w14:paraId="7C674C2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04765A4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IDL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E131B8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 (0.87, 0.95)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E12A59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1.38E-05</w:t>
            </w:r>
          </w:p>
        </w:tc>
      </w:tr>
      <w:tr w:rsidR="004E019D" w:rsidRPr="00094B51" w14:paraId="541C149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1E133C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Large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78C61B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F8E609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5.69E-03</w:t>
            </w:r>
          </w:p>
        </w:tc>
      </w:tr>
      <w:tr w:rsidR="004E019D" w:rsidRPr="00094B51" w14:paraId="572486A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44DA96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Medium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26802F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 (0.96, 1.05)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B46D34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8.62E-01</w:t>
            </w:r>
          </w:p>
        </w:tc>
      </w:tr>
      <w:tr w:rsidR="004E019D" w:rsidRPr="00094B51" w14:paraId="429FCB9A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F4E035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Small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EE3F30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 (0.96, 1.04)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9F04BF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9.00E-01</w:t>
            </w:r>
          </w:p>
        </w:tc>
      </w:tr>
      <w:tr w:rsidR="004E019D" w:rsidRPr="00094B51" w14:paraId="0FA69DD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752B09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HDL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A4E061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 (0.79, 0.87)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E4CB41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2.34E-14</w:t>
            </w:r>
          </w:p>
        </w:tc>
      </w:tr>
      <w:tr w:rsidR="004E019D" w:rsidRPr="00094B51" w14:paraId="03F6242E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60325B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Very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1C9BB3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 (0.73, 0.81)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31EE9A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9.61E-20</w:t>
            </w:r>
          </w:p>
        </w:tc>
      </w:tr>
      <w:tr w:rsidR="004E019D" w:rsidRPr="00094B51" w14:paraId="0B69C78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4D6A5E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9A709F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 (0.71, 0.80)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8366FB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3.22E-23</w:t>
            </w:r>
          </w:p>
        </w:tc>
      </w:tr>
      <w:tr w:rsidR="004E019D" w:rsidRPr="00094B51" w14:paraId="75901F8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41786E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Medium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59EA94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 (0.85, 0.94)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D1CC1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1.15E-06</w:t>
            </w:r>
          </w:p>
        </w:tc>
      </w:tr>
      <w:tr w:rsidR="004E019D" w:rsidRPr="00094B51" w14:paraId="6CDE27B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516FB8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Small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DBC306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 (0.94, 1.02)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799A86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2.41E-01</w:t>
            </w:r>
          </w:p>
        </w:tc>
      </w:tr>
      <w:tr w:rsidR="004E019D" w:rsidRPr="00094B51" w14:paraId="15B4212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1A7AA4C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Free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83CEC44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440D18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7F5442EE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A68DCF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3F0C21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 (0.93, 1.02)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653FE6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2.74E-01</w:t>
            </w:r>
          </w:p>
        </w:tc>
      </w:tr>
      <w:tr w:rsidR="004E019D" w:rsidRPr="00094B51" w14:paraId="0211387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E98B28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 in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305A78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(1.11, 1.21)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AF7DE2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1.25E-12</w:t>
            </w:r>
          </w:p>
        </w:tc>
      </w:tr>
      <w:tr w:rsidR="004E019D" w:rsidRPr="00094B51" w14:paraId="080C948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9AEC6C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Chylomicrons and Extremely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10B981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 (1.20, 1.29)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D6306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2.03E-32</w:t>
            </w:r>
          </w:p>
        </w:tc>
      </w:tr>
      <w:tr w:rsidR="004E019D" w:rsidRPr="00094B51" w14:paraId="250DB54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5A9B03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Very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9DB07C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 (1.19, 1.28)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2C61B3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2.23E-26</w:t>
            </w:r>
          </w:p>
        </w:tc>
      </w:tr>
      <w:tr w:rsidR="004E019D" w:rsidRPr="00094B51" w14:paraId="3D767B6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9EFA75B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9F403A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 (1.17, 1.27)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13C32D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2.76E-23</w:t>
            </w:r>
          </w:p>
        </w:tc>
      </w:tr>
      <w:tr w:rsidR="004E019D" w:rsidRPr="00094B51" w14:paraId="645882F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56810F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Medium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45F3CE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 (1.00, 1.09)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4AF4E3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5.29E-02</w:t>
            </w:r>
          </w:p>
        </w:tc>
      </w:tr>
      <w:tr w:rsidR="004E019D" w:rsidRPr="00094B51" w14:paraId="4122B35A" w14:textId="77777777" w:rsidTr="004213DD">
        <w:trPr>
          <w:trHeight w:val="280"/>
        </w:trPr>
        <w:tc>
          <w:tcPr>
            <w:tcW w:w="348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2A47E7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Small VLDL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B9575E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(0.99, 1.08)</w:t>
            </w:r>
          </w:p>
        </w:tc>
        <w:tc>
          <w:tcPr>
            <w:tcW w:w="58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FD9C9E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1.42E-01</w:t>
            </w:r>
          </w:p>
        </w:tc>
      </w:tr>
      <w:tr w:rsidR="004E019D" w:rsidRPr="00094B51" w14:paraId="25ECB718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474BC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Very Small VLDL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32E11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 (1.02, 1.11)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F21A6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4.64E-03</w:t>
            </w:r>
          </w:p>
        </w:tc>
      </w:tr>
      <w:tr w:rsidR="004E019D" w:rsidRPr="00094B51" w14:paraId="2D0B4CDA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38D1F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 in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DC883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 (0.86, 0.94)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626D6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3.50E-06</w:t>
            </w:r>
          </w:p>
        </w:tc>
      </w:tr>
      <w:tr w:rsidR="004E019D" w:rsidRPr="00094B51" w14:paraId="2ACF5F02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90119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IDL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00029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 (0.86, 0.94)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6FEC7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1.51E-06</w:t>
            </w:r>
          </w:p>
        </w:tc>
      </w:tr>
      <w:tr w:rsidR="004E019D" w:rsidRPr="00094B51" w14:paraId="77D7840F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7C980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Large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E14F9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 (0.85, 0.93)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B7F24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5.86E-07</w:t>
            </w:r>
          </w:p>
        </w:tc>
      </w:tr>
      <w:tr w:rsidR="004E019D" w:rsidRPr="00094B51" w14:paraId="54D77072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F2189B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Medium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A6AE2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(0.89, 0.97)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74D33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3.92E-04</w:t>
            </w:r>
          </w:p>
        </w:tc>
      </w:tr>
      <w:tr w:rsidR="004E019D" w:rsidRPr="00094B51" w14:paraId="104D9A2D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01973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Small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13C02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 (0.87, 0.95)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BE519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4.60E-06</w:t>
            </w:r>
          </w:p>
        </w:tc>
      </w:tr>
      <w:tr w:rsidR="004E019D" w:rsidRPr="00094B51" w14:paraId="0C2A05F8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20754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 in HDL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40293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 (0.85, 0.94)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79151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3.88E-06</w:t>
            </w:r>
          </w:p>
        </w:tc>
      </w:tr>
      <w:tr w:rsidR="004E019D" w:rsidRPr="00094B51" w14:paraId="5D2ADDCC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33B7F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Very Large HDL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24388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 (0.80, 0.89)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9A1BD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7.64E-11</w:t>
            </w:r>
          </w:p>
        </w:tc>
      </w:tr>
      <w:tr w:rsidR="004E019D" w:rsidRPr="00094B51" w14:paraId="21B3FCC6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8BBB04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Large HDL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92757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 (0.76, 0.85)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B187C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9.66E-15</w:t>
            </w:r>
          </w:p>
        </w:tc>
      </w:tr>
      <w:tr w:rsidR="004E019D" w:rsidRPr="00094B51" w14:paraId="36B2B91D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F4F2F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Medium HDL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1A196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(0.89, 0.98)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4CF07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2.53E-03</w:t>
            </w:r>
          </w:p>
        </w:tc>
      </w:tr>
      <w:tr w:rsidR="004E019D" w:rsidRPr="00094B51" w14:paraId="4BDBD9A2" w14:textId="77777777" w:rsidTr="004213DD">
        <w:trPr>
          <w:trHeight w:val="280"/>
        </w:trPr>
        <w:tc>
          <w:tcPr>
            <w:tcW w:w="34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1744EE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Small HDL</w:t>
            </w:r>
          </w:p>
        </w:tc>
        <w:tc>
          <w:tcPr>
            <w:tcW w:w="9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02A9D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 (1.01, 1.09)</w:t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3A550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1.69E-02</w:t>
            </w:r>
          </w:p>
        </w:tc>
      </w:tr>
      <w:tr w:rsidR="004E019D" w:rsidRPr="00094B51" w14:paraId="097E1DE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C3906A0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Cholesteryl Esters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2BFFBBF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A299D2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23C49C8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64D3C9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Esterified Cholesterol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C1A76B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(0.89, 0.97)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E49797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1.33E-03</w:t>
            </w:r>
          </w:p>
        </w:tc>
      </w:tr>
      <w:tr w:rsidR="004E019D" w:rsidRPr="00094B51" w14:paraId="0543B2A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8B67F0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Cholesteryl Esters in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C34E78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(1.03, 1.12)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4A3A6D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1.40E-03</w:t>
            </w:r>
          </w:p>
        </w:tc>
      </w:tr>
      <w:tr w:rsidR="004E019D" w:rsidRPr="00094B51" w14:paraId="33C71CC8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128E3B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Chylomicrons and Extremely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8B4CEC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 (1.18, 1.28)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B6D865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1.34E-26</w:t>
            </w:r>
          </w:p>
        </w:tc>
      </w:tr>
      <w:tr w:rsidR="004E019D" w:rsidRPr="00094B51" w14:paraId="7F67696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8A7FD9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Very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FB8A15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(1.12, 1.21)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9132B0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5.10E-13</w:t>
            </w:r>
          </w:p>
        </w:tc>
      </w:tr>
      <w:tr w:rsidR="004E019D" w:rsidRPr="00094B51" w14:paraId="2818137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D42E8B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AE7522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 (1.10, 1.20)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7489F6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3.15E-11</w:t>
            </w:r>
          </w:p>
        </w:tc>
      </w:tr>
      <w:tr w:rsidR="004E019D" w:rsidRPr="00094B51" w14:paraId="5E75A20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EAF053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Medium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B689C3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 (0.86, 0.95)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73D1C5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1.28E-05</w:t>
            </w:r>
          </w:p>
        </w:tc>
      </w:tr>
      <w:tr w:rsidR="004E019D" w:rsidRPr="00094B51" w14:paraId="534A568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1D4DD1F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E33E98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(1.05, 1.14)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892657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2.83E-05</w:t>
            </w:r>
          </w:p>
        </w:tc>
      </w:tr>
      <w:tr w:rsidR="004E019D" w:rsidRPr="00094B51" w14:paraId="6D1F77A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5E62E8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Very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A94587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 (0.93, 1.02)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813DD5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2.47E-01</w:t>
            </w:r>
          </w:p>
        </w:tc>
      </w:tr>
      <w:tr w:rsidR="004E019D" w:rsidRPr="00094B51" w14:paraId="1445CFE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B3EE13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Cholesteryl Esters in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653E6C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 (0.95, 1.03)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BC8753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5.22E-01</w:t>
            </w:r>
          </w:p>
        </w:tc>
      </w:tr>
      <w:tr w:rsidR="004E019D" w:rsidRPr="00094B51" w14:paraId="68ACE85A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54542E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IDL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D24996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 (0.87, 0.95)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01D8CB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3.51E-05</w:t>
            </w:r>
          </w:p>
        </w:tc>
      </w:tr>
      <w:tr w:rsidR="004E019D" w:rsidRPr="00094B51" w14:paraId="687AD5E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C5ABFA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Large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077464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 (0.92, 1.00)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CFFF1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5.75E-02</w:t>
            </w:r>
          </w:p>
        </w:tc>
      </w:tr>
      <w:tr w:rsidR="004E019D" w:rsidRPr="00094B51" w14:paraId="62DC05A7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B6CB4A4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Medium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45ADA7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(0.99, 1.08)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C7C97E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1.21E-01</w:t>
            </w:r>
          </w:p>
        </w:tc>
      </w:tr>
      <w:tr w:rsidR="004E019D" w:rsidRPr="00094B51" w14:paraId="403E3E6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DD1D33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Small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5A11FB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 (0.99, 1.08)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14A08B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1.10E-01</w:t>
            </w:r>
          </w:p>
        </w:tc>
      </w:tr>
      <w:tr w:rsidR="004E019D" w:rsidRPr="00094B51" w14:paraId="5D1172D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EEC1C0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Cholesteryl Esters in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2FC1DF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 (0.77, 0.85)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D17973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3.67E-17</w:t>
            </w:r>
          </w:p>
        </w:tc>
      </w:tr>
      <w:tr w:rsidR="004E019D" w:rsidRPr="00094B51" w14:paraId="1FDAD73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170B6F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Very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C2724E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 (0.71, 0.80)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BF743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5.66E-22</w:t>
            </w:r>
          </w:p>
        </w:tc>
      </w:tr>
      <w:tr w:rsidR="004E019D" w:rsidRPr="00094B51" w14:paraId="35E1767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97F6CB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87B6FF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 (0.70, 0.78)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2843B3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1.23E-25</w:t>
            </w:r>
          </w:p>
        </w:tc>
      </w:tr>
      <w:tr w:rsidR="004E019D" w:rsidRPr="00094B51" w14:paraId="33634C3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5899A6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Medium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AF4401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 (0.85, 0.93)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74BD62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1.12E-07</w:t>
            </w:r>
          </w:p>
        </w:tc>
      </w:tr>
      <w:tr w:rsidR="004E019D" w:rsidRPr="00094B51" w14:paraId="6ACDBC27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36ECC4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Small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CA0209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 (0.91, 0.99)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60EA49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1.80E-02</w:t>
            </w:r>
          </w:p>
        </w:tc>
      </w:tr>
      <w:tr w:rsidR="004E019D" w:rsidRPr="00094B51" w14:paraId="10ABC90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1B808F2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Triglycerides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C3C1198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77BBA6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5AD64367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94B0A4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ED6E4C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 (1.21, 1.31)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513274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1.23E-29</w:t>
            </w:r>
          </w:p>
        </w:tc>
      </w:tr>
      <w:tr w:rsidR="004E019D" w:rsidRPr="00094B51" w14:paraId="41DC957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8E4AF3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 in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823BBC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 (1.20, 1.30)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DE7D4D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3.30E-28</w:t>
            </w:r>
          </w:p>
        </w:tc>
      </w:tr>
      <w:tr w:rsidR="004E019D" w:rsidRPr="00094B51" w14:paraId="5964C97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65DF46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Chylomicrons and Extremely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D750F6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 (1.21, 1.30)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EDC6D9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1.76E-32</w:t>
            </w:r>
          </w:p>
        </w:tc>
      </w:tr>
      <w:tr w:rsidR="004E019D" w:rsidRPr="00094B51" w14:paraId="1D644A6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A90C58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Very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EF583F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 (1.17, 1.26)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BD5352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8.65E-23</w:t>
            </w:r>
          </w:p>
        </w:tc>
      </w:tr>
      <w:tr w:rsidR="004E019D" w:rsidRPr="00094B51" w14:paraId="0D1F9D18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B87C86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31F257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 (1.15, 1.25)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CECA26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1.85E-19</w:t>
            </w:r>
          </w:p>
        </w:tc>
      </w:tr>
      <w:tr w:rsidR="004E019D" w:rsidRPr="00094B51" w14:paraId="30C7939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0DA5A5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Triglycerides in Medium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3C987E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(1.19, 1.28)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56FE59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5.09E-28</w:t>
            </w:r>
          </w:p>
        </w:tc>
      </w:tr>
      <w:tr w:rsidR="004E019D" w:rsidRPr="00094B51" w14:paraId="7260142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37506F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B9994D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 (1.18, 1.27)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DEFC4D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5.13E-30</w:t>
            </w:r>
          </w:p>
        </w:tc>
      </w:tr>
      <w:tr w:rsidR="004E019D" w:rsidRPr="00094B51" w14:paraId="6F2198B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AF1C2C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Very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7C954E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 (1.18, 1.26)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1CC212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3.83E-27</w:t>
            </w:r>
          </w:p>
        </w:tc>
      </w:tr>
      <w:tr w:rsidR="004E019D" w:rsidRPr="00094B51" w14:paraId="41963EF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6EC3E0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 in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014907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 (1.17, 1.26)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FF83F0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1.26E-25</w:t>
            </w:r>
          </w:p>
        </w:tc>
      </w:tr>
      <w:tr w:rsidR="004E019D" w:rsidRPr="00094B51" w14:paraId="12434B2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BFB5524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IDL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3FE08C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 (1.16, 1.25)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3A3140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7.24E-25</w:t>
            </w:r>
          </w:p>
        </w:tc>
      </w:tr>
      <w:tr w:rsidR="004E019D" w:rsidRPr="00094B51" w14:paraId="029E267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AA7A48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Large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C5FF58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 (1.18, 1.26)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85B537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1.43E-28</w:t>
            </w:r>
          </w:p>
        </w:tc>
      </w:tr>
      <w:tr w:rsidR="004E019D" w:rsidRPr="00094B51" w14:paraId="0B2A20A7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836977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Medium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15CBFB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1.23 (1.19, 1.27)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E32BA8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1.99E-31</w:t>
            </w:r>
          </w:p>
        </w:tc>
      </w:tr>
      <w:tr w:rsidR="004E019D" w:rsidRPr="00094B51" w14:paraId="4052298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A33556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Small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E60F74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(1.19, 1.28)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8FA95C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4.13E-31</w:t>
            </w:r>
          </w:p>
        </w:tc>
      </w:tr>
      <w:tr w:rsidR="004E019D" w:rsidRPr="00094B51" w14:paraId="72E8BF7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B10C9B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 in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E17FE0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 (1.14, 1.22)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979060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5.92E-22</w:t>
            </w:r>
          </w:p>
        </w:tc>
      </w:tr>
      <w:tr w:rsidR="004E019D" w:rsidRPr="00094B51" w14:paraId="3D7E9D8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606F7C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Very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45D41C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1.16 (1.12, 1.20)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8B11BA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3.69E-15</w:t>
            </w:r>
          </w:p>
        </w:tc>
      </w:tr>
      <w:tr w:rsidR="004E019D" w:rsidRPr="00094B51" w14:paraId="7B214D7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D6DFF0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FDCEE0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(1.19, 1.28)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9A5725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1.98E-30</w:t>
            </w:r>
          </w:p>
        </w:tc>
      </w:tr>
      <w:tr w:rsidR="004E019D" w:rsidRPr="00094B51" w14:paraId="233D7C8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7A6062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Medium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747E9D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1.28 (1.24, 1.33)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CE3338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1.26E-39</w:t>
            </w:r>
          </w:p>
        </w:tc>
      </w:tr>
      <w:tr w:rsidR="004E019D" w:rsidRPr="00094B51" w14:paraId="0461AC7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8DEBB0F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Small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3BADF8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1.21 (1.16, 1.25)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31E16E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7.24E-25</w:t>
            </w:r>
          </w:p>
        </w:tc>
      </w:tr>
      <w:tr w:rsidR="004E019D" w:rsidRPr="00094B51" w14:paraId="1A2CA37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221C6BE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4D23061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E96CC6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520ACBD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D873B4F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Lipoprotein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7FB18F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(0.99, 1.08)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6F8CE2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1.45E-01</w:t>
            </w:r>
          </w:p>
        </w:tc>
      </w:tr>
      <w:tr w:rsidR="004E019D" w:rsidRPr="00094B51" w14:paraId="0889462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33B177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CFF8BE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1.19 (1.15, 1.24)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2A6800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2.99E-17</w:t>
            </w:r>
          </w:p>
        </w:tc>
      </w:tr>
      <w:tr w:rsidR="004E019D" w:rsidRPr="00094B51" w14:paraId="08AE2D3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55404C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Chylomicrons and Extremely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348274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 (1.21, 1.30)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2169DB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4.74E-34</w:t>
            </w:r>
          </w:p>
        </w:tc>
      </w:tr>
      <w:tr w:rsidR="004E019D" w:rsidRPr="00094B51" w14:paraId="5E571A3D" w14:textId="77777777" w:rsidTr="004213DD">
        <w:trPr>
          <w:trHeight w:val="280"/>
        </w:trPr>
        <w:tc>
          <w:tcPr>
            <w:tcW w:w="348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082F8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Very Large VLDL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E14248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(1.19, 1.29)</w:t>
            </w:r>
          </w:p>
        </w:tc>
        <w:tc>
          <w:tcPr>
            <w:tcW w:w="58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5C9809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8.46E-29</w:t>
            </w:r>
          </w:p>
        </w:tc>
      </w:tr>
      <w:tr w:rsidR="004E019D" w:rsidRPr="00094B51" w14:paraId="69F6C670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9679E4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Large VLDL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CEF09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(1.19, 1.29)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F1167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1.80E-26</w:t>
            </w:r>
          </w:p>
        </w:tc>
      </w:tr>
      <w:tr w:rsidR="004E019D" w:rsidRPr="00094B51" w14:paraId="738D5EC6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27AB4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Medium VLDL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E28E8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1.08 (1.04, 1.13)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835CD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2.43E-04</w:t>
            </w:r>
          </w:p>
        </w:tc>
      </w:tr>
      <w:tr w:rsidR="004E019D" w:rsidRPr="00094B51" w14:paraId="62F3598C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79B46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Small VLDL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0A078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(1.05, 1.14)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CF2CB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3.35E-05</w:t>
            </w:r>
          </w:p>
        </w:tc>
      </w:tr>
      <w:tr w:rsidR="004E019D" w:rsidRPr="00094B51" w14:paraId="75ED8E3B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BF2D7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Very Small VLDL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3F433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(1.07, 1.16)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031FF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1.24E-07</w:t>
            </w:r>
          </w:p>
        </w:tc>
      </w:tr>
      <w:tr w:rsidR="004E019D" w:rsidRPr="00094B51" w14:paraId="1F530623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766F4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98151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 (0.93, 1.01)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6EF25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1.61E-01</w:t>
            </w:r>
          </w:p>
        </w:tc>
      </w:tr>
      <w:tr w:rsidR="004E019D" w:rsidRPr="00094B51" w14:paraId="236A153E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1F381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IDL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B7C03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 (0.91, 0.99)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355F37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2.18E-02</w:t>
            </w:r>
          </w:p>
        </w:tc>
      </w:tr>
      <w:tr w:rsidR="004E019D" w:rsidRPr="00094B51" w14:paraId="6C756AE5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BDAC6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Large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28C1D8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0.99)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556E4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9.52E-03</w:t>
            </w:r>
          </w:p>
        </w:tc>
      </w:tr>
      <w:tr w:rsidR="004E019D" w:rsidRPr="00094B51" w14:paraId="4F5299BA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92CBC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Medium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9F68A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 (0.97, 1.05)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7DC74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6.81E-01</w:t>
            </w:r>
          </w:p>
        </w:tc>
      </w:tr>
      <w:tr w:rsidR="004E019D" w:rsidRPr="00094B51" w14:paraId="1194A41E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E0517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Small LDL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A2BE8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 (0.96, 1.04)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7397D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9.42E-01</w:t>
            </w:r>
          </w:p>
        </w:tc>
      </w:tr>
      <w:tr w:rsidR="004E019D" w:rsidRPr="00094B51" w14:paraId="0619B3D0" w14:textId="77777777" w:rsidTr="004213DD">
        <w:trPr>
          <w:trHeight w:val="280"/>
        </w:trPr>
        <w:tc>
          <w:tcPr>
            <w:tcW w:w="34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E68CF5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HDL</w:t>
            </w:r>
          </w:p>
        </w:tc>
        <w:tc>
          <w:tcPr>
            <w:tcW w:w="9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5E8130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 (0.92, 1.00)</w:t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2ED12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6.98E-02</w:t>
            </w:r>
          </w:p>
        </w:tc>
      </w:tr>
      <w:tr w:rsidR="004E019D" w:rsidRPr="00094B51" w14:paraId="1D19220E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313D75B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Very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B3978A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 (0.78, 0.87)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6D67A2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2.73E-12</w:t>
            </w:r>
          </w:p>
        </w:tc>
      </w:tr>
      <w:tr w:rsidR="004E019D" w:rsidRPr="00094B51" w14:paraId="058EBD4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83C3E8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A380A9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 (0.80, 0.88)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2FB80F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3.95E-11</w:t>
            </w:r>
          </w:p>
        </w:tc>
      </w:tr>
      <w:tr w:rsidR="004E019D" w:rsidRPr="00094B51" w14:paraId="530509D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000F05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Medium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F11215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 (0.97, 1.05)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F3A1A0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6.69E-01</w:t>
            </w:r>
          </w:p>
        </w:tc>
      </w:tr>
      <w:tr w:rsidR="004E019D" w:rsidRPr="00094B51" w14:paraId="590F39F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35800D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Small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223CE6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(1.05, 1.14)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2B2310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2.59E-05</w:t>
            </w:r>
          </w:p>
        </w:tc>
      </w:tr>
      <w:tr w:rsidR="004E019D" w:rsidRPr="00094B51" w14:paraId="02BF4DF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830D9C8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 Lipids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51FA7F2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A7AC40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42EB564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01D9A4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Lipoprotein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AB5329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(1.02, 1.11)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62F20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2.74E-03</w:t>
            </w:r>
          </w:p>
        </w:tc>
      </w:tr>
      <w:tr w:rsidR="004E019D" w:rsidRPr="00094B51" w14:paraId="2EE64A3E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959001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6652B3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 (1.17, 1.27)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23824B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1.84E-20</w:t>
            </w:r>
          </w:p>
        </w:tc>
      </w:tr>
      <w:tr w:rsidR="004E019D" w:rsidRPr="00094B51" w14:paraId="3BEFD52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3BAEF5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Chylomicrons and Extremely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57D772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1.26 (1.21, 1.30)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951387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2.47E-32</w:t>
            </w:r>
          </w:p>
        </w:tc>
      </w:tr>
      <w:tr w:rsidR="004E019D" w:rsidRPr="00094B51" w14:paraId="023E56D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AD1A56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Very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7C3C8B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1.25 (1.20, 1.30)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CF731C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1.39E-29</w:t>
            </w:r>
          </w:p>
        </w:tc>
      </w:tr>
      <w:tr w:rsidR="004E019D" w:rsidRPr="00094B51" w14:paraId="360CB69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C96805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Large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4C6B50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1.22 (1.17, 1.27)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61C484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1.27E-22</w:t>
            </w:r>
          </w:p>
        </w:tc>
      </w:tr>
      <w:tr w:rsidR="004E019D" w:rsidRPr="00094B51" w14:paraId="5F6D532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0C6662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Medium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64993B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(1.08, 1.17)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FB50AD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3.87E-08</w:t>
            </w:r>
          </w:p>
        </w:tc>
      </w:tr>
      <w:tr w:rsidR="004E019D" w:rsidRPr="00094B51" w14:paraId="6318031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01B43C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102F50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1.17 (1.12, 1.22)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97E733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1.23E-13</w:t>
            </w:r>
          </w:p>
        </w:tc>
      </w:tr>
      <w:tr w:rsidR="004E019D" w:rsidRPr="00094B51" w14:paraId="2DD8909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B3C577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Very Small VLDL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4F4213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 (1.06, 1.15)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ABCCB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8.50E-06</w:t>
            </w:r>
          </w:p>
        </w:tc>
      </w:tr>
      <w:tr w:rsidR="004E019D" w:rsidRPr="00094B51" w14:paraId="3009CFD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82FFF7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467854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 (0.94, 1.03)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2714FA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4.15E-01</w:t>
            </w:r>
          </w:p>
        </w:tc>
      </w:tr>
      <w:tr w:rsidR="004E019D" w:rsidRPr="00094B51" w14:paraId="6B8445F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376ABC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IDL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AA951E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CB8E05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6.73E-03</w:t>
            </w:r>
          </w:p>
        </w:tc>
      </w:tr>
      <w:tr w:rsidR="004E019D" w:rsidRPr="00094B51" w14:paraId="6177ABC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C7C3FE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Large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5ACB62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 (0.92, 1.00)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DD5785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5.84E-02</w:t>
            </w:r>
          </w:p>
        </w:tc>
      </w:tr>
      <w:tr w:rsidR="004E019D" w:rsidRPr="00094B51" w14:paraId="611341A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706C8C4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Total Lipids in Medium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A50D34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9C54C7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3.33E-01</w:t>
            </w:r>
          </w:p>
        </w:tc>
      </w:tr>
      <w:tr w:rsidR="004E019D" w:rsidRPr="00094B51" w14:paraId="7C5ED5E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AC9938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Small LDL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22CA9C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67A496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3.28E-01</w:t>
            </w:r>
          </w:p>
        </w:tc>
      </w:tr>
      <w:tr w:rsidR="004E019D" w:rsidRPr="00094B51" w14:paraId="0C0D103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D40BE7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17D7698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 (0.88, 0.97)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DF8C79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5.64E-04</w:t>
            </w:r>
          </w:p>
        </w:tc>
      </w:tr>
      <w:tr w:rsidR="004E019D" w:rsidRPr="00094B51" w14:paraId="0BAA9B2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6C34089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Very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3395C7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 (0.77, 0.86)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A9C5D0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1.14E-13</w:t>
            </w:r>
          </w:p>
        </w:tc>
      </w:tr>
      <w:tr w:rsidR="004E019D" w:rsidRPr="00094B51" w14:paraId="33E471F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B101D4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Large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44050B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 (0.77, 0.86)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266269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6.96E-15</w:t>
            </w:r>
          </w:p>
        </w:tc>
      </w:tr>
      <w:tr w:rsidR="004E019D" w:rsidRPr="00094B51" w14:paraId="44CBA6E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DF3C54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Medium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BE4EEE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 (0.93, 1.02)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8AD8B7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2.20E-01</w:t>
            </w:r>
          </w:p>
        </w:tc>
      </w:tr>
      <w:tr w:rsidR="004E019D" w:rsidRPr="00094B51" w14:paraId="37617BBA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3CEA384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Small HDL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963D04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(1.03, 1.12)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539042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5.19E-04</w:t>
            </w:r>
          </w:p>
        </w:tc>
      </w:tr>
      <w:tr w:rsidR="004E019D" w:rsidRPr="00094B51" w14:paraId="7CF1927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1D45873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Sizes &amp; apolipoprotein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A52115D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970F19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7F9CFE7D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A8C99E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Diameter for VLDL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EF8EF1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1.24 (1.19, 1.30)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EF8F35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9.31E-23</w:t>
            </w:r>
          </w:p>
        </w:tc>
      </w:tr>
      <w:tr w:rsidR="004E019D" w:rsidRPr="00094B51" w14:paraId="2133AA07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4DBFB18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Diameter for LDL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63CA0F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 (0.82, 0.88)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EF7BDA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1.64E-16</w:t>
            </w:r>
          </w:p>
        </w:tc>
      </w:tr>
      <w:tr w:rsidR="004E019D" w:rsidRPr="00094B51" w14:paraId="55A7FDF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60E99C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Diameter for HDL Particles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92E027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 (0.80, 0.88)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522732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3.71E-11</w:t>
            </w:r>
          </w:p>
        </w:tc>
      </w:tr>
      <w:tr w:rsidR="004E019D" w:rsidRPr="00094B51" w14:paraId="25298397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8C727C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Apolipoprotein A1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B4CD8F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E2CBBB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</w:tr>
      <w:tr w:rsidR="004E019D" w:rsidRPr="00094B51" w14:paraId="0C324D64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4AA0F3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Apolipoprotein B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B16CF9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 (0.97, 1.06)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527353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5.66E-01</w:t>
            </w:r>
          </w:p>
        </w:tc>
      </w:tr>
      <w:tr w:rsidR="004E019D" w:rsidRPr="00094B51" w14:paraId="2554500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0CF9BD8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Fatty acids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79A6EE2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A9C9D8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2199741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E8E424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Fatty Acids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290962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1.15 (1.10, 1.20)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FDDF8A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1.00E-11</w:t>
            </w:r>
          </w:p>
        </w:tc>
      </w:tr>
      <w:tr w:rsidR="004E019D" w:rsidRPr="00094B51" w14:paraId="4D7EC66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7066FA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0" w:name="OLE_LINK2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Omega-3 Fatty Acids</w:t>
            </w:r>
            <w:bookmarkEnd w:id="0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CF5BAA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A06448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2.63E-01</w:t>
            </w:r>
          </w:p>
        </w:tc>
      </w:tr>
      <w:tr w:rsidR="004E019D" w:rsidRPr="00094B51" w14:paraId="3923CE2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38D55F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Omega-6 Fatty Acids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3027158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671DC7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3.80E-01</w:t>
            </w:r>
          </w:p>
        </w:tc>
      </w:tr>
      <w:tr w:rsidR="004E019D" w:rsidRPr="00094B51" w14:paraId="5D87E80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DA93B03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Polyunsaturated Fatty Acids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049B17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628FD3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3.07E-01</w:t>
            </w:r>
          </w:p>
        </w:tc>
      </w:tr>
      <w:tr w:rsidR="004E019D" w:rsidRPr="00094B51" w14:paraId="6704AD0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1DDFAD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" w:name="_Hlk152232306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Monounsaturated Fatty Acids</w:t>
            </w:r>
            <w:bookmarkEnd w:id="1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BEDB65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 (1.15, 1.25)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979217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1.58E-19</w:t>
            </w:r>
          </w:p>
        </w:tc>
      </w:tr>
      <w:tr w:rsidR="004E019D" w:rsidRPr="00094B51" w14:paraId="1CC14B5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96E387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2" w:name="_Hlk152232323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Saturated Fatty Acids</w:t>
            </w:r>
            <w:bookmarkEnd w:id="2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5477ED3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 (1.14, 1.23)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7D335B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3.48E-17</w:t>
            </w:r>
          </w:p>
        </w:tc>
      </w:tr>
      <w:tr w:rsidR="004E019D" w:rsidRPr="00094B51" w14:paraId="0ECD93F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E73D42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Linoleic Acid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C9E683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41182A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3.78E-01</w:t>
            </w:r>
          </w:p>
        </w:tc>
      </w:tr>
      <w:tr w:rsidR="004E019D" w:rsidRPr="00094B51" w14:paraId="641E2DFC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FB1272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3" w:name="_Hlk152237343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Docosahexaenoic Acid</w:t>
            </w:r>
            <w:bookmarkEnd w:id="3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A38735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 (0.87, 0.96)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ACA40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1.01E-04</w:t>
            </w:r>
          </w:p>
        </w:tc>
      </w:tr>
      <w:tr w:rsidR="004E019D" w:rsidRPr="00094B51" w14:paraId="75E8F60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4D6FD47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4" w:name="_Hlk152237359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Degree of Unsaturation</w:t>
            </w:r>
            <w:bookmarkEnd w:id="4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6BF79B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 (0.75, 0.82)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AAE25B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3.55E-28</w:t>
            </w:r>
          </w:p>
        </w:tc>
      </w:tr>
      <w:tr w:rsidR="004E019D" w:rsidRPr="00094B51" w14:paraId="3FB7469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5326420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, and glycolysis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937D87E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E7954C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70B78F9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51AF98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Total </w:t>
            </w:r>
            <w:proofErr w:type="spellStart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6E3632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C5F57C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3.79E-01</w:t>
            </w:r>
          </w:p>
        </w:tc>
      </w:tr>
      <w:tr w:rsidR="004E019D" w:rsidRPr="00094B51" w14:paraId="07409FB9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4D0C581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Phosphatidyl</w:t>
            </w:r>
            <w:bookmarkStart w:id="5" w:name="OLE_LINK6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</w:t>
            </w:r>
            <w:bookmarkEnd w:id="5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D9D3CA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 (1.00, 1.09)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42CD6F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6.02E-02</w:t>
            </w:r>
          </w:p>
        </w:tc>
      </w:tr>
      <w:tr w:rsidR="004E019D" w:rsidRPr="00094B51" w14:paraId="7383000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53C40B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Sphingomyelins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38AA0E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 (0.85, 0.94)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84B157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1.15E-06</w:t>
            </w:r>
          </w:p>
        </w:tc>
      </w:tr>
      <w:tr w:rsidR="004E019D" w:rsidRPr="00094B51" w14:paraId="4990276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3A59E6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Phosphoglycerides</w:t>
            </w:r>
            <w:proofErr w:type="spellEnd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3BAD1B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1.05 (1.01, 1.10)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10C8D2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</w:tr>
      <w:tr w:rsidR="004E019D" w:rsidRPr="00094B51" w14:paraId="06070CB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A44552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Glucose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A83EF5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1.18 (1.13, 1.23)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6280E61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6.30E-16</w:t>
            </w:r>
          </w:p>
        </w:tc>
      </w:tr>
      <w:tr w:rsidR="004E019D" w:rsidRPr="00094B51" w14:paraId="4604C1E2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780A47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Lactate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D3197E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 (1.06, 1.14)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29E829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2.82E-06</w:t>
            </w:r>
          </w:p>
        </w:tc>
      </w:tr>
      <w:tr w:rsidR="004E019D" w:rsidRPr="00094B51" w14:paraId="5FFFD32A" w14:textId="77777777" w:rsidTr="004213DD">
        <w:trPr>
          <w:trHeight w:val="280"/>
        </w:trPr>
        <w:tc>
          <w:tcPr>
            <w:tcW w:w="3485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F8ECBA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Pyruvate</w:t>
            </w:r>
          </w:p>
        </w:tc>
        <w:tc>
          <w:tcPr>
            <w:tcW w:w="9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427834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1.04 (1.00, 1.08)</w:t>
            </w:r>
          </w:p>
        </w:tc>
        <w:tc>
          <w:tcPr>
            <w:tcW w:w="582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AE360A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5.76E-02</w:t>
            </w:r>
          </w:p>
        </w:tc>
      </w:tr>
      <w:tr w:rsidR="004E019D" w:rsidRPr="00094B51" w14:paraId="5A4C0187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54CCB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Citrate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3DABB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 (0.96, 1.04)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F190C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9.16E-01</w:t>
            </w:r>
          </w:p>
        </w:tc>
      </w:tr>
      <w:tr w:rsidR="004E019D" w:rsidRPr="00094B51" w14:paraId="1097B73B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E36CC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6" w:name="_Hlk152248101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Alanine</w:t>
            </w:r>
            <w:bookmarkEnd w:id="6"/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D1459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(1.05, 1.14)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66B0C1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1.13E-05</w:t>
            </w:r>
          </w:p>
        </w:tc>
      </w:tr>
      <w:tr w:rsidR="004E019D" w:rsidRPr="00094B51" w14:paraId="3F93542D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5D011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7" w:name="_Hlk152248922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Glutamine</w:t>
            </w:r>
            <w:bookmarkEnd w:id="7"/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009598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 (0.89, 0.96)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77BCD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1.42E-04</w:t>
            </w:r>
          </w:p>
        </w:tc>
      </w:tr>
      <w:tr w:rsidR="004E019D" w:rsidRPr="00094B51" w14:paraId="4AF95571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11094F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Glycine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9ECFB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 (0.80, 0.89)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92E21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6.37E-12</w:t>
            </w:r>
          </w:p>
        </w:tc>
      </w:tr>
      <w:tr w:rsidR="004E019D" w:rsidRPr="00094B51" w14:paraId="019C14BA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4FA0E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Histidine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DC710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 (0.95, 1.03)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E8A20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5.47E-01</w:t>
            </w:r>
          </w:p>
        </w:tc>
      </w:tr>
      <w:tr w:rsidR="004E019D" w:rsidRPr="00094B51" w14:paraId="2045368D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D3C98F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Isoleucine</w:t>
            </w:r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E8504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(1.03, 1.12)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5DD87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3.25E-04</w:t>
            </w:r>
          </w:p>
        </w:tc>
      </w:tr>
      <w:tr w:rsidR="004E019D" w:rsidRPr="00094B51" w14:paraId="35123C1F" w14:textId="77777777" w:rsidTr="004213DD">
        <w:trPr>
          <w:trHeight w:val="280"/>
        </w:trPr>
        <w:tc>
          <w:tcPr>
            <w:tcW w:w="348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4A8E6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8" w:name="_Hlk152248136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Leucine</w:t>
            </w:r>
            <w:bookmarkEnd w:id="8"/>
          </w:p>
        </w:tc>
        <w:tc>
          <w:tcPr>
            <w:tcW w:w="93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469ED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1.09 (1.05, 1.13)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48CDF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1.75E-05</w:t>
            </w:r>
          </w:p>
        </w:tc>
      </w:tr>
      <w:tr w:rsidR="004E019D" w:rsidRPr="00094B51" w14:paraId="7C98C0B6" w14:textId="77777777" w:rsidTr="004213DD">
        <w:trPr>
          <w:trHeight w:val="280"/>
        </w:trPr>
        <w:tc>
          <w:tcPr>
            <w:tcW w:w="34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993E5E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9" w:name="_Hlk152248151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Valine</w:t>
            </w:r>
            <w:bookmarkEnd w:id="9"/>
          </w:p>
        </w:tc>
        <w:tc>
          <w:tcPr>
            <w:tcW w:w="93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FA4C1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1.13 (1.09, 1.18)</w:t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94664E0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9.87E-10</w:t>
            </w:r>
          </w:p>
        </w:tc>
      </w:tr>
      <w:tr w:rsidR="004E019D" w:rsidRPr="00094B51" w14:paraId="597532C3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B25F012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Phenylalanine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977900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(0.99, 1.07)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DCF37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1.67E-01</w:t>
            </w:r>
          </w:p>
        </w:tc>
      </w:tr>
      <w:tr w:rsidR="004E019D" w:rsidRPr="00094B51" w14:paraId="2BFBF0A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0293976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0" w:name="_Hlk152248166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Tyrosine</w:t>
            </w:r>
            <w:bookmarkEnd w:id="10"/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88E167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1.12 (1.07, 1.16)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DFFDE33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3.59E-08</w:t>
            </w:r>
          </w:p>
        </w:tc>
      </w:tr>
      <w:tr w:rsidR="004E019D" w:rsidRPr="00094B51" w14:paraId="290E34B5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B4C950D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bookmarkStart w:id="11" w:name="_Hlk152248177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Branched-Chain Amino Acids</w:t>
            </w:r>
            <w:bookmarkEnd w:id="11"/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(Leucine + Isoleucine + Valine)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3FF181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1.11 (1.07, 1.16)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C4D359B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1.36E-07</w:t>
            </w:r>
          </w:p>
        </w:tc>
      </w:tr>
      <w:tr w:rsidR="004E019D" w:rsidRPr="00094B51" w14:paraId="7AFDD5F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2108BC7A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67335B0D" w14:textId="77777777" w:rsidR="004E019D" w:rsidRPr="00094B51" w:rsidRDefault="004E019D" w:rsidP="004213D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3838ED8C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E019D" w:rsidRPr="00094B51" w14:paraId="4544FCA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70586B1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3-Hydroxybutyrate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2A0D3627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 (0.92, 1.00)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7E347C4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6.62E-02</w:t>
            </w:r>
          </w:p>
        </w:tc>
      </w:tr>
      <w:tr w:rsidR="004E019D" w:rsidRPr="00094B51" w14:paraId="70F9D626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029C587A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Acetate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42FAE55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1.02 (0.98, 1.06)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E3CE3B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3.27E-01</w:t>
            </w:r>
          </w:p>
        </w:tc>
      </w:tr>
      <w:tr w:rsidR="004E019D" w:rsidRPr="00094B51" w14:paraId="5A30D36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B995FC0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Acetoacetate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5FB0A9E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 (0.95, 1.03)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0AD2F5E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4.70E-01</w:t>
            </w:r>
          </w:p>
        </w:tc>
      </w:tr>
      <w:tr w:rsidR="004E019D" w:rsidRPr="00094B51" w14:paraId="3FF6E791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1E2B9FAB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Acetone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A9916E6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 (0.90, 0.98)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2E103CB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4.28E-03</w:t>
            </w:r>
          </w:p>
        </w:tc>
      </w:tr>
      <w:tr w:rsidR="004E019D" w:rsidRPr="00094B51" w14:paraId="2CF56DC0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7E1E7565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Albumin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18AAE15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1.07 (1.03, 1.12)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70454859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7.61E-04</w:t>
            </w:r>
          </w:p>
        </w:tc>
      </w:tr>
      <w:tr w:rsidR="004E019D" w:rsidRPr="00094B51" w14:paraId="3ED9992B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5E803C7C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Creatinine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89D43CD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 (0.99, 1.08)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443EF8BF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1.67E-01</w:t>
            </w:r>
          </w:p>
        </w:tc>
      </w:tr>
      <w:tr w:rsidR="004E019D" w:rsidRPr="00094B51" w14:paraId="6C3B624F" w14:textId="77777777" w:rsidTr="004213DD">
        <w:trPr>
          <w:trHeight w:val="280"/>
        </w:trPr>
        <w:tc>
          <w:tcPr>
            <w:tcW w:w="3485" w:type="pct"/>
            <w:shd w:val="clear" w:color="auto" w:fill="auto"/>
            <w:noWrap/>
            <w:vAlign w:val="center"/>
            <w:hideMark/>
          </w:tcPr>
          <w:p w14:paraId="3CD5E209" w14:textId="77777777" w:rsidR="004E019D" w:rsidRPr="00094B51" w:rsidRDefault="004E019D" w:rsidP="004213DD">
            <w:pPr>
              <w:widowControl/>
              <w:ind w:firstLineChars="200" w:firstLine="40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Glycoprotein Acetyls</w:t>
            </w:r>
          </w:p>
        </w:tc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744D3DD2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1.06 (1.01, 1.10)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5249973A" w14:textId="77777777" w:rsidR="004E019D" w:rsidRPr="00094B51" w:rsidRDefault="004E019D" w:rsidP="004213D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94B51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8.11E-03</w:t>
            </w:r>
          </w:p>
        </w:tc>
      </w:tr>
    </w:tbl>
    <w:p w14:paraId="3D377386" w14:textId="4E73BF33" w:rsidR="004E019D" w:rsidRDefault="004E019D" w:rsidP="002E05C7">
      <w:pPr>
        <w:rPr>
          <w:rFonts w:ascii="Times New Roman" w:hAnsi="Times New Roman" w:cs="Times New Roman"/>
          <w:sz w:val="20"/>
          <w:szCs w:val="20"/>
        </w:rPr>
      </w:pPr>
      <w:r w:rsidRPr="00A21F03">
        <w:rPr>
          <w:rFonts w:ascii="Times New Roman" w:hAnsi="Times New Roman" w:cs="Times New Roman"/>
          <w:sz w:val="20"/>
          <w:szCs w:val="20"/>
        </w:rPr>
        <w:t xml:space="preserve">Hazard ratios (HR) were presented per </w:t>
      </w:r>
      <w:bookmarkStart w:id="12" w:name="_Hlk151624682"/>
      <w:r w:rsidRPr="00A21F03">
        <w:rPr>
          <w:rFonts w:ascii="Times New Roman" w:hAnsi="Times New Roman" w:cs="Times New Roman"/>
          <w:sz w:val="20"/>
          <w:szCs w:val="20"/>
        </w:rPr>
        <w:t>1 standard deviation (SD)</w:t>
      </w:r>
      <w:bookmarkEnd w:id="12"/>
      <w:r w:rsidRPr="00A21F03">
        <w:rPr>
          <w:rFonts w:ascii="Times New Roman" w:hAnsi="Times New Roman" w:cs="Times New Roman"/>
          <w:sz w:val="20"/>
          <w:szCs w:val="20"/>
        </w:rPr>
        <w:t xml:space="preserve"> higher of metabolic biomarker on the</w:t>
      </w:r>
      <w:r w:rsidR="002E05C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A21F03">
        <w:rPr>
          <w:rFonts w:ascii="Times New Roman" w:hAnsi="Times New Roman" w:cs="Times New Roman"/>
          <w:sz w:val="20"/>
          <w:szCs w:val="20"/>
        </w:rPr>
        <w:t xml:space="preserve">natural log scale and were adjusted for age, sex, </w:t>
      </w:r>
      <w:r>
        <w:rPr>
          <w:rFonts w:ascii="Times New Roman" w:hAnsi="Times New Roman" w:cs="Times New Roman"/>
          <w:sz w:val="20"/>
          <w:szCs w:val="20"/>
        </w:rPr>
        <w:t xml:space="preserve">ethnicity, education, </w:t>
      </w:r>
      <w:r w:rsidRPr="00A21F03">
        <w:rPr>
          <w:rFonts w:ascii="Times New Roman" w:hAnsi="Times New Roman" w:cs="Times New Roman"/>
          <w:sz w:val="20"/>
          <w:szCs w:val="20"/>
        </w:rPr>
        <w:t xml:space="preserve">Townsend Deprivation Index, </w:t>
      </w:r>
      <w:r>
        <w:rPr>
          <w:rFonts w:ascii="Times New Roman" w:hAnsi="Times New Roman" w:cs="Times New Roman"/>
          <w:sz w:val="20"/>
          <w:szCs w:val="20"/>
        </w:rPr>
        <w:t xml:space="preserve">employment </w:t>
      </w:r>
      <w:r w:rsidRPr="00D43B33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status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A4A86">
        <w:rPr>
          <w:rFonts w:ascii="Times New Roman" w:hAnsi="Times New Roman" w:cs="Times New Roman"/>
          <w:sz w:val="20"/>
          <w:szCs w:val="20"/>
        </w:rPr>
        <w:t>household income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21F03">
        <w:rPr>
          <w:rFonts w:ascii="Times New Roman" w:hAnsi="Times New Roman" w:cs="Times New Roman"/>
          <w:sz w:val="20"/>
          <w:szCs w:val="20"/>
        </w:rPr>
        <w:t xml:space="preserve">family history of diabetes, </w:t>
      </w:r>
      <w:r w:rsidRPr="001A4A86">
        <w:rPr>
          <w:rFonts w:ascii="Times New Roman" w:hAnsi="Times New Roman" w:cs="Times New Roman"/>
          <w:sz w:val="20"/>
          <w:szCs w:val="20"/>
        </w:rPr>
        <w:t>history of CVD, history of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1A4A86">
        <w:rPr>
          <w:rFonts w:ascii="Times New Roman" w:hAnsi="Times New Roman" w:cs="Times New Roman"/>
          <w:sz w:val="20"/>
          <w:szCs w:val="20"/>
        </w:rPr>
        <w:t>hypertension, history of dyslipidemia, history of CLD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A4A86">
        <w:rPr>
          <w:rFonts w:ascii="Times New Roman" w:hAnsi="Times New Roman" w:cs="Times New Roman"/>
          <w:sz w:val="20"/>
          <w:szCs w:val="20"/>
        </w:rPr>
        <w:t xml:space="preserve"> history of cancer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A4A86">
        <w:rPr>
          <w:rFonts w:ascii="Times New Roman" w:hAnsi="Times New Roman" w:cs="Times New Roman"/>
          <w:sz w:val="20"/>
          <w:szCs w:val="20"/>
        </w:rPr>
        <w:t xml:space="preserve"> </w:t>
      </w:r>
      <w:r w:rsidRPr="00A21F03">
        <w:rPr>
          <w:rFonts w:ascii="Times New Roman" w:hAnsi="Times New Roman" w:cs="Times New Roman"/>
          <w:sz w:val="20"/>
          <w:szCs w:val="20"/>
        </w:rPr>
        <w:t>body mass index, waist circumference, hip circumference,</w:t>
      </w:r>
      <w:r>
        <w:rPr>
          <w:rFonts w:ascii="Times New Roman" w:hAnsi="Times New Roman" w:cs="Times New Roman"/>
          <w:sz w:val="20"/>
          <w:szCs w:val="20"/>
        </w:rPr>
        <w:t xml:space="preserve"> smoking status,</w:t>
      </w:r>
      <w:r w:rsidRPr="00A21F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1A4A86">
        <w:rPr>
          <w:rFonts w:ascii="Times New Roman" w:hAnsi="Times New Roman" w:cs="Times New Roman"/>
          <w:sz w:val="20"/>
          <w:szCs w:val="20"/>
        </w:rPr>
        <w:t>oderate alcohol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A4A86">
        <w:rPr>
          <w:rFonts w:ascii="Times New Roman" w:hAnsi="Times New Roman" w:cs="Times New Roman"/>
          <w:sz w:val="20"/>
          <w:szCs w:val="20"/>
        </w:rPr>
        <w:t xml:space="preserve"> healthy diet score, healthy sleep score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1A4A86">
        <w:rPr>
          <w:rFonts w:ascii="Times New Roman" w:hAnsi="Times New Roman" w:cs="Times New Roman"/>
          <w:sz w:val="20"/>
          <w:szCs w:val="20"/>
        </w:rPr>
        <w:t xml:space="preserve"> physical activity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1A4A86">
        <w:rPr>
          <w:rFonts w:ascii="Times New Roman" w:hAnsi="Times New Roman" w:cs="Times New Roman"/>
          <w:sz w:val="20"/>
          <w:szCs w:val="20"/>
        </w:rPr>
        <w:t xml:space="preserve"> </w:t>
      </w:r>
      <w:r w:rsidRPr="00A21F03">
        <w:rPr>
          <w:rFonts w:ascii="Times New Roman" w:hAnsi="Times New Roman" w:cs="Times New Roman"/>
          <w:sz w:val="20"/>
          <w:szCs w:val="20"/>
        </w:rPr>
        <w:t>systolic blood pressure, diastolic blood pressure and glycated hemoglobin A1c.</w:t>
      </w:r>
      <w:r>
        <w:t xml:space="preserve"> </w:t>
      </w:r>
      <w:r w:rsidRPr="00C4240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C42405">
        <w:rPr>
          <w:rFonts w:ascii="Times New Roman" w:hAnsi="Times New Roman" w:cs="Times New Roman"/>
          <w:sz w:val="20"/>
          <w:szCs w:val="20"/>
        </w:rPr>
        <w:t xml:space="preserve"> value&lt;</w:t>
      </w:r>
      <w:r>
        <w:rPr>
          <w:rFonts w:ascii="Times New Roman" w:hAnsi="Times New Roman" w:cs="Times New Roman"/>
          <w:sz w:val="20"/>
          <w:szCs w:val="20"/>
        </w:rPr>
        <w:t xml:space="preserve"> 0.05/168</w:t>
      </w:r>
      <w:r w:rsidRPr="00C42405">
        <w:rPr>
          <w:rFonts w:ascii="Times New Roman" w:hAnsi="Times New Roman" w:cs="Times New Roman"/>
          <w:sz w:val="20"/>
          <w:szCs w:val="20"/>
        </w:rPr>
        <w:t xml:space="preserve"> were highlighted in </w:t>
      </w:r>
      <w:r>
        <w:rPr>
          <w:rFonts w:ascii="Times New Roman" w:hAnsi="Times New Roman" w:cs="Times New Roman"/>
          <w:sz w:val="20"/>
          <w:szCs w:val="20"/>
        </w:rPr>
        <w:t>bold</w:t>
      </w:r>
      <w:r w:rsidRPr="00E14EE2">
        <w:rPr>
          <w:rFonts w:ascii="Times New Roman" w:hAnsi="Times New Roman" w:cs="Times New Roman"/>
          <w:sz w:val="20"/>
          <w:szCs w:val="20"/>
        </w:rPr>
        <w:t>.</w:t>
      </w:r>
    </w:p>
    <w:p w14:paraId="02AA95AB" w14:textId="17D7F354" w:rsidR="008C204B" w:rsidRPr="004E019D" w:rsidRDefault="004E019D" w:rsidP="002E05C7">
      <w:pPr>
        <w:rPr>
          <w:rFonts w:ascii="Times New Roman" w:hAnsi="Times New Roman" w:cs="Times New Roman"/>
          <w:sz w:val="20"/>
          <w:szCs w:val="20"/>
        </w:rPr>
      </w:pPr>
      <w:r w:rsidRPr="00E14EE2">
        <w:rPr>
          <w:rFonts w:ascii="Times New Roman" w:hAnsi="Times New Roman" w:cs="Times New Roman"/>
          <w:sz w:val="20"/>
          <w:szCs w:val="20"/>
        </w:rPr>
        <w:t>Apo-A1,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 xml:space="preserve">apolipoprotein A1; Apo-B, apolipoprotein B; Apo-LP, apolipoprotein; BMI, body mass index; CVD, cardiovascular disease; </w:t>
      </w:r>
      <w:r>
        <w:rPr>
          <w:rFonts w:ascii="Times New Roman" w:hAnsi="Times New Roman" w:cs="Times New Roman"/>
          <w:sz w:val="20"/>
          <w:szCs w:val="20"/>
        </w:rPr>
        <w:t xml:space="preserve">CLD, chronic lung disease; </w:t>
      </w:r>
      <w:r w:rsidRPr="00E14EE2">
        <w:rPr>
          <w:rFonts w:ascii="Times New Roman" w:hAnsi="Times New Roman" w:cs="Times New Roman"/>
          <w:sz w:val="20"/>
          <w:szCs w:val="20"/>
        </w:rPr>
        <w:t>DHA, docosahexaenoic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>acid; FA, fatty acids; HDL, high-density lipoproteins;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>HDL-D, high-density lipoprotein particle diameter; IDL, intermediate-density lipoproteins; L, large; LA, linoleic acid; LDL, low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E14EE2">
        <w:rPr>
          <w:rFonts w:ascii="Times New Roman" w:hAnsi="Times New Roman" w:cs="Times New Roman"/>
          <w:sz w:val="20"/>
          <w:szCs w:val="20"/>
        </w:rPr>
        <w:t>density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>lipoproteins; LDL-D, low-density lipoprotein particle diameter; LP, lipoprotein; M, medium; MUFA, monounsaturated fatty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>acids; PUFA, polyunsaturated fatty acids; S, small; SFA, saturated fatty acids; VLDL, very-low-density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>lipoproteins; VLDL-D, very-low-density lipoprotein particle diameter; XL, very large; XS, very small; XXL, extremely large.</w:t>
      </w:r>
    </w:p>
    <w:sectPr w:rsidR="008C204B" w:rsidRPr="004E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A7DCF" w14:textId="77777777" w:rsidR="00296909" w:rsidRDefault="00296909" w:rsidP="004E019D">
      <w:pPr>
        <w:rPr>
          <w:rFonts w:hint="eastAsia"/>
        </w:rPr>
      </w:pPr>
      <w:r>
        <w:separator/>
      </w:r>
    </w:p>
  </w:endnote>
  <w:endnote w:type="continuationSeparator" w:id="0">
    <w:p w14:paraId="12286175" w14:textId="77777777" w:rsidR="00296909" w:rsidRDefault="00296909" w:rsidP="004E01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8AAB4" w14:textId="77777777" w:rsidR="00296909" w:rsidRDefault="00296909" w:rsidP="004E019D">
      <w:pPr>
        <w:rPr>
          <w:rFonts w:hint="eastAsia"/>
        </w:rPr>
      </w:pPr>
      <w:r>
        <w:separator/>
      </w:r>
    </w:p>
  </w:footnote>
  <w:footnote w:type="continuationSeparator" w:id="0">
    <w:p w14:paraId="4AE80B74" w14:textId="77777777" w:rsidR="00296909" w:rsidRDefault="00296909" w:rsidP="004E01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S0MDM2MDA3NLewNLVU0lEKTi0uzszPAykwqgUAynAqcywAAAA="/>
  </w:docVars>
  <w:rsids>
    <w:rsidRoot w:val="003B5865"/>
    <w:rsid w:val="002204EC"/>
    <w:rsid w:val="00296909"/>
    <w:rsid w:val="002D5AD3"/>
    <w:rsid w:val="002E05C7"/>
    <w:rsid w:val="003B5865"/>
    <w:rsid w:val="004E019D"/>
    <w:rsid w:val="00742197"/>
    <w:rsid w:val="008C204B"/>
    <w:rsid w:val="00A03D9E"/>
    <w:rsid w:val="00B0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A7E9C"/>
  <w15:chartTrackingRefBased/>
  <w15:docId w15:val="{72FE1E19-47D6-4F04-B56A-D864EE79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19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19D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E0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019D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E0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李</dc:creator>
  <cp:keywords/>
  <dc:description/>
  <cp:lastModifiedBy>江 李</cp:lastModifiedBy>
  <cp:revision>4</cp:revision>
  <dcterms:created xsi:type="dcterms:W3CDTF">2024-09-05T05:05:00Z</dcterms:created>
  <dcterms:modified xsi:type="dcterms:W3CDTF">2024-09-05T05:27:00Z</dcterms:modified>
</cp:coreProperties>
</file>