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D284D7D" w:rsidR="00F102CC" w:rsidRPr="003D5AF6" w:rsidRDefault="00D66891">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sidR="00B92D8C">
              <w:rPr>
                <w:rFonts w:ascii="Noto Sans" w:eastAsia="Noto Sans" w:hAnsi="Noto Sans" w:cs="Noto Sans"/>
                <w:bCs/>
                <w:color w:val="434343"/>
                <w:sz w:val="18"/>
                <w:szCs w:val="18"/>
              </w:rPr>
              <w:t xml:space="preserve"> (</w:t>
            </w:r>
            <w:r w:rsidR="00B92D8C" w:rsidRPr="005A74AB">
              <w:rPr>
                <w:rFonts w:ascii="Noto Sans" w:eastAsia="Noto Sans" w:hAnsi="Noto Sans" w:cs="Noto Sans"/>
                <w:bCs/>
                <w:color w:val="434343"/>
                <w:sz w:val="18"/>
                <w:szCs w:val="18"/>
              </w:rPr>
              <w:t xml:space="preserve">Data </w:t>
            </w:r>
            <w:r w:rsidR="00B92D8C">
              <w:rPr>
                <w:rFonts w:ascii="Noto Sans" w:eastAsia="Noto Sans" w:hAnsi="Noto Sans" w:cs="Noto Sans"/>
                <w:bCs/>
                <w:color w:val="434343"/>
                <w:sz w:val="18"/>
                <w:szCs w:val="18"/>
              </w:rPr>
              <w:t>a</w:t>
            </w:r>
            <w:r w:rsidR="00B92D8C" w:rsidRPr="005A74AB">
              <w:rPr>
                <w:rFonts w:ascii="Noto Sans" w:eastAsia="Noto Sans" w:hAnsi="Noto Sans" w:cs="Noto Sans"/>
                <w:bCs/>
                <w:color w:val="434343"/>
                <w:sz w:val="18"/>
                <w:szCs w:val="18"/>
              </w:rPr>
              <w:t xml:space="preserve">vailability </w:t>
            </w:r>
            <w:r w:rsidR="00B92D8C">
              <w:rPr>
                <w:rFonts w:ascii="Noto Sans" w:eastAsia="Noto Sans" w:hAnsi="Noto Sans" w:cs="Noto Sans"/>
                <w:bCs/>
                <w:color w:val="434343"/>
                <w:sz w:val="18"/>
                <w:szCs w:val="18"/>
              </w:rPr>
              <w:t>section</w:t>
            </w:r>
            <w:r w:rsidR="00B92D8C">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678BEEE2" w:rsidR="00F102CC" w:rsidRPr="003D5AF6" w:rsidRDefault="00AB3E01">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362C628E" w:rsidR="00F102CC" w:rsidRPr="003D5AF6" w:rsidRDefault="0011501B">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Key Resources Table and </w:t>
            </w:r>
            <w:r w:rsidR="00AB3E01">
              <w:rPr>
                <w:rFonts w:ascii="Noto Sans" w:eastAsia="Noto Sans" w:hAnsi="Noto Sans" w:cs="Noto Sans"/>
                <w:bCs/>
                <w:color w:val="434343"/>
                <w:sz w:val="18"/>
                <w:szCs w:val="18"/>
              </w:rPr>
              <w:t>Materials and Methods</w:t>
            </w:r>
            <w:r w:rsidR="006A2172">
              <w:rPr>
                <w:rFonts w:ascii="Noto Sans" w:eastAsia="Noto Sans" w:hAnsi="Noto Sans" w:cs="Noto Sans"/>
                <w:bCs/>
                <w:color w:val="434343"/>
                <w:sz w:val="18"/>
                <w:szCs w:val="18"/>
              </w:rPr>
              <w:t xml:space="preserve"> (</w:t>
            </w:r>
            <w:r w:rsidR="006A2172" w:rsidRPr="006A2172">
              <w:rPr>
                <w:rFonts w:ascii="Noto Sans" w:eastAsia="Noto Sans" w:hAnsi="Noto Sans" w:cs="Noto Sans"/>
                <w:bCs/>
                <w:color w:val="434343"/>
                <w:sz w:val="18"/>
                <w:szCs w:val="18"/>
              </w:rPr>
              <w:t>DNA constructs</w:t>
            </w:r>
            <w:r w:rsidR="006A2172">
              <w:rPr>
                <w:rFonts w:ascii="Noto Sans" w:eastAsia="Noto Sans" w:hAnsi="Noto Sans" w:cs="Noto Sans"/>
                <w:bCs/>
                <w:color w:val="434343"/>
                <w:sz w:val="18"/>
                <w:szCs w:val="18"/>
              </w:rPr>
              <w:t xml:space="preserve"> and </w:t>
            </w:r>
            <w:r w:rsidR="00F30ADF" w:rsidRPr="00F30ADF">
              <w:rPr>
                <w:rFonts w:ascii="Noto Sans" w:eastAsia="Noto Sans" w:hAnsi="Noto Sans" w:cs="Noto Sans"/>
                <w:bCs/>
                <w:color w:val="434343"/>
                <w:sz w:val="18"/>
                <w:szCs w:val="18"/>
              </w:rPr>
              <w:t>Minigenes experiments</w:t>
            </w:r>
            <w:r w:rsidR="00F30ADF">
              <w:rPr>
                <w:rFonts w:ascii="Noto Sans" w:eastAsia="Noto Sans" w:hAnsi="Noto Sans" w:cs="Noto Sans"/>
                <w:bCs/>
                <w:color w:val="434343"/>
                <w:sz w:val="18"/>
                <w:szCs w:val="18"/>
              </w:rPr>
              <w:t xml:space="preserve"> sections)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6DE85C52" w:rsidR="00F102CC" w:rsidRPr="003D5AF6" w:rsidRDefault="00150CEA">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 and Materials and Methods</w:t>
            </w:r>
            <w:r w:rsidR="006673AB">
              <w:rPr>
                <w:rFonts w:ascii="Noto Sans" w:eastAsia="Noto Sans" w:hAnsi="Noto Sans" w:cs="Noto Sans"/>
                <w:bCs/>
                <w:color w:val="434343"/>
                <w:sz w:val="18"/>
                <w:szCs w:val="18"/>
              </w:rPr>
              <w:t xml:space="preserve"> (</w:t>
            </w:r>
            <w:r w:rsidR="006673AB" w:rsidRPr="006673AB">
              <w:rPr>
                <w:rFonts w:ascii="Noto Sans" w:eastAsia="Noto Sans" w:hAnsi="Noto Sans" w:cs="Noto Sans"/>
                <w:bCs/>
                <w:color w:val="434343"/>
                <w:sz w:val="18"/>
                <w:szCs w:val="18"/>
              </w:rPr>
              <w:t>Minigenes experiments</w:t>
            </w:r>
            <w:r w:rsidR="006673AB">
              <w:rPr>
                <w:rFonts w:ascii="Noto Sans" w:eastAsia="Noto Sans" w:hAnsi="Noto Sans" w:cs="Noto Sans"/>
                <w:bCs/>
                <w:color w:val="434343"/>
                <w:sz w:val="18"/>
                <w:szCs w:val="18"/>
              </w:rPr>
              <w:t xml:space="preserve">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E2D8690" w:rsidR="00F102CC" w:rsidRPr="003D5AF6" w:rsidRDefault="00150CE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6560182" w:rsidR="00F102CC" w:rsidRPr="003D5AF6" w:rsidRDefault="00FD118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C84BFDA" w:rsidR="00F102CC" w:rsidRPr="003D5AF6" w:rsidRDefault="00FD118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BC0F020" w:rsidR="00F102CC" w:rsidRPr="003D5AF6" w:rsidRDefault="00FD118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DCAB314" w:rsidR="00F102CC" w:rsidRPr="003D5AF6" w:rsidRDefault="00FD118D">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 and Materials and Methods</w:t>
            </w:r>
            <w:r w:rsidR="00B00ACB">
              <w:rPr>
                <w:rFonts w:ascii="Noto Sans" w:eastAsia="Noto Sans" w:hAnsi="Noto Sans" w:cs="Noto Sans"/>
                <w:bCs/>
                <w:color w:val="434343"/>
                <w:sz w:val="18"/>
                <w:szCs w:val="18"/>
              </w:rPr>
              <w:t xml:space="preserve"> (</w:t>
            </w:r>
            <w:r w:rsidR="005E3864" w:rsidRPr="005E3864">
              <w:rPr>
                <w:rFonts w:ascii="Noto Sans" w:eastAsia="Noto Sans" w:hAnsi="Noto Sans" w:cs="Noto Sans"/>
                <w:bCs/>
                <w:color w:val="434343"/>
                <w:sz w:val="18"/>
                <w:szCs w:val="18"/>
              </w:rPr>
              <w:t>DNA constructs</w:t>
            </w:r>
            <w:r w:rsidR="005E3864">
              <w:rPr>
                <w:rFonts w:ascii="Noto Sans" w:eastAsia="Noto Sans" w:hAnsi="Noto Sans" w:cs="Noto Sans"/>
                <w:bCs/>
                <w:color w:val="434343"/>
                <w:sz w:val="18"/>
                <w:szCs w:val="18"/>
              </w:rPr>
              <w:t xml:space="preserve"> section</w:t>
            </w:r>
            <w:r w:rsidR="00B00ACB">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C350CAE" w:rsidR="00F102CC" w:rsidRPr="00FD118D" w:rsidRDefault="00FD118D">
            <w:pPr>
              <w:rPr>
                <w:rFonts w:ascii="Noto Sans" w:eastAsia="Noto Sans" w:hAnsi="Noto Sans" w:cs="Noto Sans"/>
                <w:bCs/>
                <w:color w:val="434343"/>
                <w:sz w:val="18"/>
                <w:szCs w:val="18"/>
              </w:rPr>
            </w:pPr>
            <w:r w:rsidRPr="00FD118D">
              <w:rPr>
                <w:rFonts w:ascii="Noto Sans" w:eastAsia="Noto Sans" w:hAnsi="Noto Sans" w:cs="Noto Sans"/>
                <w:bCs/>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A343BA3" w:rsidR="00F102CC" w:rsidRPr="003D5AF6" w:rsidRDefault="00FD118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lastRenderedPageBreak/>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0E0C08C" w:rsidR="00F102CC" w:rsidRPr="003D5AF6" w:rsidRDefault="00FD118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94776A6" w:rsidR="00F102CC" w:rsidRPr="003D5AF6" w:rsidRDefault="00FD118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59FBC8E" w:rsidR="00F102CC" w:rsidRPr="00FD118D" w:rsidRDefault="00FD118D">
            <w:pPr>
              <w:spacing w:line="225" w:lineRule="auto"/>
              <w:rPr>
                <w:rFonts w:ascii="Noto Sans" w:eastAsia="Noto Sans" w:hAnsi="Noto Sans" w:cs="Noto Sans"/>
                <w:bCs/>
                <w:color w:val="434343"/>
                <w:sz w:val="18"/>
                <w:szCs w:val="18"/>
              </w:rPr>
            </w:pPr>
            <w:r w:rsidRPr="00FD118D">
              <w:rPr>
                <w:rFonts w:ascii="Noto Sans" w:eastAsia="Noto Sans" w:hAnsi="Noto Sans" w:cs="Noto Sans"/>
                <w:bC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C119644" w:rsidR="00F102CC" w:rsidRPr="003D5AF6" w:rsidRDefault="00FD118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36FC23A" w:rsidR="00F102CC" w:rsidRPr="003D5AF6" w:rsidRDefault="00FD118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F513B55" w:rsidR="00F102CC" w:rsidRPr="003D5AF6" w:rsidRDefault="005F03E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w:t>
            </w:r>
            <w:r w:rsidR="007C51E0">
              <w:rPr>
                <w:rFonts w:ascii="Noto Sans" w:eastAsia="Noto Sans" w:hAnsi="Noto Sans" w:cs="Noto Sans"/>
                <w:bCs/>
                <w:color w:val="434343"/>
                <w:sz w:val="18"/>
                <w:szCs w:val="18"/>
              </w:rPr>
              <w:t xml:space="preserve">ds </w:t>
            </w:r>
            <w:r w:rsidR="00F30ADF">
              <w:rPr>
                <w:rFonts w:ascii="Noto Sans" w:eastAsia="Noto Sans" w:hAnsi="Noto Sans" w:cs="Noto Sans"/>
                <w:bCs/>
                <w:color w:val="434343"/>
                <w:sz w:val="18"/>
                <w:szCs w:val="18"/>
              </w:rPr>
              <w:t>(</w:t>
            </w:r>
            <w:r w:rsidR="007C51E0">
              <w:rPr>
                <w:rFonts w:ascii="Noto Sans" w:eastAsia="Noto Sans" w:hAnsi="Noto Sans" w:cs="Noto Sans"/>
                <w:bCs/>
                <w:color w:val="434343"/>
                <w:sz w:val="18"/>
                <w:szCs w:val="18"/>
              </w:rPr>
              <w:t>Statistics section</w:t>
            </w:r>
            <w:r w:rsidR="00F30ADF">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AAED969" w:rsidR="00F102CC" w:rsidRPr="003D5AF6" w:rsidRDefault="00B00AC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F30ADF">
              <w:rPr>
                <w:rFonts w:ascii="Noto Sans" w:eastAsia="Noto Sans" w:hAnsi="Noto Sans" w:cs="Noto Sans"/>
                <w:bCs/>
                <w:color w:val="434343"/>
                <w:sz w:val="18"/>
                <w:szCs w:val="18"/>
              </w:rPr>
              <w:t>(</w:t>
            </w:r>
            <w:r>
              <w:rPr>
                <w:rFonts w:ascii="Noto Sans" w:eastAsia="Noto Sans" w:hAnsi="Noto Sans" w:cs="Noto Sans"/>
                <w:bCs/>
                <w:color w:val="434343"/>
                <w:sz w:val="18"/>
                <w:szCs w:val="18"/>
              </w:rPr>
              <w:t>Statistics section</w:t>
            </w:r>
            <w:r w:rsidR="00F30ADF">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0D77EEB" w:rsidR="00F102CC" w:rsidRPr="003D5AF6" w:rsidRDefault="00F30A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62CB4D1" w:rsidR="00F102CC" w:rsidRPr="003D5AF6" w:rsidRDefault="00F30A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C219FA6" w:rsidR="00F102CC" w:rsidRPr="003D5AF6" w:rsidRDefault="00F30A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0F693ED" w:rsidR="00F102CC" w:rsidRPr="003D5AF6" w:rsidRDefault="00F30A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5E959ECC" w:rsidR="00F102CC" w:rsidRPr="003D5AF6" w:rsidRDefault="00F30A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8E0D2F8" w:rsidR="00F102CC" w:rsidRPr="003D5AF6" w:rsidRDefault="00F30AD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(Statistics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2BD08B4" w:rsidR="00F102CC" w:rsidRPr="003D5AF6" w:rsidRDefault="004B613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sidR="008A66DF">
              <w:rPr>
                <w:rFonts w:ascii="Noto Sans" w:eastAsia="Noto Sans" w:hAnsi="Noto Sans" w:cs="Noto Sans"/>
                <w:bCs/>
                <w:color w:val="434343"/>
                <w:sz w:val="18"/>
                <w:szCs w:val="18"/>
              </w:rPr>
              <w:t xml:space="preserve"> (</w:t>
            </w:r>
            <w:r w:rsidR="008A66DF" w:rsidRPr="008A66DF">
              <w:rPr>
                <w:rFonts w:ascii="Noto Sans" w:eastAsia="Noto Sans" w:hAnsi="Noto Sans" w:cs="Noto Sans"/>
                <w:bCs/>
                <w:color w:val="434343"/>
                <w:sz w:val="18"/>
                <w:szCs w:val="18"/>
              </w:rPr>
              <w:t>Source data sets</w:t>
            </w:r>
            <w:r w:rsidR="008A66DF">
              <w:rPr>
                <w:rFonts w:ascii="Noto Sans" w:eastAsia="Noto Sans" w:hAnsi="Noto Sans" w:cs="Noto Sans"/>
                <w:bCs/>
                <w:color w:val="434343"/>
                <w:sz w:val="18"/>
                <w:szCs w:val="18"/>
              </w:rPr>
              <w:t xml:space="preserve"> and </w:t>
            </w:r>
            <w:r w:rsidR="007E0F89" w:rsidRPr="007E0F89">
              <w:rPr>
                <w:rFonts w:ascii="Noto Sans" w:eastAsia="Noto Sans" w:hAnsi="Noto Sans" w:cs="Noto Sans"/>
                <w:bCs/>
                <w:color w:val="434343"/>
                <w:sz w:val="18"/>
                <w:szCs w:val="18"/>
              </w:rPr>
              <w:t>Data availability</w:t>
            </w:r>
            <w:r w:rsidR="007E0F89">
              <w:rPr>
                <w:rFonts w:ascii="Noto Sans" w:eastAsia="Noto Sans" w:hAnsi="Noto Sans" w:cs="Noto Sans"/>
                <w:bCs/>
                <w:color w:val="434343"/>
                <w:sz w:val="18"/>
                <w:szCs w:val="18"/>
              </w:rPr>
              <w:t xml:space="preserve"> sections)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17663A37" w:rsidR="00F102CC" w:rsidRPr="003D5AF6" w:rsidRDefault="007E0F8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D1DA392" w:rsidR="00F102CC" w:rsidRPr="003D5AF6" w:rsidRDefault="007E0F8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w:t>
            </w:r>
            <w:r w:rsidRPr="008A66DF">
              <w:rPr>
                <w:rFonts w:ascii="Noto Sans" w:eastAsia="Noto Sans" w:hAnsi="Noto Sans" w:cs="Noto Sans"/>
                <w:bCs/>
                <w:color w:val="434343"/>
                <w:sz w:val="18"/>
                <w:szCs w:val="18"/>
              </w:rPr>
              <w:t>Source data sets</w:t>
            </w:r>
            <w:r>
              <w:rPr>
                <w:rFonts w:ascii="Noto Sans" w:eastAsia="Noto Sans" w:hAnsi="Noto Sans" w:cs="Noto Sans"/>
                <w:bCs/>
                <w:color w:val="434343"/>
                <w:sz w:val="18"/>
                <w:szCs w:val="18"/>
              </w:rPr>
              <w:t xml:space="preserve">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518CAC5" w:rsidR="00F102CC" w:rsidRPr="003D5AF6" w:rsidRDefault="007E0F8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32799EA" w:rsidR="00F102CC" w:rsidRPr="003D5AF6" w:rsidRDefault="007E0F8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690D71"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690D71" w:rsidRDefault="00690D71" w:rsidP="00690D71">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1BFB32F3" w:rsidR="00690D71" w:rsidRPr="003D5AF6" w:rsidRDefault="00690D71" w:rsidP="00690D7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 and 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690D71" w:rsidRPr="003D5AF6" w:rsidRDefault="00690D71" w:rsidP="00690D71">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EDE541F" w:rsidR="00F102CC" w:rsidRPr="003D5AF6" w:rsidRDefault="00690D7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690D71">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D307E" w14:textId="77777777" w:rsidR="000B600B" w:rsidRDefault="000B600B">
      <w:r>
        <w:separator/>
      </w:r>
    </w:p>
  </w:endnote>
  <w:endnote w:type="continuationSeparator" w:id="0">
    <w:p w14:paraId="4FBDC3C1" w14:textId="77777777" w:rsidR="000B600B" w:rsidRDefault="000B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8D4CA" w14:textId="77777777" w:rsidR="000B600B" w:rsidRDefault="000B600B">
      <w:r>
        <w:separator/>
      </w:r>
    </w:p>
  </w:footnote>
  <w:footnote w:type="continuationSeparator" w:id="0">
    <w:p w14:paraId="3D012B3B" w14:textId="77777777" w:rsidR="000B600B" w:rsidRDefault="000B6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576D6"/>
    <w:rsid w:val="000B600B"/>
    <w:rsid w:val="0011501B"/>
    <w:rsid w:val="00150CEA"/>
    <w:rsid w:val="001903EE"/>
    <w:rsid w:val="001B3BCC"/>
    <w:rsid w:val="002209A8"/>
    <w:rsid w:val="00267BC9"/>
    <w:rsid w:val="003D5AF6"/>
    <w:rsid w:val="00400C53"/>
    <w:rsid w:val="00427975"/>
    <w:rsid w:val="004B6133"/>
    <w:rsid w:val="004E2C31"/>
    <w:rsid w:val="005A74AB"/>
    <w:rsid w:val="005B0259"/>
    <w:rsid w:val="005E3864"/>
    <w:rsid w:val="005F03EA"/>
    <w:rsid w:val="0062393A"/>
    <w:rsid w:val="006673AB"/>
    <w:rsid w:val="00690D71"/>
    <w:rsid w:val="006A2172"/>
    <w:rsid w:val="007054B6"/>
    <w:rsid w:val="0078687E"/>
    <w:rsid w:val="007C51E0"/>
    <w:rsid w:val="007E0F89"/>
    <w:rsid w:val="008A66DF"/>
    <w:rsid w:val="009C7B26"/>
    <w:rsid w:val="00A11E52"/>
    <w:rsid w:val="00AB3E01"/>
    <w:rsid w:val="00AD1D55"/>
    <w:rsid w:val="00B00ACB"/>
    <w:rsid w:val="00B2483D"/>
    <w:rsid w:val="00B92D8C"/>
    <w:rsid w:val="00BD41E9"/>
    <w:rsid w:val="00C84413"/>
    <w:rsid w:val="00D66891"/>
    <w:rsid w:val="00F102CC"/>
    <w:rsid w:val="00F30ADF"/>
    <w:rsid w:val="00F91042"/>
    <w:rsid w:val="00FD118D"/>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Eugene Makeyev</cp:lastModifiedBy>
  <cp:revision>27</cp:revision>
  <dcterms:created xsi:type="dcterms:W3CDTF">2022-02-28T12:21:00Z</dcterms:created>
  <dcterms:modified xsi:type="dcterms:W3CDTF">2024-11-06T14:45:00Z</dcterms:modified>
</cp:coreProperties>
</file>