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3BB" w:rsidRPr="00995EDB" w:rsidRDefault="00E333BB" w:rsidP="00E333BB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E333BB" w:rsidRPr="00995EDB" w:rsidRDefault="00E333BB" w:rsidP="00E333BB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8455"/>
      </w:tblGrid>
      <w:tr w:rsidR="00F11A4B" w:rsidTr="00F11A4B">
        <w:tc>
          <w:tcPr>
            <w:tcW w:w="895" w:type="dxa"/>
          </w:tcPr>
          <w:p w:rsidR="00F11A4B" w:rsidRDefault="00F11A4B" w:rsidP="00E333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Tnnt2 gRNA</w:t>
            </w:r>
          </w:p>
        </w:tc>
        <w:tc>
          <w:tcPr>
            <w:tcW w:w="8455" w:type="dxa"/>
          </w:tcPr>
          <w:p w:rsidR="00F11A4B" w:rsidRPr="00F11A4B" w:rsidRDefault="00F11A4B" w:rsidP="00E333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1A4B">
              <w:rPr>
                <w:rFonts w:ascii="Times New Roman" w:hAnsi="Times New Roman" w:cs="Times New Roman"/>
                <w:color w:val="000000" w:themeColor="text1"/>
                <w:u w:val="single"/>
              </w:rPr>
              <w:t>UUGCACCUACCUUCUGGAUGUACGUCAUAGUUCCCCUGA</w:t>
            </w:r>
            <w:r>
              <w:rPr>
                <w:rFonts w:ascii="Times New Roman" w:hAnsi="Times New Roman" w:cs="Times New Roman"/>
                <w:color w:val="000000" w:themeColor="text1"/>
              </w:rPr>
              <w:t>GAAAUCAGGGUUACUAUGAUAAGGGCUUUCUGCCUAAGGCAGACUGACCCGCGGCGUUGGGGAUCGCCUGUCGCCCGCUUUUGGCGGGCAUUCCCCAUCCUU</w:t>
            </w:r>
          </w:p>
        </w:tc>
      </w:tr>
      <w:tr w:rsidR="00F11A4B" w:rsidTr="00F11A4B">
        <w:tc>
          <w:tcPr>
            <w:tcW w:w="895" w:type="dxa"/>
          </w:tcPr>
          <w:p w:rsidR="00F11A4B" w:rsidRDefault="00F11A4B" w:rsidP="00E333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8UZA gRNA</w:t>
            </w:r>
          </w:p>
        </w:tc>
        <w:tc>
          <w:tcPr>
            <w:tcW w:w="8455" w:type="dxa"/>
          </w:tcPr>
          <w:p w:rsidR="00F11A4B" w:rsidRDefault="00F11A4B" w:rsidP="00E333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CACUGCAUUCUAGUUGUGGUUGUCAUAGUUCCCCUGAGAAAUCAGGGUUACUAUGAUAAGGGCUUUCUGCCUAAGGCAGACUGACCCGCGGCGUUGGGGAUCGCCUGUCGCCCGCUUUUGGCGGGCAUUCCCCAUCCUU</w:t>
            </w:r>
          </w:p>
        </w:tc>
      </w:tr>
    </w:tbl>
    <w:p w:rsidR="00F11A4B" w:rsidRDefault="00F11A4B" w:rsidP="00E333B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333BB" w:rsidRPr="00995EDB" w:rsidRDefault="00F11A4B" w:rsidP="00E333B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Supplementary File 2</w:t>
      </w:r>
      <w:r w:rsidRPr="00995ED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995EDB">
        <w:rPr>
          <w:rFonts w:ascii="Times New Roman" w:hAnsi="Times New Roman" w:cs="Times New Roman"/>
          <w:color w:val="000000" w:themeColor="text1"/>
        </w:rPr>
        <w:t>Guide</w:t>
      </w:r>
      <w:r w:rsidRPr="00995ED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95EDB">
        <w:rPr>
          <w:rFonts w:ascii="Times New Roman" w:hAnsi="Times New Roman" w:cs="Times New Roman"/>
          <w:color w:val="000000" w:themeColor="text1"/>
        </w:rPr>
        <w:t xml:space="preserve">RNA sequences used in </w:t>
      </w:r>
      <w:r w:rsidRPr="00995EDB">
        <w:rPr>
          <w:rFonts w:ascii="Times New Roman" w:hAnsi="Times New Roman" w:cs="Times New Roman"/>
          <w:i/>
          <w:iCs/>
          <w:color w:val="000000" w:themeColor="text1"/>
        </w:rPr>
        <w:t>Geo</w:t>
      </w:r>
      <w:r w:rsidRPr="00995EDB">
        <w:rPr>
          <w:rFonts w:ascii="Times New Roman" w:hAnsi="Times New Roman" w:cs="Times New Roman"/>
          <w:color w:val="000000" w:themeColor="text1"/>
        </w:rPr>
        <w:t>Cas9</w:t>
      </w:r>
      <w:r w:rsidRPr="00995ED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995EDB">
        <w:rPr>
          <w:rFonts w:ascii="Times New Roman" w:hAnsi="Times New Roman" w:cs="Times New Roman"/>
          <w:color w:val="000000" w:themeColor="text1"/>
        </w:rPr>
        <w:t>MST measurements. The</w:t>
      </w:r>
      <w:r w:rsidRPr="00995ED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95EDB">
        <w:rPr>
          <w:rFonts w:ascii="Times New Roman" w:hAnsi="Times New Roman" w:cs="Times New Roman"/>
          <w:color w:val="000000" w:themeColor="text1"/>
        </w:rPr>
        <w:t xml:space="preserve">39-nucleotide sequence of RNA used in MST and NMR studies of isolated </w:t>
      </w:r>
      <w:proofErr w:type="spellStart"/>
      <w:r w:rsidRPr="00995EDB">
        <w:rPr>
          <w:rFonts w:ascii="Times New Roman" w:hAnsi="Times New Roman" w:cs="Times New Roman"/>
          <w:i/>
          <w:iCs/>
          <w:color w:val="000000" w:themeColor="text1"/>
        </w:rPr>
        <w:t>Geo</w:t>
      </w:r>
      <w:r w:rsidRPr="00995EDB">
        <w:rPr>
          <w:rFonts w:ascii="Times New Roman" w:hAnsi="Times New Roman" w:cs="Times New Roman"/>
          <w:color w:val="000000" w:themeColor="text1"/>
        </w:rPr>
        <w:t>Rec</w:t>
      </w:r>
      <w:proofErr w:type="spellEnd"/>
      <w:r w:rsidRPr="00995EDB">
        <w:rPr>
          <w:rFonts w:ascii="Times New Roman" w:hAnsi="Times New Roman" w:cs="Times New Roman"/>
          <w:color w:val="000000" w:themeColor="text1"/>
        </w:rPr>
        <w:t xml:space="preserve"> is underlined.</w:t>
      </w:r>
    </w:p>
    <w:p w:rsidR="00C0656A" w:rsidRPr="00EE5850" w:rsidRDefault="00C0656A" w:rsidP="00EE5850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C0656A" w:rsidRPr="00EE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0"/>
    <w:rsid w:val="00085C78"/>
    <w:rsid w:val="001E141E"/>
    <w:rsid w:val="003A6B99"/>
    <w:rsid w:val="00525ABC"/>
    <w:rsid w:val="00534EA8"/>
    <w:rsid w:val="00727476"/>
    <w:rsid w:val="008F0499"/>
    <w:rsid w:val="00935804"/>
    <w:rsid w:val="00945269"/>
    <w:rsid w:val="00946FDC"/>
    <w:rsid w:val="009F21B4"/>
    <w:rsid w:val="00B72B9A"/>
    <w:rsid w:val="00C0656A"/>
    <w:rsid w:val="00DA3518"/>
    <w:rsid w:val="00DE2419"/>
    <w:rsid w:val="00E14651"/>
    <w:rsid w:val="00E2096E"/>
    <w:rsid w:val="00E333BB"/>
    <w:rsid w:val="00EE5850"/>
    <w:rsid w:val="00F11A4B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1A26C"/>
  <w15:chartTrackingRefBased/>
  <w15:docId w15:val="{7F1824C2-B9A0-BD44-B6C2-AAD6337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5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5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Lisi</dc:creator>
  <cp:keywords/>
  <dc:description/>
  <cp:lastModifiedBy>George Lisi</cp:lastModifiedBy>
  <cp:revision>3</cp:revision>
  <dcterms:created xsi:type="dcterms:W3CDTF">2025-04-28T16:24:00Z</dcterms:created>
  <dcterms:modified xsi:type="dcterms:W3CDTF">2025-04-29T13:31:00Z</dcterms:modified>
</cp:coreProperties>
</file>