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1889E" w14:textId="000B92A8" w:rsidR="00814695" w:rsidRPr="00187659" w:rsidRDefault="00814695" w:rsidP="00814695">
      <w:pPr>
        <w:rPr>
          <w:rFonts w:ascii="Arial" w:hAnsi="Arial"/>
          <w:b/>
          <w:color w:val="00B0F0"/>
          <w:sz w:val="16"/>
          <w:szCs w:val="16"/>
        </w:rPr>
      </w:pPr>
      <w:r>
        <w:rPr>
          <w:rFonts w:ascii="Arial" w:hAnsi="Arial"/>
          <w:b/>
          <w:color w:val="00B0F0"/>
          <w:sz w:val="16"/>
          <w:szCs w:val="16"/>
        </w:rPr>
        <w:t xml:space="preserve">Supplementary </w:t>
      </w:r>
      <w:r w:rsidR="00123B41">
        <w:rPr>
          <w:rFonts w:ascii="Arial" w:hAnsi="Arial"/>
          <w:b/>
          <w:color w:val="00B0F0"/>
          <w:sz w:val="16"/>
          <w:szCs w:val="16"/>
        </w:rPr>
        <w:t>file 1A</w:t>
      </w:r>
      <w:r w:rsidRPr="00187659">
        <w:rPr>
          <w:rFonts w:ascii="Arial" w:hAnsi="Arial"/>
          <w:b/>
          <w:color w:val="00B0F0"/>
          <w:sz w:val="16"/>
          <w:szCs w:val="16"/>
        </w:rPr>
        <w:t>: Abbreviations used for receptors, neuropeptides, and biogenic amines.</w:t>
      </w:r>
    </w:p>
    <w:p w14:paraId="7A72F7A0" w14:textId="77777777" w:rsidR="00814695" w:rsidRDefault="00814695" w:rsidP="00814695">
      <w:pPr>
        <w:rPr>
          <w:b/>
        </w:rPr>
      </w:pPr>
    </w:p>
    <w:tbl>
      <w:tblPr>
        <w:tblStyle w:val="TableGrid"/>
        <w:tblW w:w="5382" w:type="dxa"/>
        <w:tblLook w:val="04A0" w:firstRow="1" w:lastRow="0" w:firstColumn="1" w:lastColumn="0" w:noHBand="0" w:noVBand="1"/>
      </w:tblPr>
      <w:tblGrid>
        <w:gridCol w:w="1795"/>
        <w:gridCol w:w="3587"/>
      </w:tblGrid>
      <w:tr w:rsidR="00814695" w:rsidRPr="00662A28" w14:paraId="0203663F" w14:textId="77777777" w:rsidTr="00E16C9B">
        <w:tc>
          <w:tcPr>
            <w:tcW w:w="1795" w:type="dxa"/>
          </w:tcPr>
          <w:p w14:paraId="2792BA59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b/>
                <w:sz w:val="18"/>
                <w:szCs w:val="18"/>
              </w:rPr>
              <w:t>Abbreviation</w:t>
            </w:r>
          </w:p>
        </w:tc>
        <w:tc>
          <w:tcPr>
            <w:tcW w:w="3587" w:type="dxa"/>
          </w:tcPr>
          <w:p w14:paraId="4303C0AC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b/>
                <w:sz w:val="18"/>
                <w:szCs w:val="18"/>
              </w:rPr>
              <w:t>Full name</w:t>
            </w:r>
          </w:p>
        </w:tc>
      </w:tr>
      <w:tr w:rsidR="00814695" w:rsidRPr="00662A28" w14:paraId="6D402267" w14:textId="77777777" w:rsidTr="00E16C9B">
        <w:tc>
          <w:tcPr>
            <w:tcW w:w="5382" w:type="dxa"/>
            <w:gridSpan w:val="2"/>
          </w:tcPr>
          <w:p w14:paraId="5776379B" w14:textId="77777777" w:rsidR="00814695" w:rsidRPr="00662A28" w:rsidRDefault="00814695" w:rsidP="00E16C9B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br/>
            </w:r>
            <w:r w:rsidRPr="00662A28">
              <w:rPr>
                <w:rFonts w:ascii="Arial" w:hAnsi="Arial"/>
                <w:b/>
                <w:sz w:val="18"/>
                <w:szCs w:val="18"/>
              </w:rPr>
              <w:t>Biogenic amine receptors</w:t>
            </w:r>
          </w:p>
        </w:tc>
      </w:tr>
      <w:tr w:rsidR="00814695" w:rsidRPr="00662A28" w14:paraId="56A877A1" w14:textId="77777777" w:rsidTr="00E16C9B">
        <w:tc>
          <w:tcPr>
            <w:tcW w:w="1795" w:type="dxa"/>
          </w:tcPr>
          <w:p w14:paraId="5074CC3E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5-HT1A</w:t>
            </w:r>
          </w:p>
        </w:tc>
        <w:tc>
          <w:tcPr>
            <w:tcW w:w="3587" w:type="dxa"/>
          </w:tcPr>
          <w:p w14:paraId="2BCC460F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iCs/>
                <w:sz w:val="18"/>
                <w:szCs w:val="18"/>
              </w:rPr>
              <w:t>5-Hydroxytryptamine receptor 1A</w:t>
            </w:r>
          </w:p>
        </w:tc>
      </w:tr>
      <w:tr w:rsidR="00814695" w:rsidRPr="00662A28" w14:paraId="79DA35AA" w14:textId="77777777" w:rsidTr="00E16C9B">
        <w:tc>
          <w:tcPr>
            <w:tcW w:w="1795" w:type="dxa"/>
          </w:tcPr>
          <w:p w14:paraId="18022E96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5-HT1B</w:t>
            </w:r>
          </w:p>
        </w:tc>
        <w:tc>
          <w:tcPr>
            <w:tcW w:w="3587" w:type="dxa"/>
          </w:tcPr>
          <w:p w14:paraId="26C1F4D4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iCs/>
                <w:sz w:val="18"/>
                <w:szCs w:val="18"/>
              </w:rPr>
              <w:t>5-Hydroxytryptamine receptor 1B</w:t>
            </w:r>
          </w:p>
        </w:tc>
      </w:tr>
      <w:tr w:rsidR="00814695" w:rsidRPr="00662A28" w14:paraId="55BB3DEE" w14:textId="77777777" w:rsidTr="00E16C9B">
        <w:tc>
          <w:tcPr>
            <w:tcW w:w="1795" w:type="dxa"/>
          </w:tcPr>
          <w:p w14:paraId="4349B3FE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5-HT2A</w:t>
            </w:r>
          </w:p>
        </w:tc>
        <w:tc>
          <w:tcPr>
            <w:tcW w:w="3587" w:type="dxa"/>
          </w:tcPr>
          <w:p w14:paraId="7D8AED36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iCs/>
                <w:sz w:val="18"/>
                <w:szCs w:val="18"/>
              </w:rPr>
              <w:t>5-Hydroxytryptamine receptor 2A</w:t>
            </w:r>
          </w:p>
        </w:tc>
      </w:tr>
      <w:tr w:rsidR="00814695" w:rsidRPr="00662A28" w14:paraId="73C6E6F7" w14:textId="77777777" w:rsidTr="00E16C9B">
        <w:tc>
          <w:tcPr>
            <w:tcW w:w="1795" w:type="dxa"/>
          </w:tcPr>
          <w:p w14:paraId="0B43C37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5-HT2B</w:t>
            </w:r>
          </w:p>
        </w:tc>
        <w:tc>
          <w:tcPr>
            <w:tcW w:w="3587" w:type="dxa"/>
          </w:tcPr>
          <w:p w14:paraId="41AF0E5D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iCs/>
                <w:sz w:val="18"/>
                <w:szCs w:val="18"/>
              </w:rPr>
              <w:t>5-Hydroxytryptamine receptor 2B</w:t>
            </w:r>
          </w:p>
        </w:tc>
      </w:tr>
      <w:tr w:rsidR="00814695" w:rsidRPr="00662A28" w14:paraId="0BDB4D9A" w14:textId="77777777" w:rsidTr="00E16C9B">
        <w:tc>
          <w:tcPr>
            <w:tcW w:w="1795" w:type="dxa"/>
          </w:tcPr>
          <w:p w14:paraId="30978220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5-HT7</w:t>
            </w:r>
          </w:p>
        </w:tc>
        <w:tc>
          <w:tcPr>
            <w:tcW w:w="3587" w:type="dxa"/>
          </w:tcPr>
          <w:p w14:paraId="3F67CAC9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iCs/>
                <w:sz w:val="18"/>
                <w:szCs w:val="18"/>
              </w:rPr>
              <w:t>5-Hydroxytryptamine receptor 7</w:t>
            </w:r>
          </w:p>
        </w:tc>
      </w:tr>
      <w:tr w:rsidR="00814695" w:rsidRPr="00662A28" w14:paraId="5C026E02" w14:textId="77777777" w:rsidTr="00E16C9B">
        <w:tc>
          <w:tcPr>
            <w:tcW w:w="1795" w:type="dxa"/>
          </w:tcPr>
          <w:p w14:paraId="773CB27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CG13579</w:t>
            </w:r>
          </w:p>
        </w:tc>
        <w:tc>
          <w:tcPr>
            <w:tcW w:w="3587" w:type="dxa"/>
          </w:tcPr>
          <w:p w14:paraId="6E9818F5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Orphan</w:t>
            </w:r>
          </w:p>
        </w:tc>
      </w:tr>
      <w:tr w:rsidR="00814695" w:rsidRPr="00662A28" w14:paraId="674B3648" w14:textId="77777777" w:rsidTr="00E16C9B">
        <w:tc>
          <w:tcPr>
            <w:tcW w:w="1795" w:type="dxa"/>
          </w:tcPr>
          <w:p w14:paraId="64431811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Dop1R1</w:t>
            </w:r>
          </w:p>
        </w:tc>
        <w:tc>
          <w:tcPr>
            <w:tcW w:w="3587" w:type="dxa"/>
          </w:tcPr>
          <w:p w14:paraId="7CFF401B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Dopamine 1-like receptor 1</w:t>
            </w:r>
          </w:p>
        </w:tc>
      </w:tr>
      <w:tr w:rsidR="00814695" w:rsidRPr="00662A28" w14:paraId="2A549EC0" w14:textId="77777777" w:rsidTr="00E16C9B">
        <w:tc>
          <w:tcPr>
            <w:tcW w:w="1795" w:type="dxa"/>
          </w:tcPr>
          <w:p w14:paraId="4B6E4657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Dop1R2</w:t>
            </w:r>
          </w:p>
        </w:tc>
        <w:tc>
          <w:tcPr>
            <w:tcW w:w="3587" w:type="dxa"/>
          </w:tcPr>
          <w:p w14:paraId="608D5DCE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Dopamine 1-like receptor 2</w:t>
            </w:r>
          </w:p>
        </w:tc>
      </w:tr>
      <w:tr w:rsidR="00814695" w:rsidRPr="00662A28" w14:paraId="2C637AA7" w14:textId="77777777" w:rsidTr="00E16C9B">
        <w:tc>
          <w:tcPr>
            <w:tcW w:w="1795" w:type="dxa"/>
          </w:tcPr>
          <w:p w14:paraId="0B5AE958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Dop2R</w:t>
            </w:r>
          </w:p>
        </w:tc>
        <w:tc>
          <w:tcPr>
            <w:tcW w:w="3587" w:type="dxa"/>
          </w:tcPr>
          <w:p w14:paraId="39B69449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Dopamine 2-like receptor</w:t>
            </w:r>
          </w:p>
        </w:tc>
      </w:tr>
      <w:tr w:rsidR="00814695" w:rsidRPr="00662A28" w14:paraId="3DC47E38" w14:textId="77777777" w:rsidTr="00E16C9B">
        <w:tc>
          <w:tcPr>
            <w:tcW w:w="1795" w:type="dxa"/>
          </w:tcPr>
          <w:p w14:paraId="7F65331A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DopEcR</w:t>
            </w:r>
            <w:proofErr w:type="spellEnd"/>
          </w:p>
        </w:tc>
        <w:tc>
          <w:tcPr>
            <w:tcW w:w="3587" w:type="dxa"/>
          </w:tcPr>
          <w:p w14:paraId="686675DD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iCs/>
                <w:sz w:val="18"/>
                <w:szCs w:val="18"/>
              </w:rPr>
              <w:t>Dopamine Ecdysone receptor</w:t>
            </w:r>
          </w:p>
        </w:tc>
      </w:tr>
      <w:tr w:rsidR="00814695" w:rsidRPr="00662A28" w14:paraId="3F49E703" w14:textId="77777777" w:rsidTr="00E16C9B">
        <w:tc>
          <w:tcPr>
            <w:tcW w:w="1795" w:type="dxa"/>
          </w:tcPr>
          <w:p w14:paraId="362B0981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Oamb</w:t>
            </w:r>
            <w:proofErr w:type="spellEnd"/>
          </w:p>
        </w:tc>
        <w:tc>
          <w:tcPr>
            <w:tcW w:w="3587" w:type="dxa"/>
          </w:tcPr>
          <w:p w14:paraId="2C186791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Octopamine receptor in mushroom bodies</w:t>
            </w:r>
          </w:p>
        </w:tc>
      </w:tr>
      <w:tr w:rsidR="00814695" w:rsidRPr="00662A28" w14:paraId="758FE6DF" w14:textId="77777777" w:rsidTr="00E16C9B">
        <w:trPr>
          <w:trHeight w:val="70"/>
        </w:trPr>
        <w:tc>
          <w:tcPr>
            <w:tcW w:w="1795" w:type="dxa"/>
          </w:tcPr>
          <w:p w14:paraId="113046E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Octalpha2R</w:t>
            </w:r>
          </w:p>
        </w:tc>
        <w:tc>
          <w:tcPr>
            <w:tcW w:w="3587" w:type="dxa"/>
          </w:tcPr>
          <w:p w14:paraId="041D5D46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  <w:lang w:eastAsia="de-DE"/>
              </w:rPr>
            </w:pPr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>α</w:t>
            </w:r>
            <w:r w:rsidRPr="00662A28">
              <w:rPr>
                <w:rFonts w:ascii="Arial" w:hAnsi="Arial"/>
                <w:sz w:val="18"/>
                <w:szCs w:val="18"/>
                <w:lang w:eastAsia="de-DE"/>
              </w:rPr>
              <w:t>2-adrenergic-like octopamine receptor</w:t>
            </w:r>
          </w:p>
        </w:tc>
      </w:tr>
      <w:tr w:rsidR="00814695" w:rsidRPr="00662A28" w14:paraId="31BAC9A1" w14:textId="77777777" w:rsidTr="00E16C9B">
        <w:tc>
          <w:tcPr>
            <w:tcW w:w="1795" w:type="dxa"/>
          </w:tcPr>
          <w:p w14:paraId="2C98EBCE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Octbeta1R</w:t>
            </w:r>
          </w:p>
        </w:tc>
        <w:tc>
          <w:tcPr>
            <w:tcW w:w="3587" w:type="dxa"/>
          </w:tcPr>
          <w:p w14:paraId="019AFBCE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Octopamine beta 1 receptor</w:t>
            </w:r>
          </w:p>
        </w:tc>
      </w:tr>
      <w:tr w:rsidR="00814695" w:rsidRPr="00662A28" w14:paraId="3A9984C8" w14:textId="77777777" w:rsidTr="00E16C9B">
        <w:tc>
          <w:tcPr>
            <w:tcW w:w="1795" w:type="dxa"/>
          </w:tcPr>
          <w:p w14:paraId="65D5FD61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Octbeta2R</w:t>
            </w:r>
          </w:p>
        </w:tc>
        <w:tc>
          <w:tcPr>
            <w:tcW w:w="3587" w:type="dxa"/>
          </w:tcPr>
          <w:p w14:paraId="5D665A0D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 xml:space="preserve">Octopamine beta 2 </w:t>
            </w:r>
            <w:proofErr w:type="gramStart"/>
            <w:r w:rsidRPr="00662A28">
              <w:rPr>
                <w:rFonts w:ascii="Arial" w:hAnsi="Arial"/>
                <w:sz w:val="18"/>
                <w:szCs w:val="18"/>
              </w:rPr>
              <w:t>receptor</w:t>
            </w:r>
            <w:proofErr w:type="gramEnd"/>
          </w:p>
        </w:tc>
      </w:tr>
      <w:tr w:rsidR="00814695" w:rsidRPr="00662A28" w14:paraId="087B353F" w14:textId="77777777" w:rsidTr="00E16C9B">
        <w:tc>
          <w:tcPr>
            <w:tcW w:w="1795" w:type="dxa"/>
          </w:tcPr>
          <w:p w14:paraId="2E87C140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Octbeta3R</w:t>
            </w:r>
          </w:p>
        </w:tc>
        <w:tc>
          <w:tcPr>
            <w:tcW w:w="3587" w:type="dxa"/>
          </w:tcPr>
          <w:p w14:paraId="290D90DD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 xml:space="preserve">Octopamine beta 3 </w:t>
            </w:r>
            <w:proofErr w:type="gramStart"/>
            <w:r w:rsidRPr="00662A28">
              <w:rPr>
                <w:rFonts w:ascii="Arial" w:hAnsi="Arial"/>
                <w:sz w:val="18"/>
                <w:szCs w:val="18"/>
              </w:rPr>
              <w:t>receptor</w:t>
            </w:r>
            <w:proofErr w:type="gramEnd"/>
          </w:p>
        </w:tc>
      </w:tr>
      <w:tr w:rsidR="00814695" w:rsidRPr="00662A28" w14:paraId="042FB135" w14:textId="77777777" w:rsidTr="00E16C9B">
        <w:tc>
          <w:tcPr>
            <w:tcW w:w="1795" w:type="dxa"/>
          </w:tcPr>
          <w:p w14:paraId="79B665E2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Oct-</w:t>
            </w: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TyR</w:t>
            </w:r>
            <w:proofErr w:type="spellEnd"/>
          </w:p>
        </w:tc>
        <w:tc>
          <w:tcPr>
            <w:tcW w:w="3587" w:type="dxa"/>
          </w:tcPr>
          <w:p w14:paraId="656F918D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Octopamine-Tyramine receptor</w:t>
            </w:r>
          </w:p>
        </w:tc>
      </w:tr>
      <w:tr w:rsidR="00814695" w:rsidRPr="00662A28" w14:paraId="7DF63CA6" w14:textId="77777777" w:rsidTr="00E16C9B">
        <w:tc>
          <w:tcPr>
            <w:tcW w:w="1795" w:type="dxa"/>
          </w:tcPr>
          <w:p w14:paraId="34ADEFB5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TyR</w:t>
            </w:r>
            <w:proofErr w:type="spellEnd"/>
          </w:p>
        </w:tc>
        <w:tc>
          <w:tcPr>
            <w:tcW w:w="3587" w:type="dxa"/>
          </w:tcPr>
          <w:p w14:paraId="0FD1C81A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Tyramine receptor</w:t>
            </w:r>
          </w:p>
        </w:tc>
      </w:tr>
      <w:tr w:rsidR="00814695" w:rsidRPr="00662A28" w14:paraId="08822E7B" w14:textId="77777777" w:rsidTr="00E16C9B">
        <w:tc>
          <w:tcPr>
            <w:tcW w:w="5382" w:type="dxa"/>
            <w:gridSpan w:val="2"/>
          </w:tcPr>
          <w:p w14:paraId="6A8196C7" w14:textId="77777777" w:rsidR="00814695" w:rsidRPr="00662A28" w:rsidRDefault="00814695" w:rsidP="00E16C9B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br/>
            </w:r>
            <w:r w:rsidRPr="00662A28">
              <w:rPr>
                <w:rFonts w:ascii="Arial" w:hAnsi="Arial"/>
                <w:b/>
                <w:sz w:val="18"/>
                <w:szCs w:val="18"/>
              </w:rPr>
              <w:t>Neuropeptide receptors</w:t>
            </w:r>
          </w:p>
        </w:tc>
      </w:tr>
      <w:tr w:rsidR="00814695" w:rsidRPr="00662A28" w14:paraId="42F2CA06" w14:textId="77777777" w:rsidTr="00E16C9B">
        <w:tc>
          <w:tcPr>
            <w:tcW w:w="1795" w:type="dxa"/>
          </w:tcPr>
          <w:p w14:paraId="053DE487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AstA-R1</w:t>
            </w:r>
          </w:p>
        </w:tc>
        <w:tc>
          <w:tcPr>
            <w:tcW w:w="3587" w:type="dxa"/>
          </w:tcPr>
          <w:p w14:paraId="3274B93B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Allatostatin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 xml:space="preserve"> A receptor 1</w:t>
            </w:r>
          </w:p>
        </w:tc>
      </w:tr>
      <w:tr w:rsidR="00814695" w:rsidRPr="00662A28" w14:paraId="21224E87" w14:textId="77777777" w:rsidTr="00E16C9B">
        <w:tc>
          <w:tcPr>
            <w:tcW w:w="1795" w:type="dxa"/>
          </w:tcPr>
          <w:p w14:paraId="773D2DD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AstA-R2</w:t>
            </w:r>
          </w:p>
        </w:tc>
        <w:tc>
          <w:tcPr>
            <w:tcW w:w="3587" w:type="dxa"/>
          </w:tcPr>
          <w:p w14:paraId="0115170F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Allatostatin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 xml:space="preserve"> A receptor 2</w:t>
            </w:r>
          </w:p>
        </w:tc>
      </w:tr>
      <w:tr w:rsidR="00814695" w:rsidRPr="00662A28" w14:paraId="3B2CA70A" w14:textId="77777777" w:rsidTr="00E16C9B">
        <w:tc>
          <w:tcPr>
            <w:tcW w:w="1795" w:type="dxa"/>
          </w:tcPr>
          <w:p w14:paraId="3C2B4DBD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CCAP-R</w:t>
            </w:r>
          </w:p>
        </w:tc>
        <w:tc>
          <w:tcPr>
            <w:tcW w:w="3587" w:type="dxa"/>
          </w:tcPr>
          <w:p w14:paraId="64520F95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Crustacean cardioactive peptide receptor</w:t>
            </w:r>
          </w:p>
        </w:tc>
      </w:tr>
      <w:tr w:rsidR="00814695" w:rsidRPr="00662A28" w14:paraId="335B80DE" w14:textId="77777777" w:rsidTr="00E16C9B">
        <w:tc>
          <w:tcPr>
            <w:tcW w:w="1795" w:type="dxa"/>
          </w:tcPr>
          <w:p w14:paraId="3B10F14A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CCHa2-R</w:t>
            </w:r>
          </w:p>
        </w:tc>
        <w:tc>
          <w:tcPr>
            <w:tcW w:w="3587" w:type="dxa"/>
          </w:tcPr>
          <w:p w14:paraId="140588BD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CCHamide-2 receptor</w:t>
            </w:r>
          </w:p>
        </w:tc>
      </w:tr>
      <w:tr w:rsidR="00814695" w:rsidRPr="00662A28" w14:paraId="68610CF9" w14:textId="77777777" w:rsidTr="00E16C9B">
        <w:tc>
          <w:tcPr>
            <w:tcW w:w="1795" w:type="dxa"/>
          </w:tcPr>
          <w:p w14:paraId="586BA60E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CG10738</w:t>
            </w:r>
          </w:p>
        </w:tc>
        <w:tc>
          <w:tcPr>
            <w:tcW w:w="3587" w:type="dxa"/>
          </w:tcPr>
          <w:p w14:paraId="34CE4605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Orphan</w:t>
            </w:r>
          </w:p>
        </w:tc>
      </w:tr>
      <w:tr w:rsidR="00814695" w:rsidRPr="00662A28" w14:paraId="47AFE047" w14:textId="77777777" w:rsidTr="00E16C9B">
        <w:tc>
          <w:tcPr>
            <w:tcW w:w="1795" w:type="dxa"/>
          </w:tcPr>
          <w:p w14:paraId="6E3BA085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CNMaR</w:t>
            </w:r>
            <w:proofErr w:type="spellEnd"/>
          </w:p>
        </w:tc>
        <w:tc>
          <w:tcPr>
            <w:tcW w:w="3587" w:type="dxa"/>
          </w:tcPr>
          <w:p w14:paraId="0089F605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CNMamide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 xml:space="preserve"> receptor</w:t>
            </w:r>
          </w:p>
        </w:tc>
      </w:tr>
      <w:tr w:rsidR="00814695" w:rsidRPr="00662A28" w14:paraId="32465ED5" w14:textId="77777777" w:rsidTr="00E16C9B">
        <w:tc>
          <w:tcPr>
            <w:tcW w:w="1795" w:type="dxa"/>
          </w:tcPr>
          <w:p w14:paraId="413BE20E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Dh31-R</w:t>
            </w:r>
          </w:p>
        </w:tc>
        <w:tc>
          <w:tcPr>
            <w:tcW w:w="3587" w:type="dxa"/>
          </w:tcPr>
          <w:p w14:paraId="315C055C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Diuretic hormone 31 receptor</w:t>
            </w:r>
          </w:p>
        </w:tc>
      </w:tr>
      <w:tr w:rsidR="00814695" w:rsidRPr="00662A28" w14:paraId="24593EEB" w14:textId="77777777" w:rsidTr="00E16C9B">
        <w:tc>
          <w:tcPr>
            <w:tcW w:w="1795" w:type="dxa"/>
          </w:tcPr>
          <w:p w14:paraId="50B0E500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Dh44-R1</w:t>
            </w:r>
          </w:p>
        </w:tc>
        <w:tc>
          <w:tcPr>
            <w:tcW w:w="3587" w:type="dxa"/>
          </w:tcPr>
          <w:p w14:paraId="2D4DFFC0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>Diuretic</w:t>
            </w:r>
            <w:proofErr w:type="spellEnd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>hormone</w:t>
            </w:r>
            <w:proofErr w:type="spellEnd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 xml:space="preserve"> 44 </w:t>
            </w:r>
            <w:proofErr w:type="spellStart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>receptor</w:t>
            </w:r>
            <w:proofErr w:type="spellEnd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 xml:space="preserve"> 1</w:t>
            </w:r>
          </w:p>
        </w:tc>
      </w:tr>
      <w:tr w:rsidR="00814695" w:rsidRPr="00662A28" w14:paraId="1CCB269E" w14:textId="77777777" w:rsidTr="00E16C9B">
        <w:tc>
          <w:tcPr>
            <w:tcW w:w="1795" w:type="dxa"/>
          </w:tcPr>
          <w:p w14:paraId="0ECF92DE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Dh44-R2</w:t>
            </w:r>
          </w:p>
        </w:tc>
        <w:tc>
          <w:tcPr>
            <w:tcW w:w="3587" w:type="dxa"/>
          </w:tcPr>
          <w:p w14:paraId="4C420BCA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  <w:lang w:val="de-DE" w:eastAsia="de-DE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>Diuretic</w:t>
            </w:r>
            <w:proofErr w:type="spellEnd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>hormone</w:t>
            </w:r>
            <w:proofErr w:type="spellEnd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 xml:space="preserve"> 44 </w:t>
            </w:r>
            <w:proofErr w:type="spellStart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>receptor</w:t>
            </w:r>
            <w:proofErr w:type="spellEnd"/>
            <w:r w:rsidRPr="00662A28">
              <w:rPr>
                <w:rFonts w:ascii="Arial" w:hAnsi="Arial"/>
                <w:sz w:val="18"/>
                <w:szCs w:val="18"/>
                <w:lang w:val="de-DE" w:eastAsia="de-DE"/>
              </w:rPr>
              <w:t xml:space="preserve"> 2</w:t>
            </w:r>
          </w:p>
        </w:tc>
      </w:tr>
      <w:tr w:rsidR="00814695" w:rsidRPr="00662A28" w14:paraId="1C1F716D" w14:textId="77777777" w:rsidTr="00E16C9B">
        <w:tc>
          <w:tcPr>
            <w:tcW w:w="1795" w:type="dxa"/>
          </w:tcPr>
          <w:p w14:paraId="389533E5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FMRFaR</w:t>
            </w:r>
            <w:proofErr w:type="spellEnd"/>
          </w:p>
        </w:tc>
        <w:tc>
          <w:tcPr>
            <w:tcW w:w="3587" w:type="dxa"/>
          </w:tcPr>
          <w:p w14:paraId="4EF4B062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  <w:lang w:val="de-DE" w:eastAsia="de-DE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FMRFamide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 xml:space="preserve"> receptor</w:t>
            </w:r>
          </w:p>
        </w:tc>
      </w:tr>
      <w:tr w:rsidR="00814695" w:rsidRPr="00662A28" w14:paraId="7CE85D42" w14:textId="77777777" w:rsidTr="00E16C9B">
        <w:tc>
          <w:tcPr>
            <w:tcW w:w="1795" w:type="dxa"/>
          </w:tcPr>
          <w:p w14:paraId="7D4F238F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hec</w:t>
            </w:r>
            <w:proofErr w:type="spellEnd"/>
          </w:p>
        </w:tc>
        <w:tc>
          <w:tcPr>
            <w:tcW w:w="3587" w:type="dxa"/>
          </w:tcPr>
          <w:p w14:paraId="6014114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hector</w:t>
            </w:r>
          </w:p>
        </w:tc>
      </w:tr>
      <w:tr w:rsidR="00814695" w:rsidRPr="00662A28" w14:paraId="3638C3FA" w14:textId="77777777" w:rsidTr="00E16C9B">
        <w:tc>
          <w:tcPr>
            <w:tcW w:w="1795" w:type="dxa"/>
          </w:tcPr>
          <w:p w14:paraId="794EA635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InR</w:t>
            </w:r>
            <w:proofErr w:type="spellEnd"/>
          </w:p>
        </w:tc>
        <w:tc>
          <w:tcPr>
            <w:tcW w:w="3587" w:type="dxa"/>
          </w:tcPr>
          <w:p w14:paraId="594B3B8F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Insulin-like receptor</w:t>
            </w:r>
          </w:p>
        </w:tc>
      </w:tr>
      <w:tr w:rsidR="00814695" w:rsidRPr="00662A28" w14:paraId="190BC13C" w14:textId="77777777" w:rsidTr="00E16C9B">
        <w:tc>
          <w:tcPr>
            <w:tcW w:w="1795" w:type="dxa"/>
          </w:tcPr>
          <w:p w14:paraId="3AC31E4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Lkr</w:t>
            </w:r>
            <w:proofErr w:type="spellEnd"/>
          </w:p>
        </w:tc>
        <w:tc>
          <w:tcPr>
            <w:tcW w:w="3587" w:type="dxa"/>
          </w:tcPr>
          <w:p w14:paraId="6A6E003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Leucokinin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 xml:space="preserve"> receptor</w:t>
            </w:r>
          </w:p>
        </w:tc>
      </w:tr>
      <w:tr w:rsidR="00814695" w:rsidRPr="00662A28" w14:paraId="19171D4F" w14:textId="77777777" w:rsidTr="00E16C9B">
        <w:tc>
          <w:tcPr>
            <w:tcW w:w="1795" w:type="dxa"/>
          </w:tcPr>
          <w:p w14:paraId="7300E08D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NPFR</w:t>
            </w:r>
          </w:p>
        </w:tc>
        <w:tc>
          <w:tcPr>
            <w:tcW w:w="3587" w:type="dxa"/>
          </w:tcPr>
          <w:p w14:paraId="03B3858D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Neuropeptide F receptor</w:t>
            </w:r>
          </w:p>
        </w:tc>
      </w:tr>
      <w:tr w:rsidR="00814695" w:rsidRPr="00662A28" w14:paraId="6E3AB962" w14:textId="77777777" w:rsidTr="00E16C9B">
        <w:tc>
          <w:tcPr>
            <w:tcW w:w="1795" w:type="dxa"/>
          </w:tcPr>
          <w:p w14:paraId="26CC242F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Pdfr</w:t>
            </w:r>
            <w:proofErr w:type="spellEnd"/>
          </w:p>
        </w:tc>
        <w:tc>
          <w:tcPr>
            <w:tcW w:w="3587" w:type="dxa"/>
          </w:tcPr>
          <w:p w14:paraId="0094F9A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Pigment-dispersing factor receptor</w:t>
            </w:r>
          </w:p>
        </w:tc>
      </w:tr>
      <w:tr w:rsidR="00814695" w:rsidRPr="00662A28" w14:paraId="505FA161" w14:textId="77777777" w:rsidTr="00E16C9B">
        <w:tc>
          <w:tcPr>
            <w:tcW w:w="1795" w:type="dxa"/>
          </w:tcPr>
          <w:p w14:paraId="5DE6E182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rk</w:t>
            </w:r>
            <w:proofErr w:type="spellEnd"/>
          </w:p>
        </w:tc>
        <w:tc>
          <w:tcPr>
            <w:tcW w:w="3587" w:type="dxa"/>
          </w:tcPr>
          <w:p w14:paraId="7D6615CF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rickets</w:t>
            </w:r>
          </w:p>
        </w:tc>
      </w:tr>
      <w:tr w:rsidR="00814695" w:rsidRPr="00662A28" w14:paraId="3FF7F62D" w14:textId="77777777" w:rsidTr="00E16C9B">
        <w:tc>
          <w:tcPr>
            <w:tcW w:w="1795" w:type="dxa"/>
          </w:tcPr>
          <w:p w14:paraId="7FBEF7C0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RYa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>-R</w:t>
            </w:r>
          </w:p>
        </w:tc>
        <w:tc>
          <w:tcPr>
            <w:tcW w:w="3587" w:type="dxa"/>
          </w:tcPr>
          <w:p w14:paraId="5C338812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RYamide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 xml:space="preserve"> receptor</w:t>
            </w:r>
          </w:p>
        </w:tc>
      </w:tr>
      <w:tr w:rsidR="00814695" w:rsidRPr="00662A28" w14:paraId="140B4E5D" w14:textId="77777777" w:rsidTr="00E16C9B">
        <w:tc>
          <w:tcPr>
            <w:tcW w:w="1795" w:type="dxa"/>
          </w:tcPr>
          <w:p w14:paraId="26ABFBCF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SIFaR</w:t>
            </w:r>
          </w:p>
        </w:tc>
        <w:tc>
          <w:tcPr>
            <w:tcW w:w="3587" w:type="dxa"/>
          </w:tcPr>
          <w:p w14:paraId="2EE7F769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SIFamide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 xml:space="preserve"> receptor</w:t>
            </w:r>
          </w:p>
        </w:tc>
      </w:tr>
      <w:tr w:rsidR="00814695" w:rsidRPr="00662A28" w14:paraId="2DEFB96D" w14:textId="77777777" w:rsidTr="00E16C9B">
        <w:tc>
          <w:tcPr>
            <w:tcW w:w="1795" w:type="dxa"/>
          </w:tcPr>
          <w:p w14:paraId="10CA09C0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sNPF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>-R</w:t>
            </w:r>
          </w:p>
        </w:tc>
        <w:tc>
          <w:tcPr>
            <w:tcW w:w="3587" w:type="dxa"/>
          </w:tcPr>
          <w:p w14:paraId="31E4B490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short Neuropeptide F receptor</w:t>
            </w:r>
          </w:p>
        </w:tc>
      </w:tr>
      <w:tr w:rsidR="00814695" w:rsidRPr="00662A28" w14:paraId="61D06B72" w14:textId="77777777" w:rsidTr="00E16C9B">
        <w:tc>
          <w:tcPr>
            <w:tcW w:w="1795" w:type="dxa"/>
          </w:tcPr>
          <w:p w14:paraId="60A95E84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SPR</w:t>
            </w:r>
          </w:p>
        </w:tc>
        <w:tc>
          <w:tcPr>
            <w:tcW w:w="3587" w:type="dxa"/>
          </w:tcPr>
          <w:p w14:paraId="5C9BD893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Sex peptide receptor</w:t>
            </w:r>
          </w:p>
        </w:tc>
      </w:tr>
      <w:tr w:rsidR="00814695" w:rsidRPr="00662A28" w14:paraId="1C818B16" w14:textId="77777777" w:rsidTr="00E16C9B">
        <w:tc>
          <w:tcPr>
            <w:tcW w:w="1795" w:type="dxa"/>
          </w:tcPr>
          <w:p w14:paraId="13B6F1C6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TkR86C</w:t>
            </w:r>
          </w:p>
        </w:tc>
        <w:tc>
          <w:tcPr>
            <w:tcW w:w="3587" w:type="dxa"/>
          </w:tcPr>
          <w:p w14:paraId="6C65E7F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Tackykinin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>-like receptor at 86C</w:t>
            </w:r>
          </w:p>
        </w:tc>
      </w:tr>
      <w:tr w:rsidR="00814695" w:rsidRPr="00662A28" w14:paraId="09DCEEBA" w14:textId="77777777" w:rsidTr="00E16C9B">
        <w:tc>
          <w:tcPr>
            <w:tcW w:w="1795" w:type="dxa"/>
          </w:tcPr>
          <w:p w14:paraId="30C18B0F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TrissinR</w:t>
            </w:r>
            <w:proofErr w:type="spellEnd"/>
          </w:p>
        </w:tc>
        <w:tc>
          <w:tcPr>
            <w:tcW w:w="3587" w:type="dxa"/>
          </w:tcPr>
          <w:p w14:paraId="0C007D8B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Trissin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 xml:space="preserve"> receptor</w:t>
            </w:r>
          </w:p>
        </w:tc>
      </w:tr>
      <w:tr w:rsidR="00814695" w:rsidRPr="00662A28" w14:paraId="6CBC2CA8" w14:textId="77777777" w:rsidTr="00E16C9B">
        <w:tc>
          <w:tcPr>
            <w:tcW w:w="5382" w:type="dxa"/>
            <w:gridSpan w:val="2"/>
          </w:tcPr>
          <w:p w14:paraId="7BBF1601" w14:textId="77777777" w:rsidR="00814695" w:rsidRPr="00662A28" w:rsidRDefault="00814695" w:rsidP="00E16C9B">
            <w:pPr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br/>
            </w:r>
            <w:r w:rsidRPr="00662A28">
              <w:rPr>
                <w:rFonts w:ascii="Arial" w:hAnsi="Arial"/>
                <w:b/>
                <w:sz w:val="18"/>
                <w:szCs w:val="18"/>
              </w:rPr>
              <w:t>Biogenic amines</w:t>
            </w:r>
          </w:p>
        </w:tc>
      </w:tr>
      <w:tr w:rsidR="00814695" w:rsidRPr="00662A28" w14:paraId="34695A18" w14:textId="77777777" w:rsidTr="00E16C9B">
        <w:tc>
          <w:tcPr>
            <w:tcW w:w="1795" w:type="dxa"/>
          </w:tcPr>
          <w:p w14:paraId="0A0A1275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5-HT</w:t>
            </w:r>
          </w:p>
        </w:tc>
        <w:tc>
          <w:tcPr>
            <w:tcW w:w="3587" w:type="dxa"/>
          </w:tcPr>
          <w:p w14:paraId="3F72DBDC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iCs/>
                <w:sz w:val="18"/>
                <w:szCs w:val="18"/>
              </w:rPr>
              <w:t>5-Hydroxytryptamine (serotonin)</w:t>
            </w:r>
          </w:p>
        </w:tc>
      </w:tr>
      <w:tr w:rsidR="00814695" w:rsidRPr="00662A28" w14:paraId="6F05955C" w14:textId="77777777" w:rsidTr="00E16C9B">
        <w:tc>
          <w:tcPr>
            <w:tcW w:w="1795" w:type="dxa"/>
          </w:tcPr>
          <w:p w14:paraId="48B21605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3587" w:type="dxa"/>
          </w:tcPr>
          <w:p w14:paraId="7303ACB5" w14:textId="77777777" w:rsidR="00814695" w:rsidRPr="00662A28" w:rsidRDefault="00814695" w:rsidP="00E16C9B">
            <w:pPr>
              <w:rPr>
                <w:rFonts w:ascii="Arial" w:hAnsi="Arial"/>
                <w:iCs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Dopamine</w:t>
            </w:r>
          </w:p>
        </w:tc>
      </w:tr>
      <w:tr w:rsidR="00814695" w:rsidRPr="00662A28" w14:paraId="361D674E" w14:textId="77777777" w:rsidTr="00E16C9B">
        <w:tc>
          <w:tcPr>
            <w:tcW w:w="1795" w:type="dxa"/>
          </w:tcPr>
          <w:p w14:paraId="443FE322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OA</w:t>
            </w:r>
          </w:p>
        </w:tc>
        <w:tc>
          <w:tcPr>
            <w:tcW w:w="3587" w:type="dxa"/>
          </w:tcPr>
          <w:p w14:paraId="61F95ACD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Octopamine</w:t>
            </w:r>
          </w:p>
        </w:tc>
      </w:tr>
      <w:tr w:rsidR="00814695" w:rsidRPr="00662A28" w14:paraId="54445FDB" w14:textId="77777777" w:rsidTr="00E16C9B">
        <w:tc>
          <w:tcPr>
            <w:tcW w:w="1795" w:type="dxa"/>
          </w:tcPr>
          <w:p w14:paraId="2110E657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Tyr</w:t>
            </w:r>
          </w:p>
        </w:tc>
        <w:tc>
          <w:tcPr>
            <w:tcW w:w="3587" w:type="dxa"/>
          </w:tcPr>
          <w:p w14:paraId="20616AA1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Tyramine</w:t>
            </w:r>
          </w:p>
        </w:tc>
      </w:tr>
      <w:tr w:rsidR="00814695" w:rsidRPr="00662A28" w14:paraId="458B0060" w14:textId="77777777" w:rsidTr="00E16C9B">
        <w:tc>
          <w:tcPr>
            <w:tcW w:w="5382" w:type="dxa"/>
            <w:gridSpan w:val="2"/>
          </w:tcPr>
          <w:p w14:paraId="5E1E2554" w14:textId="77777777" w:rsidR="00814695" w:rsidRPr="00662A28" w:rsidRDefault="00814695" w:rsidP="00E16C9B">
            <w:pPr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br/>
            </w:r>
            <w:r w:rsidRPr="00662A28">
              <w:rPr>
                <w:rFonts w:ascii="Arial" w:hAnsi="Arial"/>
                <w:b/>
                <w:sz w:val="18"/>
                <w:szCs w:val="18"/>
              </w:rPr>
              <w:t>Neuropeptides</w:t>
            </w:r>
          </w:p>
        </w:tc>
      </w:tr>
      <w:tr w:rsidR="00814695" w:rsidRPr="00662A28" w14:paraId="095D6E54" w14:textId="77777777" w:rsidTr="00E16C9B">
        <w:tc>
          <w:tcPr>
            <w:tcW w:w="1795" w:type="dxa"/>
          </w:tcPr>
          <w:p w14:paraId="009A3C32" w14:textId="77777777" w:rsidR="00814695" w:rsidRPr="00662A28" w:rsidRDefault="00814695" w:rsidP="00E16C9B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AstA</w:t>
            </w:r>
            <w:proofErr w:type="spellEnd"/>
          </w:p>
        </w:tc>
        <w:tc>
          <w:tcPr>
            <w:tcW w:w="3587" w:type="dxa"/>
          </w:tcPr>
          <w:p w14:paraId="3803EB0F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Allatostatin</w:t>
            </w:r>
            <w:proofErr w:type="spellEnd"/>
            <w:r w:rsidRPr="00662A28">
              <w:rPr>
                <w:rFonts w:ascii="Arial" w:hAnsi="Arial"/>
                <w:sz w:val="18"/>
                <w:szCs w:val="18"/>
              </w:rPr>
              <w:t>-A</w:t>
            </w:r>
          </w:p>
        </w:tc>
      </w:tr>
      <w:tr w:rsidR="00814695" w:rsidRPr="00662A28" w14:paraId="59680359" w14:textId="77777777" w:rsidTr="00E16C9B">
        <w:tc>
          <w:tcPr>
            <w:tcW w:w="1795" w:type="dxa"/>
          </w:tcPr>
          <w:p w14:paraId="605E3D38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DH31</w:t>
            </w:r>
          </w:p>
        </w:tc>
        <w:tc>
          <w:tcPr>
            <w:tcW w:w="3587" w:type="dxa"/>
          </w:tcPr>
          <w:p w14:paraId="1A5F69BC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Diuretic hormone 31</w:t>
            </w:r>
          </w:p>
        </w:tc>
      </w:tr>
      <w:tr w:rsidR="00814695" w:rsidRPr="00662A28" w14:paraId="51780F9D" w14:textId="77777777" w:rsidTr="00E16C9B">
        <w:tc>
          <w:tcPr>
            <w:tcW w:w="1795" w:type="dxa"/>
          </w:tcPr>
          <w:p w14:paraId="06555410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LK</w:t>
            </w:r>
          </w:p>
        </w:tc>
        <w:tc>
          <w:tcPr>
            <w:tcW w:w="3587" w:type="dxa"/>
          </w:tcPr>
          <w:p w14:paraId="12869E6A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Leucokinin</w:t>
            </w:r>
            <w:proofErr w:type="spellEnd"/>
          </w:p>
        </w:tc>
      </w:tr>
      <w:tr w:rsidR="00814695" w:rsidRPr="00662A28" w14:paraId="0B301CA6" w14:textId="77777777" w:rsidTr="00E16C9B">
        <w:tc>
          <w:tcPr>
            <w:tcW w:w="1795" w:type="dxa"/>
          </w:tcPr>
          <w:p w14:paraId="05FBE257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MS</w:t>
            </w:r>
          </w:p>
        </w:tc>
        <w:tc>
          <w:tcPr>
            <w:tcW w:w="3587" w:type="dxa"/>
          </w:tcPr>
          <w:p w14:paraId="2B26D117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Myosuppressin</w:t>
            </w:r>
            <w:proofErr w:type="spellEnd"/>
          </w:p>
        </w:tc>
      </w:tr>
      <w:tr w:rsidR="00814695" w:rsidRPr="00662A28" w14:paraId="4E700C52" w14:textId="77777777" w:rsidTr="00E16C9B">
        <w:tc>
          <w:tcPr>
            <w:tcW w:w="1795" w:type="dxa"/>
          </w:tcPr>
          <w:p w14:paraId="4FC7D61C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662A28">
              <w:rPr>
                <w:rFonts w:ascii="Arial" w:hAnsi="Arial"/>
                <w:sz w:val="18"/>
                <w:szCs w:val="18"/>
              </w:rPr>
              <w:t>sNPF</w:t>
            </w:r>
            <w:proofErr w:type="spellEnd"/>
          </w:p>
        </w:tc>
        <w:tc>
          <w:tcPr>
            <w:tcW w:w="3587" w:type="dxa"/>
          </w:tcPr>
          <w:p w14:paraId="406DC6CA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short Neuropeptide F</w:t>
            </w:r>
          </w:p>
        </w:tc>
      </w:tr>
      <w:tr w:rsidR="00814695" w:rsidRPr="00662A28" w14:paraId="53194348" w14:textId="77777777" w:rsidTr="00E16C9B">
        <w:tc>
          <w:tcPr>
            <w:tcW w:w="1795" w:type="dxa"/>
          </w:tcPr>
          <w:p w14:paraId="3B9596EE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TK</w:t>
            </w:r>
          </w:p>
        </w:tc>
        <w:tc>
          <w:tcPr>
            <w:tcW w:w="3587" w:type="dxa"/>
          </w:tcPr>
          <w:p w14:paraId="74CC0CF0" w14:textId="77777777" w:rsidR="00814695" w:rsidRPr="00662A28" w:rsidRDefault="00814695" w:rsidP="00E16C9B">
            <w:pPr>
              <w:rPr>
                <w:rFonts w:ascii="Arial" w:hAnsi="Arial"/>
                <w:sz w:val="18"/>
                <w:szCs w:val="18"/>
              </w:rPr>
            </w:pPr>
            <w:r w:rsidRPr="00662A28">
              <w:rPr>
                <w:rFonts w:ascii="Arial" w:hAnsi="Arial"/>
                <w:sz w:val="18"/>
                <w:szCs w:val="18"/>
              </w:rPr>
              <w:t>Tachykinin</w:t>
            </w:r>
          </w:p>
        </w:tc>
      </w:tr>
    </w:tbl>
    <w:p w14:paraId="63F4B7A0" w14:textId="77777777" w:rsidR="0034409A" w:rsidRDefault="0034409A"/>
    <w:p w14:paraId="52198900" w14:textId="77777777" w:rsidR="00814695" w:rsidRDefault="00814695" w:rsidP="00814695">
      <w:pPr>
        <w:pStyle w:val="FigureLegendMain"/>
        <w:jc w:val="left"/>
        <w:rPr>
          <w:rFonts w:ascii="Arial" w:hAnsi="Arial" w:cs="Arial"/>
          <w:b/>
          <w:color w:val="00B0F0"/>
        </w:rPr>
      </w:pPr>
    </w:p>
    <w:p w14:paraId="5EACAADD" w14:textId="77777777" w:rsidR="00814695" w:rsidRDefault="00814695" w:rsidP="00814695">
      <w:pPr>
        <w:pStyle w:val="FigureLegendMain"/>
        <w:jc w:val="left"/>
        <w:rPr>
          <w:rFonts w:ascii="Arial" w:hAnsi="Arial" w:cs="Arial"/>
          <w:b/>
          <w:color w:val="00B0F0"/>
        </w:rPr>
      </w:pPr>
    </w:p>
    <w:p w14:paraId="721E3580" w14:textId="77777777" w:rsidR="00814695" w:rsidRDefault="00814695" w:rsidP="00814695">
      <w:pPr>
        <w:pStyle w:val="FigureLegendMain"/>
        <w:jc w:val="left"/>
        <w:rPr>
          <w:rFonts w:ascii="Arial" w:hAnsi="Arial" w:cs="Arial"/>
          <w:b/>
          <w:color w:val="00B0F0"/>
        </w:rPr>
      </w:pPr>
    </w:p>
    <w:p w14:paraId="2F59D492" w14:textId="77777777" w:rsidR="00814695" w:rsidRDefault="00814695" w:rsidP="00814695">
      <w:pPr>
        <w:pStyle w:val="FigureLegendMain"/>
        <w:jc w:val="left"/>
        <w:rPr>
          <w:rFonts w:ascii="Arial" w:hAnsi="Arial" w:cs="Arial"/>
          <w:b/>
          <w:color w:val="00B0F0"/>
        </w:rPr>
      </w:pPr>
    </w:p>
    <w:p w14:paraId="7A48920D" w14:textId="77777777" w:rsidR="00814695" w:rsidRDefault="00814695" w:rsidP="00814695">
      <w:pPr>
        <w:pStyle w:val="FigureLegendMain"/>
        <w:jc w:val="left"/>
        <w:rPr>
          <w:rFonts w:ascii="Arial" w:hAnsi="Arial" w:cs="Arial"/>
          <w:b/>
          <w:color w:val="00B0F0"/>
        </w:rPr>
      </w:pPr>
    </w:p>
    <w:p w14:paraId="44F8A303" w14:textId="77777777" w:rsidR="00814695" w:rsidRDefault="00814695" w:rsidP="00814695">
      <w:pPr>
        <w:pStyle w:val="FigureLegendMain"/>
        <w:jc w:val="left"/>
        <w:rPr>
          <w:rFonts w:ascii="Arial" w:hAnsi="Arial" w:cs="Arial"/>
          <w:b/>
          <w:color w:val="00B0F0"/>
        </w:rPr>
      </w:pPr>
    </w:p>
    <w:p w14:paraId="54D02790" w14:textId="736420A9" w:rsidR="000F3615" w:rsidRDefault="000F3615" w:rsidP="00814695">
      <w:pPr>
        <w:pStyle w:val="FigureLegendMain"/>
        <w:jc w:val="left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Supplementary </w:t>
      </w:r>
      <w:r w:rsidR="00123B41">
        <w:rPr>
          <w:rFonts w:ascii="Arial" w:hAnsi="Arial" w:cs="Arial"/>
          <w:b/>
          <w:color w:val="00B0F0"/>
        </w:rPr>
        <w:t>file 1B</w:t>
      </w:r>
      <w:r w:rsidRPr="00187659">
        <w:rPr>
          <w:rFonts w:ascii="Arial" w:hAnsi="Arial" w:cs="Arial"/>
          <w:b/>
          <w:color w:val="00B0F0"/>
        </w:rPr>
        <w:t>: G-protein prediction scores for selected receptors in IPCs.</w:t>
      </w:r>
      <w:r w:rsidRPr="00187659">
        <w:rPr>
          <w:rFonts w:ascii="Arial" w:hAnsi="Arial"/>
          <w:b/>
          <w:color w:val="00B0F0"/>
        </w:rPr>
        <w:t xml:space="preserve"> </w:t>
      </w:r>
      <w:r w:rsidRPr="00F91550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F91550">
        <w:rPr>
          <w:rFonts w:ascii="Arial" w:hAnsi="Arial" w:cs="Arial"/>
        </w:rPr>
        <w:t>http://athina.biol.uoa.gr/bioinformatics/PRED-COUPLE</w:t>
      </w:r>
      <w:r>
        <w:rPr>
          <w:rFonts w:ascii="Arial" w:hAnsi="Arial" w:cs="Arial"/>
        </w:rPr>
        <w:t>2</w:t>
      </w: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1047"/>
        <w:gridCol w:w="1428"/>
        <w:gridCol w:w="1692"/>
      </w:tblGrid>
      <w:tr w:rsidR="000F3615" w:rsidRPr="00792769" w14:paraId="459F1FF3" w14:textId="77777777" w:rsidTr="000F3615">
        <w:tc>
          <w:tcPr>
            <w:tcW w:w="1047" w:type="dxa"/>
          </w:tcPr>
          <w:p w14:paraId="4AC073C1" w14:textId="77777777" w:rsidR="000F3615" w:rsidRPr="00792769" w:rsidRDefault="000F3615" w:rsidP="000F3615">
            <w:pPr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b/>
                <w:color w:val="auto"/>
                <w:sz w:val="16"/>
                <w:szCs w:val="16"/>
              </w:rPr>
              <w:t>Receptor</w:t>
            </w:r>
          </w:p>
        </w:tc>
        <w:tc>
          <w:tcPr>
            <w:tcW w:w="1428" w:type="dxa"/>
          </w:tcPr>
          <w:p w14:paraId="54258A8E" w14:textId="77777777" w:rsidR="000F3615" w:rsidRPr="00792769" w:rsidRDefault="000F3615" w:rsidP="000F3615">
            <w:pPr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b/>
                <w:color w:val="auto"/>
                <w:sz w:val="16"/>
                <w:szCs w:val="16"/>
              </w:rPr>
              <w:t>Isoform</w:t>
            </w: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3F414274" w14:textId="77777777" w:rsidR="000F3615" w:rsidRPr="00792769" w:rsidRDefault="000F3615" w:rsidP="000F3615">
            <w:pPr>
              <w:jc w:val="left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b/>
                <w:color w:val="auto"/>
                <w:sz w:val="16"/>
                <w:szCs w:val="16"/>
              </w:rPr>
              <w:t>G-protein prediction scores</w:t>
            </w:r>
          </w:p>
        </w:tc>
      </w:tr>
      <w:tr w:rsidR="000F3615" w:rsidRPr="00792769" w14:paraId="2E27789B" w14:textId="77777777" w:rsidTr="000F3615">
        <w:tc>
          <w:tcPr>
            <w:tcW w:w="1047" w:type="dxa"/>
          </w:tcPr>
          <w:p w14:paraId="049995E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AstA-R1</w:t>
            </w:r>
          </w:p>
        </w:tc>
        <w:tc>
          <w:tcPr>
            <w:tcW w:w="1428" w:type="dxa"/>
          </w:tcPr>
          <w:p w14:paraId="1317A21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NP_524700</w:t>
            </w:r>
          </w:p>
          <w:p w14:paraId="0CB245E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NP_726877</w:t>
            </w:r>
          </w:p>
          <w:p w14:paraId="2E30072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038E6BE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0.92</w:t>
            </w:r>
          </w:p>
          <w:p w14:paraId="09CD905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0.92</w:t>
            </w:r>
          </w:p>
        </w:tc>
      </w:tr>
      <w:tr w:rsidR="000F3615" w:rsidRPr="00792769" w14:paraId="7190B6B3" w14:textId="77777777" w:rsidTr="000F3615">
        <w:tc>
          <w:tcPr>
            <w:tcW w:w="1047" w:type="dxa"/>
          </w:tcPr>
          <w:p w14:paraId="3B4A96B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AstA-R2</w:t>
            </w:r>
          </w:p>
        </w:tc>
        <w:tc>
          <w:tcPr>
            <w:tcW w:w="1428" w:type="dxa"/>
          </w:tcPr>
          <w:p w14:paraId="3784E47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NP_524544</w:t>
            </w:r>
          </w:p>
          <w:p w14:paraId="003D77F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NP_001247352</w:t>
            </w:r>
          </w:p>
          <w:p w14:paraId="5130AE5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39D883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NP_001263042</w:t>
            </w:r>
          </w:p>
          <w:p w14:paraId="5D7E8B5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5AB3F2F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  <w:p w14:paraId="447C418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0.79</w:t>
            </w:r>
          </w:p>
          <w:p w14:paraId="6DEA851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0.47</w:t>
            </w:r>
          </w:p>
          <w:p w14:paraId="59000A1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</w:tc>
      </w:tr>
      <w:tr w:rsidR="000F3615" w:rsidRPr="00792769" w14:paraId="1E103356" w14:textId="77777777" w:rsidTr="000F3615">
        <w:tc>
          <w:tcPr>
            <w:tcW w:w="1047" w:type="dxa"/>
          </w:tcPr>
          <w:p w14:paraId="57BDEBC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Lkr</w:t>
            </w:r>
            <w:proofErr w:type="spellEnd"/>
          </w:p>
        </w:tc>
        <w:tc>
          <w:tcPr>
            <w:tcW w:w="1428" w:type="dxa"/>
          </w:tcPr>
          <w:p w14:paraId="2C0A5FB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NP_647968</w:t>
            </w:r>
          </w:p>
          <w:p w14:paraId="250610E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74C3FEB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0.97</w:t>
            </w:r>
          </w:p>
        </w:tc>
      </w:tr>
      <w:tr w:rsidR="000F3615" w:rsidRPr="00792769" w14:paraId="4D0168B7" w14:textId="77777777" w:rsidTr="000F3615">
        <w:tc>
          <w:tcPr>
            <w:tcW w:w="1047" w:type="dxa"/>
          </w:tcPr>
          <w:p w14:paraId="6E8E373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MsR1</w:t>
            </w:r>
          </w:p>
        </w:tc>
        <w:tc>
          <w:tcPr>
            <w:tcW w:w="1428" w:type="dxa"/>
          </w:tcPr>
          <w:p w14:paraId="60E8418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NP_647713</w:t>
            </w:r>
          </w:p>
          <w:p w14:paraId="49275D5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633D4E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NP_001261324</w:t>
            </w:r>
          </w:p>
          <w:p w14:paraId="0D7A772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2E3A14F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0542527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0.32</w:t>
            </w:r>
          </w:p>
          <w:p w14:paraId="5C62952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0.96</w:t>
            </w:r>
          </w:p>
        </w:tc>
      </w:tr>
      <w:tr w:rsidR="000F3615" w:rsidRPr="00792769" w14:paraId="60E2244B" w14:textId="77777777" w:rsidTr="000F3615">
        <w:tc>
          <w:tcPr>
            <w:tcW w:w="1047" w:type="dxa"/>
          </w:tcPr>
          <w:p w14:paraId="4A1B030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MsR2</w:t>
            </w:r>
          </w:p>
        </w:tc>
        <w:tc>
          <w:tcPr>
            <w:tcW w:w="1428" w:type="dxa"/>
          </w:tcPr>
          <w:p w14:paraId="094F24F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NP_647711</w:t>
            </w:r>
          </w:p>
          <w:p w14:paraId="3C4ADFC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F77449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NP_728735</w:t>
            </w:r>
          </w:p>
          <w:p w14:paraId="3D8EF4E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056F80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NP_001261323</w:t>
            </w: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1376B6E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0.97</w:t>
            </w:r>
          </w:p>
          <w:p w14:paraId="4C54A8B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0.48</w:t>
            </w:r>
          </w:p>
          <w:p w14:paraId="66DA6A8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0.97</w:t>
            </w:r>
          </w:p>
          <w:p w14:paraId="643566E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0.48</w:t>
            </w:r>
          </w:p>
          <w:p w14:paraId="6FBA808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</w:tc>
      </w:tr>
      <w:tr w:rsidR="000F3615" w:rsidRPr="00792769" w14:paraId="47FA25AB" w14:textId="77777777" w:rsidTr="000F3615">
        <w:tc>
          <w:tcPr>
            <w:tcW w:w="1047" w:type="dxa"/>
          </w:tcPr>
          <w:p w14:paraId="5E973C5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TkR86C</w:t>
            </w:r>
          </w:p>
        </w:tc>
        <w:tc>
          <w:tcPr>
            <w:tcW w:w="1428" w:type="dxa"/>
          </w:tcPr>
          <w:p w14:paraId="6AF1DEE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NP_524304</w:t>
            </w:r>
          </w:p>
          <w:p w14:paraId="5C01C20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A7C51B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NP_001097741</w:t>
            </w: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1E58B46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0.96</w:t>
            </w:r>
          </w:p>
          <w:p w14:paraId="4C0D86B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0.55</w:t>
            </w:r>
          </w:p>
          <w:p w14:paraId="3DF7111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0.96</w:t>
            </w:r>
          </w:p>
          <w:p w14:paraId="4A58B3E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0.62</w:t>
            </w:r>
          </w:p>
        </w:tc>
      </w:tr>
      <w:tr w:rsidR="000F3615" w:rsidRPr="00792769" w14:paraId="0110FB0D" w14:textId="77777777" w:rsidTr="000F3615">
        <w:tc>
          <w:tcPr>
            <w:tcW w:w="1047" w:type="dxa"/>
          </w:tcPr>
          <w:p w14:paraId="6283E3E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TkR99D</w:t>
            </w:r>
          </w:p>
        </w:tc>
        <w:tc>
          <w:tcPr>
            <w:tcW w:w="1428" w:type="dxa"/>
          </w:tcPr>
          <w:p w14:paraId="78CB7D3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NP_524556</w:t>
            </w:r>
          </w:p>
          <w:p w14:paraId="318EC44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NP_001163772</w:t>
            </w:r>
          </w:p>
          <w:p w14:paraId="4D0D8F6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NP_001263092</w:t>
            </w:r>
          </w:p>
          <w:p w14:paraId="1C43E6B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73F6FB6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0.93</w:t>
            </w:r>
          </w:p>
          <w:p w14:paraId="65189BF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0.81</w:t>
            </w:r>
          </w:p>
          <w:p w14:paraId="7C23B62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0.94</w:t>
            </w:r>
          </w:p>
        </w:tc>
      </w:tr>
      <w:tr w:rsidR="000F3615" w:rsidRPr="00792769" w14:paraId="591B488D" w14:textId="77777777" w:rsidTr="000F3615">
        <w:tc>
          <w:tcPr>
            <w:tcW w:w="1047" w:type="dxa"/>
          </w:tcPr>
          <w:p w14:paraId="037BCA6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sNPF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-R</w:t>
            </w:r>
          </w:p>
        </w:tc>
        <w:tc>
          <w:tcPr>
            <w:tcW w:w="1428" w:type="dxa"/>
          </w:tcPr>
          <w:p w14:paraId="3F10E9D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NP_524176</w:t>
            </w:r>
          </w:p>
          <w:p w14:paraId="06E7142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9FD2E9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0F0BAC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NP_001262086</w:t>
            </w:r>
          </w:p>
          <w:p w14:paraId="1E3979E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1E0622B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6C6F1FE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0.56</w:t>
            </w:r>
          </w:p>
          <w:p w14:paraId="7E287F3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G12/13 -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0.38</w:t>
            </w:r>
          </w:p>
          <w:p w14:paraId="72A5632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4DD8D67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0.56</w:t>
            </w:r>
          </w:p>
          <w:p w14:paraId="12A82EE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G12/13 -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0.38</w:t>
            </w:r>
          </w:p>
        </w:tc>
      </w:tr>
      <w:tr w:rsidR="000F3615" w:rsidRPr="00792769" w14:paraId="1C317D8C" w14:textId="77777777" w:rsidTr="000F3615">
        <w:tc>
          <w:tcPr>
            <w:tcW w:w="1047" w:type="dxa"/>
          </w:tcPr>
          <w:p w14:paraId="06BB28C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Dh31-R</w:t>
            </w:r>
          </w:p>
        </w:tc>
        <w:tc>
          <w:tcPr>
            <w:tcW w:w="1428" w:type="dxa"/>
          </w:tcPr>
          <w:p w14:paraId="551764A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NP_725278</w:t>
            </w:r>
          </w:p>
          <w:p w14:paraId="7D7D542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C113A5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NP_001260950</w:t>
            </w:r>
          </w:p>
          <w:p w14:paraId="4BF74EC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99707B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20F808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NP_001260951</w:t>
            </w: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07C353E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  <w:p w14:paraId="6B758A1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  <w:p w14:paraId="1740A79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0.88</w:t>
            </w:r>
          </w:p>
          <w:p w14:paraId="266B490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0.66</w:t>
            </w:r>
          </w:p>
          <w:p w14:paraId="7CDCF88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0.32</w:t>
            </w:r>
          </w:p>
          <w:p w14:paraId="4436C68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0.94</w:t>
            </w:r>
          </w:p>
          <w:p w14:paraId="046B1C8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0.91</w:t>
            </w:r>
          </w:p>
        </w:tc>
      </w:tr>
      <w:tr w:rsidR="000F3615" w:rsidRPr="00792769" w14:paraId="1E49FFE6" w14:textId="77777777" w:rsidTr="000F3615">
        <w:tc>
          <w:tcPr>
            <w:tcW w:w="1047" w:type="dxa"/>
          </w:tcPr>
          <w:p w14:paraId="31AA20E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AkhR</w:t>
            </w:r>
            <w:proofErr w:type="spellEnd"/>
          </w:p>
        </w:tc>
        <w:tc>
          <w:tcPr>
            <w:tcW w:w="1428" w:type="dxa"/>
          </w:tcPr>
          <w:p w14:paraId="66BDFF5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NP_477387</w:t>
            </w:r>
          </w:p>
          <w:p w14:paraId="21FA4F6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NP_723206</w:t>
            </w:r>
          </w:p>
          <w:p w14:paraId="1AC4FA3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NP_995639</w:t>
            </w:r>
          </w:p>
          <w:p w14:paraId="11C0A52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NP_001260149</w:t>
            </w:r>
          </w:p>
          <w:p w14:paraId="268C2BA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6A73436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62EE179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630CE7A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011F068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</w:tc>
      </w:tr>
      <w:tr w:rsidR="000F3615" w:rsidRPr="00792769" w14:paraId="34C15332" w14:textId="77777777" w:rsidTr="000F3615">
        <w:tc>
          <w:tcPr>
            <w:tcW w:w="1047" w:type="dxa"/>
          </w:tcPr>
          <w:p w14:paraId="17EADD6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Dop1R1</w:t>
            </w:r>
          </w:p>
        </w:tc>
        <w:tc>
          <w:tcPr>
            <w:tcW w:w="1428" w:type="dxa"/>
          </w:tcPr>
          <w:p w14:paraId="283C2B9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NP_477007</w:t>
            </w:r>
          </w:p>
          <w:p w14:paraId="276040E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NP_001163607</w:t>
            </w:r>
          </w:p>
          <w:p w14:paraId="32A6398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NP_001247092</w:t>
            </w:r>
          </w:p>
          <w:p w14:paraId="2DFA490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NP_001262563</w:t>
            </w:r>
          </w:p>
          <w:p w14:paraId="75CF495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NP_001303454</w:t>
            </w:r>
          </w:p>
          <w:p w14:paraId="2C3EA4D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7A463D0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0.62</w:t>
            </w:r>
          </w:p>
          <w:p w14:paraId="73A0BBA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0.62</w:t>
            </w:r>
          </w:p>
          <w:p w14:paraId="784B6B1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0.62</w:t>
            </w:r>
          </w:p>
          <w:p w14:paraId="0058AD4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0.57</w:t>
            </w:r>
          </w:p>
          <w:p w14:paraId="64FC0E6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0.62</w:t>
            </w:r>
          </w:p>
        </w:tc>
      </w:tr>
      <w:tr w:rsidR="000F3615" w:rsidRPr="00792769" w14:paraId="34DFC88C" w14:textId="77777777" w:rsidTr="000F3615">
        <w:tc>
          <w:tcPr>
            <w:tcW w:w="1047" w:type="dxa"/>
          </w:tcPr>
          <w:p w14:paraId="77A17BD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Dop1R2</w:t>
            </w:r>
          </w:p>
        </w:tc>
        <w:tc>
          <w:tcPr>
            <w:tcW w:w="1428" w:type="dxa"/>
          </w:tcPr>
          <w:p w14:paraId="0919607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NP_733299</w:t>
            </w:r>
          </w:p>
          <w:p w14:paraId="2D96A24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NP_524548</w:t>
            </w:r>
          </w:p>
          <w:p w14:paraId="06DB561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NP_001263072</w:t>
            </w:r>
          </w:p>
          <w:p w14:paraId="2783100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6A0A4AD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27E6B8D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594E88B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0.98</w:t>
            </w:r>
          </w:p>
        </w:tc>
      </w:tr>
      <w:tr w:rsidR="000F3615" w:rsidRPr="00792769" w14:paraId="48A41DE5" w14:textId="77777777" w:rsidTr="000F3615">
        <w:tc>
          <w:tcPr>
            <w:tcW w:w="1047" w:type="dxa"/>
          </w:tcPr>
          <w:p w14:paraId="081D643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Dop2R</w:t>
            </w:r>
          </w:p>
        </w:tc>
        <w:tc>
          <w:tcPr>
            <w:tcW w:w="1428" w:type="dxa"/>
          </w:tcPr>
          <w:p w14:paraId="6A99BAF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NP_001014759</w:t>
            </w:r>
          </w:p>
          <w:p w14:paraId="26A75A2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NP_001014757</w:t>
            </w:r>
          </w:p>
          <w:p w14:paraId="7D3B10C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E00082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NP_001285477</w:t>
            </w:r>
          </w:p>
          <w:p w14:paraId="4246645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NP_001014758</w:t>
            </w:r>
          </w:p>
          <w:p w14:paraId="2183333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NP_001014760</w:t>
            </w:r>
          </w:p>
          <w:p w14:paraId="4150C33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NP_001027080</w:t>
            </w:r>
          </w:p>
          <w:p w14:paraId="525EB11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BD509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1ACAA84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0.98</w:t>
            </w:r>
          </w:p>
          <w:p w14:paraId="6BA5537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0.54</w:t>
            </w:r>
          </w:p>
          <w:p w14:paraId="408039F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0.42</w:t>
            </w:r>
          </w:p>
          <w:p w14:paraId="123BF5D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  <w:p w14:paraId="21524B4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  <w:p w14:paraId="6D1E183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  <w:p w14:paraId="3694C04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0.72</w:t>
            </w:r>
          </w:p>
          <w:p w14:paraId="03A0BDF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0.56</w:t>
            </w:r>
          </w:p>
        </w:tc>
      </w:tr>
      <w:tr w:rsidR="000F3615" w:rsidRPr="00792769" w14:paraId="6AAC0CA5" w14:textId="77777777" w:rsidTr="000F3615">
        <w:tc>
          <w:tcPr>
            <w:tcW w:w="1047" w:type="dxa"/>
          </w:tcPr>
          <w:p w14:paraId="5B1BB56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DopEcR</w:t>
            </w:r>
            <w:proofErr w:type="spellEnd"/>
          </w:p>
        </w:tc>
        <w:tc>
          <w:tcPr>
            <w:tcW w:w="1428" w:type="dxa"/>
          </w:tcPr>
          <w:p w14:paraId="510A264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NP_647897</w:t>
            </w:r>
          </w:p>
          <w:p w14:paraId="0D6A413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053A36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NP_001014560</w:t>
            </w:r>
          </w:p>
          <w:p w14:paraId="63B0A5D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AD834B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NP_001014559</w:t>
            </w: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236B9FC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0.97</w:t>
            </w:r>
          </w:p>
          <w:p w14:paraId="72DE92A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0.87</w:t>
            </w:r>
          </w:p>
          <w:p w14:paraId="5FADE5D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0.97</w:t>
            </w:r>
          </w:p>
          <w:p w14:paraId="2D565D3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0.87</w:t>
            </w:r>
          </w:p>
          <w:p w14:paraId="6542DC1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0.97</w:t>
            </w:r>
          </w:p>
          <w:p w14:paraId="5102921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0.87</w:t>
            </w:r>
          </w:p>
        </w:tc>
      </w:tr>
    </w:tbl>
    <w:tbl>
      <w:tblPr>
        <w:tblStyle w:val="TableGrid"/>
        <w:tblpPr w:leftFromText="141" w:rightFromText="141" w:vertAnchor="text" w:horzAnchor="page" w:tblpX="6086" w:tblpY="79"/>
        <w:tblW w:w="0" w:type="auto"/>
        <w:tblLook w:val="04A0" w:firstRow="1" w:lastRow="0" w:firstColumn="1" w:lastColumn="0" w:noHBand="0" w:noVBand="1"/>
      </w:tblPr>
      <w:tblGrid>
        <w:gridCol w:w="1098"/>
        <w:gridCol w:w="1422"/>
        <w:gridCol w:w="1647"/>
      </w:tblGrid>
      <w:tr w:rsidR="000F3615" w:rsidRPr="00792769" w14:paraId="7B449525" w14:textId="77777777" w:rsidTr="000F3615">
        <w:tc>
          <w:tcPr>
            <w:tcW w:w="1098" w:type="dxa"/>
          </w:tcPr>
          <w:p w14:paraId="635DD1FA" w14:textId="77777777" w:rsidR="000F3615" w:rsidRPr="00792769" w:rsidRDefault="000F3615" w:rsidP="000F3615">
            <w:pPr>
              <w:jc w:val="left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b/>
                <w:color w:val="auto"/>
                <w:sz w:val="16"/>
                <w:szCs w:val="16"/>
              </w:rPr>
              <w:t>Receptor</w:t>
            </w:r>
          </w:p>
        </w:tc>
        <w:tc>
          <w:tcPr>
            <w:tcW w:w="1422" w:type="dxa"/>
          </w:tcPr>
          <w:p w14:paraId="214D436E" w14:textId="77777777" w:rsidR="000F3615" w:rsidRPr="00792769" w:rsidRDefault="000F3615" w:rsidP="000F3615">
            <w:pPr>
              <w:jc w:val="left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b/>
                <w:color w:val="auto"/>
                <w:sz w:val="16"/>
                <w:szCs w:val="16"/>
              </w:rPr>
              <w:t>Isoform</w:t>
            </w: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2C20A41C" w14:textId="77777777" w:rsidR="000F3615" w:rsidRPr="00792769" w:rsidRDefault="000F3615" w:rsidP="000F3615">
            <w:pPr>
              <w:jc w:val="left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b/>
                <w:color w:val="auto"/>
                <w:sz w:val="16"/>
                <w:szCs w:val="16"/>
              </w:rPr>
              <w:t>G-protein prediction scores</w:t>
            </w:r>
          </w:p>
        </w:tc>
      </w:tr>
      <w:tr w:rsidR="000F3615" w:rsidRPr="00792769" w14:paraId="67D0B68C" w14:textId="77777777" w:rsidTr="000F3615">
        <w:tc>
          <w:tcPr>
            <w:tcW w:w="1098" w:type="dxa"/>
          </w:tcPr>
          <w:p w14:paraId="111A978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5-HT1A</w:t>
            </w:r>
          </w:p>
        </w:tc>
        <w:tc>
          <w:tcPr>
            <w:tcW w:w="1422" w:type="dxa"/>
          </w:tcPr>
          <w:p w14:paraId="44336C2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NP_725849</w:t>
            </w:r>
          </w:p>
          <w:p w14:paraId="03C9262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56C8938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</w:tc>
      </w:tr>
      <w:tr w:rsidR="000F3615" w:rsidRPr="00792769" w14:paraId="63F56A6C" w14:textId="77777777" w:rsidTr="000F3615">
        <w:tc>
          <w:tcPr>
            <w:tcW w:w="1098" w:type="dxa"/>
          </w:tcPr>
          <w:p w14:paraId="4CF8198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5-HT1B</w:t>
            </w:r>
          </w:p>
        </w:tc>
        <w:tc>
          <w:tcPr>
            <w:tcW w:w="1422" w:type="dxa"/>
          </w:tcPr>
          <w:p w14:paraId="64F78BB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NP_523789</w:t>
            </w:r>
          </w:p>
          <w:p w14:paraId="07B785C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NP_001163201</w:t>
            </w:r>
          </w:p>
          <w:p w14:paraId="26941A2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NP_001137708</w:t>
            </w:r>
          </w:p>
          <w:p w14:paraId="1ABB40F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1CB87A4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0.64</w:t>
            </w:r>
          </w:p>
          <w:p w14:paraId="6C36FBB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0.64</w:t>
            </w:r>
          </w:p>
          <w:p w14:paraId="1464394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0.64</w:t>
            </w:r>
          </w:p>
        </w:tc>
      </w:tr>
      <w:tr w:rsidR="000F3615" w:rsidRPr="00792769" w14:paraId="66457182" w14:textId="77777777" w:rsidTr="000F3615">
        <w:tc>
          <w:tcPr>
            <w:tcW w:w="1098" w:type="dxa"/>
          </w:tcPr>
          <w:p w14:paraId="59009C1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5-HT2A</w:t>
            </w:r>
          </w:p>
        </w:tc>
        <w:tc>
          <w:tcPr>
            <w:tcW w:w="1422" w:type="dxa"/>
          </w:tcPr>
          <w:p w14:paraId="0770AC3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NP_524223</w:t>
            </w:r>
          </w:p>
          <w:p w14:paraId="088BAAF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12AE8F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NP_730859</w:t>
            </w:r>
          </w:p>
          <w:p w14:paraId="163976F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595FD8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NP_001163505</w:t>
            </w:r>
          </w:p>
          <w:p w14:paraId="562B2FE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1D99C4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NP_001163506</w:t>
            </w:r>
          </w:p>
          <w:p w14:paraId="244DA7E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22E839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NP_001097684</w:t>
            </w: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5D7BD0D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0.92</w:t>
            </w:r>
          </w:p>
          <w:p w14:paraId="7207816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0.91</w:t>
            </w:r>
          </w:p>
          <w:p w14:paraId="24FD0AB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0.91</w:t>
            </w:r>
          </w:p>
          <w:p w14:paraId="1A90D95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0.89</w:t>
            </w:r>
          </w:p>
          <w:p w14:paraId="41EE7D5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0.96</w:t>
            </w:r>
          </w:p>
          <w:p w14:paraId="754AC51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0.93</w:t>
            </w:r>
          </w:p>
          <w:p w14:paraId="50792CA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0.85</w:t>
            </w:r>
          </w:p>
          <w:p w14:paraId="53B2B5D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  <w:p w14:paraId="09F6FBA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0.85</w:t>
            </w:r>
          </w:p>
          <w:p w14:paraId="6320395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</w:tc>
      </w:tr>
      <w:tr w:rsidR="000F3615" w:rsidRPr="00792769" w14:paraId="66DB619A" w14:textId="77777777" w:rsidTr="000F3615">
        <w:tc>
          <w:tcPr>
            <w:tcW w:w="1098" w:type="dxa"/>
          </w:tcPr>
          <w:p w14:paraId="1120886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5-HT2B</w:t>
            </w:r>
          </w:p>
        </w:tc>
        <w:tc>
          <w:tcPr>
            <w:tcW w:w="1422" w:type="dxa"/>
          </w:tcPr>
          <w:p w14:paraId="281EB5A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NP_001262373</w:t>
            </w:r>
          </w:p>
          <w:p w14:paraId="3D2AE13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NP_649806</w:t>
            </w:r>
          </w:p>
          <w:p w14:paraId="310FD5C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NP_001287238</w:t>
            </w:r>
          </w:p>
          <w:p w14:paraId="4787F28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456F0AD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0.89</w:t>
            </w:r>
          </w:p>
          <w:p w14:paraId="4FFFBAF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0.89</w:t>
            </w:r>
          </w:p>
          <w:p w14:paraId="20B5506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0.89</w:t>
            </w:r>
          </w:p>
        </w:tc>
      </w:tr>
      <w:tr w:rsidR="000F3615" w:rsidRPr="00792769" w14:paraId="322B0727" w14:textId="77777777" w:rsidTr="000F3615">
        <w:tc>
          <w:tcPr>
            <w:tcW w:w="1098" w:type="dxa"/>
          </w:tcPr>
          <w:p w14:paraId="093C426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5-HT7</w:t>
            </w:r>
          </w:p>
        </w:tc>
        <w:tc>
          <w:tcPr>
            <w:tcW w:w="1422" w:type="dxa"/>
          </w:tcPr>
          <w:p w14:paraId="67CBA9F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NP_524599</w:t>
            </w:r>
          </w:p>
          <w:p w14:paraId="0B43D54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458C96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NP_001263131</w:t>
            </w: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1D331D0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0.77</w:t>
            </w:r>
          </w:p>
          <w:p w14:paraId="4CED809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0.42</w:t>
            </w:r>
          </w:p>
          <w:p w14:paraId="4E6BF68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0.77</w:t>
            </w:r>
          </w:p>
          <w:p w14:paraId="1EDD7DA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0.42</w:t>
            </w:r>
          </w:p>
        </w:tc>
      </w:tr>
      <w:tr w:rsidR="000F3615" w:rsidRPr="00792769" w14:paraId="31442BBC" w14:textId="77777777" w:rsidTr="000F3615">
        <w:tc>
          <w:tcPr>
            <w:tcW w:w="1098" w:type="dxa"/>
          </w:tcPr>
          <w:p w14:paraId="37BE2A9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Oamb</w:t>
            </w:r>
            <w:proofErr w:type="spellEnd"/>
          </w:p>
        </w:tc>
        <w:tc>
          <w:tcPr>
            <w:tcW w:w="1422" w:type="dxa"/>
          </w:tcPr>
          <w:p w14:paraId="1574273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NP_524669</w:t>
            </w:r>
          </w:p>
          <w:p w14:paraId="24112C5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NP_732542</w:t>
            </w:r>
          </w:p>
          <w:p w14:paraId="41DEEAC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NP_001262774</w:t>
            </w:r>
          </w:p>
          <w:p w14:paraId="1FE0F68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NP_001303429</w:t>
            </w:r>
          </w:p>
          <w:p w14:paraId="145F9CE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NP_001262775</w:t>
            </w:r>
          </w:p>
          <w:p w14:paraId="3311F772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NP_732541</w:t>
            </w:r>
          </w:p>
          <w:p w14:paraId="534EA17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0A96006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0.40</w:t>
            </w:r>
          </w:p>
          <w:p w14:paraId="379AD1B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0.86</w:t>
            </w:r>
          </w:p>
          <w:p w14:paraId="496BAF2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0.82</w:t>
            </w:r>
          </w:p>
          <w:p w14:paraId="432B069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0.86</w:t>
            </w:r>
          </w:p>
          <w:p w14:paraId="64A8BB2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0.40</w:t>
            </w:r>
          </w:p>
          <w:p w14:paraId="381FA68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0.86</w:t>
            </w:r>
          </w:p>
        </w:tc>
      </w:tr>
      <w:tr w:rsidR="000F3615" w:rsidRPr="00792769" w14:paraId="54FEE08A" w14:textId="77777777" w:rsidTr="000F3615">
        <w:tc>
          <w:tcPr>
            <w:tcW w:w="1098" w:type="dxa"/>
          </w:tcPr>
          <w:p w14:paraId="1F4EA8F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Oct-</w:t>
            </w: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TyrR</w:t>
            </w:r>
            <w:proofErr w:type="spellEnd"/>
          </w:p>
        </w:tc>
        <w:tc>
          <w:tcPr>
            <w:tcW w:w="1422" w:type="dxa"/>
          </w:tcPr>
          <w:p w14:paraId="27B49AC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NP_524419</w:t>
            </w:r>
          </w:p>
          <w:p w14:paraId="56A324C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NP_001163494</w:t>
            </w:r>
          </w:p>
          <w:p w14:paraId="4BC6C7A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23E51D1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0.96</w:t>
            </w:r>
          </w:p>
          <w:p w14:paraId="2799DEA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0.96</w:t>
            </w:r>
          </w:p>
        </w:tc>
      </w:tr>
      <w:tr w:rsidR="000F3615" w:rsidRPr="00792769" w14:paraId="07764407" w14:textId="77777777" w:rsidTr="000F3615">
        <w:tc>
          <w:tcPr>
            <w:tcW w:w="1098" w:type="dxa"/>
          </w:tcPr>
          <w:p w14:paraId="50F8F95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Octalpha2R</w:t>
            </w:r>
          </w:p>
        </w:tc>
        <w:tc>
          <w:tcPr>
            <w:tcW w:w="1422" w:type="dxa"/>
          </w:tcPr>
          <w:p w14:paraId="7A82EF1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NP_650754</w:t>
            </w:r>
          </w:p>
          <w:p w14:paraId="0C1C7B0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NP_001262714</w:t>
            </w:r>
          </w:p>
          <w:p w14:paraId="3BA7FA9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NP_001262715</w:t>
            </w:r>
          </w:p>
          <w:p w14:paraId="3644ED7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0D569EB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4F13739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0.99</w:t>
            </w:r>
          </w:p>
          <w:p w14:paraId="3846995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0.97</w:t>
            </w:r>
          </w:p>
        </w:tc>
      </w:tr>
      <w:tr w:rsidR="000F3615" w:rsidRPr="00792769" w14:paraId="3FA99040" w14:textId="77777777" w:rsidTr="000F3615">
        <w:tc>
          <w:tcPr>
            <w:tcW w:w="1098" w:type="dxa"/>
          </w:tcPr>
          <w:p w14:paraId="5F1C7FB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Octbeta1R</w:t>
            </w:r>
          </w:p>
        </w:tc>
        <w:tc>
          <w:tcPr>
            <w:tcW w:w="1422" w:type="dxa"/>
          </w:tcPr>
          <w:p w14:paraId="635C215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NP_651057</w:t>
            </w:r>
          </w:p>
          <w:p w14:paraId="6076DCB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NP_001034064</w:t>
            </w:r>
          </w:p>
          <w:p w14:paraId="4AFF475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E60475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NP_001262843</w:t>
            </w:r>
          </w:p>
          <w:p w14:paraId="0E9DCF0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NP_001163690</w:t>
            </w: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571C84D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0.56</w:t>
            </w:r>
          </w:p>
          <w:p w14:paraId="7C209CD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0.75</w:t>
            </w:r>
          </w:p>
          <w:p w14:paraId="0A2CFC0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0.73</w:t>
            </w:r>
          </w:p>
          <w:p w14:paraId="7ACD8D5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0.56</w:t>
            </w:r>
          </w:p>
          <w:p w14:paraId="3AB4BCB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0.73</w:t>
            </w:r>
          </w:p>
          <w:p w14:paraId="42B89E9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0.70</w:t>
            </w:r>
          </w:p>
        </w:tc>
      </w:tr>
      <w:tr w:rsidR="000F3615" w:rsidRPr="00792769" w14:paraId="4C419E78" w14:textId="77777777" w:rsidTr="000F3615">
        <w:tc>
          <w:tcPr>
            <w:tcW w:w="1098" w:type="dxa"/>
          </w:tcPr>
          <w:p w14:paraId="670FCF5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Octbeta2R</w:t>
            </w:r>
          </w:p>
        </w:tc>
        <w:tc>
          <w:tcPr>
            <w:tcW w:w="1422" w:type="dxa"/>
          </w:tcPr>
          <w:p w14:paraId="6491887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NP_001034049</w:t>
            </w:r>
          </w:p>
          <w:p w14:paraId="3E2CBA2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4EE7F9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NP_001163596</w:t>
            </w:r>
          </w:p>
          <w:p w14:paraId="5CA10B9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946438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NP_001247076</w:t>
            </w:r>
          </w:p>
          <w:p w14:paraId="079930D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AF374A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NP_001247077</w:t>
            </w:r>
          </w:p>
          <w:p w14:paraId="08D0297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4D4073C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NP_001247078</w:t>
            </w:r>
          </w:p>
          <w:p w14:paraId="45266170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C74DAF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NP_001303505</w:t>
            </w:r>
          </w:p>
          <w:p w14:paraId="5A00B79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68907D9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0.60</w:t>
            </w:r>
          </w:p>
          <w:p w14:paraId="0A2FD4B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0.45</w:t>
            </w:r>
          </w:p>
          <w:p w14:paraId="6801354B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0.62</w:t>
            </w:r>
          </w:p>
          <w:p w14:paraId="116667E6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0.35</w:t>
            </w:r>
          </w:p>
          <w:p w14:paraId="20AC9A61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0.60</w:t>
            </w:r>
          </w:p>
          <w:p w14:paraId="18AB3B14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0.45</w:t>
            </w:r>
          </w:p>
          <w:p w14:paraId="7C063ECF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0.60</w:t>
            </w:r>
          </w:p>
          <w:p w14:paraId="16A4958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0.45</w:t>
            </w:r>
          </w:p>
          <w:p w14:paraId="4308CEC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0.60</w:t>
            </w:r>
          </w:p>
          <w:p w14:paraId="43F1A2B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0.45</w:t>
            </w:r>
          </w:p>
          <w:p w14:paraId="27FC8BC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0.60</w:t>
            </w:r>
          </w:p>
          <w:p w14:paraId="1E8AC203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0.45</w:t>
            </w:r>
          </w:p>
        </w:tc>
      </w:tr>
      <w:tr w:rsidR="000F3615" w:rsidRPr="00792769" w14:paraId="6DE6929D" w14:textId="77777777" w:rsidTr="000F3615">
        <w:tc>
          <w:tcPr>
            <w:tcW w:w="1098" w:type="dxa"/>
          </w:tcPr>
          <w:p w14:paraId="0C692FF9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sz w:val="16"/>
                <w:szCs w:val="16"/>
              </w:rPr>
              <w:t>Octbeta3R</w:t>
            </w:r>
          </w:p>
        </w:tc>
        <w:tc>
          <w:tcPr>
            <w:tcW w:w="1422" w:type="dxa"/>
          </w:tcPr>
          <w:p w14:paraId="3A6216C9" w14:textId="77777777" w:rsidR="000F3615" w:rsidRPr="00792769" w:rsidRDefault="000F3615" w:rsidP="000F3615">
            <w:pPr>
              <w:rPr>
                <w:rFonts w:ascii="Arial" w:hAnsi="Arial"/>
                <w:color w:val="333333"/>
                <w:sz w:val="16"/>
                <w:szCs w:val="16"/>
              </w:rPr>
            </w:pPr>
            <w:r w:rsidRPr="00792769">
              <w:rPr>
                <w:rFonts w:ascii="Arial" w:hAnsi="Arial"/>
                <w:color w:val="333333"/>
                <w:sz w:val="16"/>
                <w:szCs w:val="16"/>
              </w:rPr>
              <w:t>NP_001034048</w:t>
            </w:r>
          </w:p>
          <w:p w14:paraId="6010E0C1" w14:textId="77777777" w:rsidR="000F3615" w:rsidRPr="00792769" w:rsidRDefault="000F3615" w:rsidP="000F3615">
            <w:pPr>
              <w:rPr>
                <w:rFonts w:ascii="Arial" w:hAnsi="Arial"/>
                <w:color w:val="333333"/>
                <w:sz w:val="16"/>
                <w:szCs w:val="16"/>
              </w:rPr>
            </w:pPr>
            <w:r w:rsidRPr="00792769">
              <w:rPr>
                <w:rFonts w:ascii="Arial" w:hAnsi="Arial"/>
                <w:color w:val="333333"/>
                <w:sz w:val="16"/>
                <w:szCs w:val="16"/>
              </w:rPr>
              <w:t>NP_650210</w:t>
            </w:r>
          </w:p>
          <w:p w14:paraId="028B2DC0" w14:textId="77777777" w:rsidR="000F3615" w:rsidRPr="00792769" w:rsidRDefault="000F3615" w:rsidP="000F3615">
            <w:pPr>
              <w:rPr>
                <w:rFonts w:ascii="Arial" w:hAnsi="Arial"/>
                <w:color w:val="333333"/>
                <w:sz w:val="16"/>
                <w:szCs w:val="16"/>
              </w:rPr>
            </w:pPr>
          </w:p>
          <w:p w14:paraId="3066C5DD" w14:textId="77777777" w:rsidR="000F3615" w:rsidRPr="00792769" w:rsidRDefault="000F3615" w:rsidP="000F3615">
            <w:pPr>
              <w:rPr>
                <w:rFonts w:ascii="Arial" w:hAnsi="Arial"/>
                <w:color w:val="333333"/>
                <w:sz w:val="16"/>
                <w:szCs w:val="16"/>
              </w:rPr>
            </w:pPr>
            <w:r w:rsidRPr="00792769">
              <w:rPr>
                <w:rFonts w:ascii="Arial" w:hAnsi="Arial"/>
                <w:color w:val="333333"/>
                <w:sz w:val="16"/>
                <w:szCs w:val="16"/>
              </w:rPr>
              <w:t>NP_001034043</w:t>
            </w:r>
          </w:p>
          <w:p w14:paraId="71C18215" w14:textId="77777777" w:rsidR="000F3615" w:rsidRPr="00792769" w:rsidRDefault="000F3615" w:rsidP="000F3615">
            <w:pPr>
              <w:rPr>
                <w:rFonts w:ascii="Arial" w:hAnsi="Arial"/>
                <w:color w:val="333333"/>
                <w:sz w:val="16"/>
                <w:szCs w:val="16"/>
              </w:rPr>
            </w:pPr>
            <w:r w:rsidRPr="00792769">
              <w:rPr>
                <w:rFonts w:ascii="Arial" w:hAnsi="Arial"/>
                <w:color w:val="333333"/>
                <w:sz w:val="16"/>
                <w:szCs w:val="16"/>
              </w:rPr>
              <w:t>NP_001034046</w:t>
            </w:r>
          </w:p>
          <w:p w14:paraId="27A84575" w14:textId="77777777" w:rsidR="000F3615" w:rsidRPr="00792769" w:rsidRDefault="000F3615" w:rsidP="000F3615">
            <w:pPr>
              <w:rPr>
                <w:rFonts w:ascii="Arial" w:hAnsi="Arial"/>
                <w:color w:val="333333"/>
                <w:sz w:val="16"/>
                <w:szCs w:val="16"/>
              </w:rPr>
            </w:pPr>
          </w:p>
          <w:p w14:paraId="7D7D6DA5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</w:p>
        </w:tc>
        <w:tc>
          <w:tcPr>
            <w:tcW w:w="1647" w:type="dxa"/>
            <w:tcBorders>
              <w:right w:val="single" w:sz="8" w:space="0" w:color="auto"/>
            </w:tcBorders>
          </w:tcPr>
          <w:p w14:paraId="4FE45278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0.83</w:t>
            </w:r>
          </w:p>
          <w:p w14:paraId="053CA56E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0.88</w:t>
            </w:r>
          </w:p>
          <w:p w14:paraId="02A32CA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0.65</w:t>
            </w:r>
          </w:p>
          <w:p w14:paraId="48F4C54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Gq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>/11 -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0.91</w:t>
            </w:r>
          </w:p>
          <w:p w14:paraId="714120FD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proofErr w:type="spellStart"/>
            <w:r w:rsidRPr="00792769">
              <w:rPr>
                <w:rFonts w:ascii="Arial" w:hAnsi="Arial"/>
                <w:color w:val="auto"/>
                <w:sz w:val="16"/>
                <w:szCs w:val="16"/>
              </w:rPr>
              <w:t>Gs</w:t>
            </w:r>
            <w:proofErr w:type="spellEnd"/>
            <w:r w:rsidRPr="00792769">
              <w:rPr>
                <w:rFonts w:ascii="Arial" w:hAnsi="Arial"/>
                <w:color w:val="auto"/>
                <w:sz w:val="16"/>
                <w:szCs w:val="16"/>
              </w:rPr>
              <w:t xml:space="preserve">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0.98</w:t>
            </w:r>
          </w:p>
          <w:p w14:paraId="6A9B85D7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Gi/o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0.95</w:t>
            </w:r>
          </w:p>
          <w:p w14:paraId="6B6A73BA" w14:textId="77777777" w:rsidR="000F3615" w:rsidRPr="00792769" w:rsidRDefault="000F3615" w:rsidP="000F3615">
            <w:pPr>
              <w:rPr>
                <w:rFonts w:ascii="Arial" w:hAnsi="Arial"/>
                <w:color w:val="auto"/>
                <w:sz w:val="16"/>
                <w:szCs w:val="16"/>
              </w:rPr>
            </w:pPr>
            <w:r w:rsidRPr="00792769">
              <w:rPr>
                <w:rFonts w:ascii="Arial" w:hAnsi="Arial"/>
                <w:color w:val="auto"/>
                <w:sz w:val="16"/>
                <w:szCs w:val="16"/>
              </w:rPr>
              <w:t>G12/13 - </w:t>
            </w:r>
            <w:r w:rsidRPr="00792769">
              <w:rPr>
                <w:rFonts w:ascii="Arial" w:hAnsi="Arial"/>
                <w:bCs/>
                <w:color w:val="auto"/>
                <w:sz w:val="16"/>
                <w:szCs w:val="16"/>
              </w:rPr>
              <w:t>0.32</w:t>
            </w:r>
          </w:p>
        </w:tc>
      </w:tr>
    </w:tbl>
    <w:p w14:paraId="0249B101" w14:textId="77777777" w:rsidR="00814695" w:rsidRDefault="00814695" w:rsidP="00814695">
      <w:pPr>
        <w:pStyle w:val="FigureLegendMain"/>
        <w:jc w:val="left"/>
      </w:pPr>
    </w:p>
    <w:p w14:paraId="5C91611E" w14:textId="77777777" w:rsidR="000F3615" w:rsidRPr="000F3615" w:rsidRDefault="000F3615" w:rsidP="000F3615"/>
    <w:p w14:paraId="68534248" w14:textId="77777777" w:rsidR="000F3615" w:rsidRPr="000F3615" w:rsidRDefault="000F3615" w:rsidP="000F3615"/>
    <w:p w14:paraId="191EB73E" w14:textId="77777777" w:rsidR="000F3615" w:rsidRPr="000F3615" w:rsidRDefault="000F3615" w:rsidP="000F3615"/>
    <w:p w14:paraId="294F34A0" w14:textId="77777777" w:rsidR="000F3615" w:rsidRPr="000F3615" w:rsidRDefault="000F3615" w:rsidP="000F3615"/>
    <w:p w14:paraId="201CD713" w14:textId="77777777" w:rsidR="000F3615" w:rsidRPr="000F3615" w:rsidRDefault="000F3615" w:rsidP="000F3615"/>
    <w:p w14:paraId="29871ECD" w14:textId="77777777" w:rsidR="000F3615" w:rsidRPr="000F3615" w:rsidRDefault="000F3615" w:rsidP="000F3615"/>
    <w:sectPr w:rsidR="000F3615" w:rsidRPr="000F3615" w:rsidSect="00814695">
      <w:footerReference w:type="even" r:id="rId6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D58FB" w14:textId="77777777" w:rsidR="00AB243A" w:rsidRDefault="00AB243A" w:rsidP="000F3615">
      <w:r>
        <w:separator/>
      </w:r>
    </w:p>
  </w:endnote>
  <w:endnote w:type="continuationSeparator" w:id="0">
    <w:p w14:paraId="280FE8A8" w14:textId="77777777" w:rsidR="00AB243A" w:rsidRDefault="00AB243A" w:rsidP="000F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 Two Text">
    <w:altName w:val="Times New Roman"/>
    <w:panose1 w:val="00000000000000000000"/>
    <w:charset w:val="00"/>
    <w:family w:val="auto"/>
    <w:notTrueType/>
    <w:pitch w:val="variable"/>
    <w:sig w:usb0="A00002FF" w:usb1="4200FDFF" w:usb2="0200002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iraGO">
    <w:altName w:val="Microsoft Sans Serif"/>
    <w:panose1 w:val="020B0604020202020204"/>
    <w:charset w:val="00"/>
    <w:family w:val="swiss"/>
    <w:notTrueType/>
    <w:pitch w:val="variable"/>
    <w:sig w:usb0="00000000" w:usb1="40000001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7561325"/>
      <w:docPartObj>
        <w:docPartGallery w:val="Page Numbers (Bottom of Page)"/>
        <w:docPartUnique/>
      </w:docPartObj>
    </w:sdtPr>
    <w:sdtContent>
      <w:p w14:paraId="15067A93" w14:textId="77777777" w:rsidR="0096029D" w:rsidRDefault="00000000" w:rsidP="000E2E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9906BC" w14:textId="77777777" w:rsidR="0096029D" w:rsidRDefault="0096029D" w:rsidP="000E2E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62CF1" w14:textId="77777777" w:rsidR="00AB243A" w:rsidRDefault="00AB243A" w:rsidP="000F3615">
      <w:r>
        <w:separator/>
      </w:r>
    </w:p>
  </w:footnote>
  <w:footnote w:type="continuationSeparator" w:id="0">
    <w:p w14:paraId="2F026834" w14:textId="77777777" w:rsidR="00AB243A" w:rsidRDefault="00AB243A" w:rsidP="000F3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95"/>
    <w:rsid w:val="000F3615"/>
    <w:rsid w:val="00123B41"/>
    <w:rsid w:val="002D6A97"/>
    <w:rsid w:val="0034409A"/>
    <w:rsid w:val="00653993"/>
    <w:rsid w:val="00814695"/>
    <w:rsid w:val="0096029D"/>
    <w:rsid w:val="00AB243A"/>
    <w:rsid w:val="00AD48E4"/>
    <w:rsid w:val="00CA083A"/>
    <w:rsid w:val="00F27AB2"/>
    <w:rsid w:val="00FD746D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83B8"/>
  <w15:chartTrackingRefBased/>
  <w15:docId w15:val="{F55C1A4E-6C58-4DD0-BDC8-2AD3BE6F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695"/>
    <w:pPr>
      <w:spacing w:after="0" w:line="240" w:lineRule="auto"/>
      <w:jc w:val="both"/>
    </w:pPr>
    <w:rPr>
      <w:rFonts w:ascii="STIX Two Text" w:eastAsiaTheme="minorEastAsia" w:hAnsi="STIX Two Text" w:cs="Arial"/>
      <w:color w:val="000000" w:themeColor="text1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6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6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6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6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6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69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69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69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6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69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69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14695"/>
    <w:pPr>
      <w:spacing w:after="0" w:line="240" w:lineRule="auto"/>
    </w:pPr>
    <w:rPr>
      <w:rFonts w:eastAsiaTheme="minorEastAsia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14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695"/>
    <w:rPr>
      <w:rFonts w:ascii="STIX Two Text" w:eastAsiaTheme="minorEastAsia" w:hAnsi="STIX Two Text" w:cs="Arial"/>
      <w:color w:val="000000" w:themeColor="text1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14695"/>
  </w:style>
  <w:style w:type="paragraph" w:customStyle="1" w:styleId="FigureLegendMain">
    <w:name w:val="Figure Legend Main"/>
    <w:basedOn w:val="Normal"/>
    <w:link w:val="FigureLegendMainTegn"/>
    <w:qFormat/>
    <w:rsid w:val="00814695"/>
    <w:rPr>
      <w:rFonts w:ascii="Helvetica" w:hAnsi="Helvetica" w:cs="FiraGO"/>
      <w:sz w:val="16"/>
      <w:szCs w:val="16"/>
    </w:rPr>
  </w:style>
  <w:style w:type="character" w:customStyle="1" w:styleId="FigureLegendMainTegn">
    <w:name w:val="Figure Legend Main Tegn"/>
    <w:basedOn w:val="DefaultParagraphFont"/>
    <w:link w:val="FigureLegendMain"/>
    <w:rsid w:val="00814695"/>
    <w:rPr>
      <w:rFonts w:ascii="Helvetica" w:eastAsiaTheme="minorEastAsia" w:hAnsi="Helvetica" w:cs="FiraGO"/>
      <w:color w:val="000000" w:themeColor="text1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361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615"/>
    <w:rPr>
      <w:rFonts w:ascii="STIX Two Text" w:eastAsiaTheme="minorEastAsia" w:hAnsi="STIX Two Text" w:cs="Arial"/>
      <w:color w:val="000000" w:themeColor="text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mah33ex@uniwuerzburg.onmicrosoft.com</dc:creator>
  <cp:keywords/>
  <dc:description/>
  <cp:lastModifiedBy>James Gilbert</cp:lastModifiedBy>
  <cp:revision>2</cp:revision>
  <dcterms:created xsi:type="dcterms:W3CDTF">2025-02-24T15:18:00Z</dcterms:created>
  <dcterms:modified xsi:type="dcterms:W3CDTF">2025-02-24T15:18:00Z</dcterms:modified>
</cp:coreProperties>
</file>