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F1B50" w14:textId="77777777" w:rsidR="00A87A8D" w:rsidRPr="00A87A8D" w:rsidRDefault="00A87A8D" w:rsidP="00A87A8D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A87A8D">
        <w:rPr>
          <w:rFonts w:ascii="Times New Roman" w:eastAsia="宋体" w:hAnsi="Times New Roman" w:cs="Times New Roman"/>
          <w:color w:val="000000"/>
          <w:sz w:val="24"/>
          <w:szCs w:val="24"/>
        </w:rPr>
        <w:t>Supplementary File 11 Summary of GluA2(R)</w:t>
      </w:r>
      <w:proofErr w:type="spellStart"/>
      <w:r w:rsidRPr="00A87A8D">
        <w:rPr>
          <w:rFonts w:ascii="Times New Roman" w:eastAsia="宋体" w:hAnsi="Times New Roman" w:cs="Times New Roman"/>
          <w:color w:val="000000"/>
          <w:sz w:val="24"/>
          <w:szCs w:val="24"/>
        </w:rPr>
        <w:t>i</w:t>
      </w:r>
      <w:proofErr w:type="spellEnd"/>
      <w:r w:rsidRPr="00A87A8D">
        <w:rPr>
          <w:rFonts w:ascii="Times New Roman" w:eastAsia="宋体" w:hAnsi="Times New Roman" w:cs="Times New Roman"/>
          <w:color w:val="000000"/>
          <w:sz w:val="24"/>
          <w:szCs w:val="24"/>
        </w:rPr>
        <w:t>-G/GluA3(R)</w:t>
      </w:r>
      <w:proofErr w:type="spellStart"/>
      <w:r w:rsidRPr="00A87A8D">
        <w:rPr>
          <w:rFonts w:ascii="Times New Roman" w:eastAsia="宋体" w:hAnsi="Times New Roman" w:cs="Times New Roman"/>
          <w:color w:val="000000"/>
          <w:sz w:val="24"/>
          <w:szCs w:val="24"/>
        </w:rPr>
        <w:t>i</w:t>
      </w:r>
      <w:proofErr w:type="spellEnd"/>
      <w:r w:rsidRPr="00A87A8D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receptors when co-transfected with/without γ-2 or/and ABHD6.</w:t>
      </w:r>
    </w:p>
    <w:tbl>
      <w:tblPr>
        <w:tblStyle w:val="11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1876"/>
        <w:gridCol w:w="1876"/>
        <w:gridCol w:w="1876"/>
        <w:gridCol w:w="1876"/>
      </w:tblGrid>
      <w:tr w:rsidR="00A87A8D" w:rsidRPr="00A87A8D" w14:paraId="677C3CEA" w14:textId="77777777" w:rsidTr="00681358">
        <w:tc>
          <w:tcPr>
            <w:tcW w:w="1024" w:type="dxa"/>
            <w:tcBorders>
              <w:bottom w:val="single" w:sz="4" w:space="0" w:color="auto"/>
            </w:tcBorders>
            <w:vAlign w:val="center"/>
          </w:tcPr>
          <w:p w14:paraId="4C377666" w14:textId="77777777" w:rsidR="00A87A8D" w:rsidRPr="00A87A8D" w:rsidRDefault="00A87A8D" w:rsidP="00A87A8D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  <w:tcBorders>
              <w:bottom w:val="single" w:sz="4" w:space="0" w:color="auto"/>
            </w:tcBorders>
            <w:vAlign w:val="center"/>
          </w:tcPr>
          <w:p w14:paraId="06C5F296" w14:textId="77777777" w:rsidR="00A87A8D" w:rsidRPr="00A87A8D" w:rsidRDefault="00A87A8D" w:rsidP="00A87A8D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7A8D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GluA2(R)</w:t>
            </w:r>
            <w:proofErr w:type="spellStart"/>
            <w:r w:rsidRPr="00A87A8D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  <w:r w:rsidRPr="00A87A8D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-G/GluA3(R)</w:t>
            </w:r>
            <w:proofErr w:type="spellStart"/>
            <w:r w:rsidRPr="00A87A8D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1876" w:type="dxa"/>
            <w:tcBorders>
              <w:bottom w:val="single" w:sz="4" w:space="0" w:color="auto"/>
            </w:tcBorders>
            <w:vAlign w:val="center"/>
          </w:tcPr>
          <w:p w14:paraId="72F81B90" w14:textId="77777777" w:rsidR="00A87A8D" w:rsidRPr="00A87A8D" w:rsidRDefault="00A87A8D" w:rsidP="00A87A8D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7A8D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GluA2(R)</w:t>
            </w:r>
            <w:proofErr w:type="spellStart"/>
            <w:r w:rsidRPr="00A87A8D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  <w:r w:rsidRPr="00A87A8D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-G/GluA3(R)</w:t>
            </w:r>
            <w:proofErr w:type="spellStart"/>
            <w:r w:rsidRPr="00A87A8D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  <w:r w:rsidRPr="00A87A8D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 + ABHD6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center"/>
          </w:tcPr>
          <w:p w14:paraId="3346508F" w14:textId="77777777" w:rsidR="00A87A8D" w:rsidRPr="00A87A8D" w:rsidRDefault="00A87A8D" w:rsidP="00A87A8D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7A8D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GluA2(R)</w:t>
            </w:r>
            <w:proofErr w:type="spellStart"/>
            <w:r w:rsidRPr="00A87A8D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  <w:r w:rsidRPr="00A87A8D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-G/GluA3(R)</w:t>
            </w:r>
            <w:proofErr w:type="spellStart"/>
            <w:r w:rsidRPr="00A87A8D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  <w:r w:rsidRPr="00A87A8D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 + TARP γ-2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center"/>
          </w:tcPr>
          <w:p w14:paraId="2B8D517F" w14:textId="77777777" w:rsidR="00A87A8D" w:rsidRPr="00A87A8D" w:rsidRDefault="00A87A8D" w:rsidP="00A87A8D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7A8D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GluA2(R)</w:t>
            </w:r>
            <w:proofErr w:type="spellStart"/>
            <w:r w:rsidRPr="00A87A8D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  <w:r w:rsidRPr="00A87A8D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-G/GluA3(R)</w:t>
            </w:r>
            <w:proofErr w:type="spellStart"/>
            <w:r w:rsidRPr="00A87A8D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  <w:r w:rsidRPr="00A87A8D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 + TARP γ-2 + ABHD6</w:t>
            </w:r>
          </w:p>
        </w:tc>
      </w:tr>
      <w:tr w:rsidR="00A87A8D" w:rsidRPr="00A87A8D" w14:paraId="287AF970" w14:textId="77777777" w:rsidTr="00681358">
        <w:trPr>
          <w:trHeight w:val="612"/>
        </w:trPr>
        <w:tc>
          <w:tcPr>
            <w:tcW w:w="1024" w:type="dxa"/>
            <w:tcBorders>
              <w:top w:val="single" w:sz="4" w:space="0" w:color="auto"/>
            </w:tcBorders>
            <w:vAlign w:val="center"/>
          </w:tcPr>
          <w:p w14:paraId="2439DDA9" w14:textId="77777777" w:rsidR="00A87A8D" w:rsidRPr="00A87A8D" w:rsidRDefault="00A87A8D" w:rsidP="00A87A8D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87A8D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Peak amplitude</w:t>
            </w:r>
          </w:p>
        </w:tc>
        <w:tc>
          <w:tcPr>
            <w:tcW w:w="1876" w:type="dxa"/>
            <w:tcBorders>
              <w:top w:val="single" w:sz="4" w:space="0" w:color="auto"/>
            </w:tcBorders>
            <w:vAlign w:val="center"/>
          </w:tcPr>
          <w:p w14:paraId="5AF97183" w14:textId="77777777" w:rsidR="00A87A8D" w:rsidRPr="00A87A8D" w:rsidRDefault="00A87A8D" w:rsidP="00A87A8D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87A8D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132.3 ±55.74 (19/3)</w:t>
            </w:r>
          </w:p>
        </w:tc>
        <w:tc>
          <w:tcPr>
            <w:tcW w:w="1876" w:type="dxa"/>
            <w:tcBorders>
              <w:top w:val="single" w:sz="4" w:space="0" w:color="auto"/>
            </w:tcBorders>
            <w:vAlign w:val="center"/>
          </w:tcPr>
          <w:p w14:paraId="2E84959E" w14:textId="77777777" w:rsidR="00A87A8D" w:rsidRPr="00A87A8D" w:rsidRDefault="00A87A8D" w:rsidP="00A87A8D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87A8D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42.11 ±34.19 (18/3)</w:t>
            </w:r>
            <w:r w:rsidRPr="00A87A8D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876" w:type="dxa"/>
            <w:tcBorders>
              <w:top w:val="single" w:sz="4" w:space="0" w:color="auto"/>
            </w:tcBorders>
            <w:vAlign w:val="center"/>
          </w:tcPr>
          <w:p w14:paraId="2F6C9EDF" w14:textId="77777777" w:rsidR="00A87A8D" w:rsidRPr="00A87A8D" w:rsidRDefault="00A87A8D" w:rsidP="00A87A8D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87A8D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514.2 ±171.1 (20/</w:t>
            </w:r>
            <w:proofErr w:type="gramStart"/>
            <w:r w:rsidRPr="00A87A8D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3)</w:t>
            </w:r>
            <w:r w:rsidRPr="00A87A8D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876" w:type="dxa"/>
            <w:tcBorders>
              <w:top w:val="single" w:sz="4" w:space="0" w:color="auto"/>
            </w:tcBorders>
            <w:vAlign w:val="center"/>
          </w:tcPr>
          <w:p w14:paraId="7517ADFF" w14:textId="77777777" w:rsidR="00A87A8D" w:rsidRPr="00A87A8D" w:rsidRDefault="00A87A8D" w:rsidP="00A87A8D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87A8D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66.42 ±67.24 (18/</w:t>
            </w:r>
            <w:proofErr w:type="gramStart"/>
            <w:r w:rsidRPr="00A87A8D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3)</w:t>
            </w:r>
            <w:r w:rsidRPr="00A87A8D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  <w:proofErr w:type="gramEnd"/>
          </w:p>
        </w:tc>
      </w:tr>
      <w:tr w:rsidR="00A87A8D" w:rsidRPr="00A87A8D" w14:paraId="6A2CD60F" w14:textId="77777777" w:rsidTr="00681358">
        <w:tc>
          <w:tcPr>
            <w:tcW w:w="1024" w:type="dxa"/>
            <w:tcBorders>
              <w:top w:val="nil"/>
            </w:tcBorders>
            <w:vAlign w:val="center"/>
          </w:tcPr>
          <w:p w14:paraId="10C00373" w14:textId="77777777" w:rsidR="00A87A8D" w:rsidRPr="00A87A8D" w:rsidRDefault="00A87A8D" w:rsidP="00A87A8D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87A8D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 xml:space="preserve">τ </w:t>
            </w:r>
            <w:r w:rsidRPr="00A87A8D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</w:rPr>
              <w:t>w,</w:t>
            </w:r>
            <w:r w:rsidRPr="00A87A8D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7A8D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</w:rPr>
              <w:t>deact</w:t>
            </w:r>
            <w:proofErr w:type="spellEnd"/>
          </w:p>
        </w:tc>
        <w:tc>
          <w:tcPr>
            <w:tcW w:w="1876" w:type="dxa"/>
            <w:tcBorders>
              <w:top w:val="nil"/>
            </w:tcBorders>
            <w:vAlign w:val="center"/>
          </w:tcPr>
          <w:p w14:paraId="31510A60" w14:textId="77777777" w:rsidR="00A87A8D" w:rsidRPr="00A87A8D" w:rsidRDefault="00A87A8D" w:rsidP="00A87A8D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87A8D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1.128 ±0.2640 (19/3)</w:t>
            </w:r>
          </w:p>
        </w:tc>
        <w:tc>
          <w:tcPr>
            <w:tcW w:w="1876" w:type="dxa"/>
            <w:tcBorders>
              <w:top w:val="nil"/>
            </w:tcBorders>
            <w:vAlign w:val="center"/>
          </w:tcPr>
          <w:p w14:paraId="0D07D62D" w14:textId="77777777" w:rsidR="00A87A8D" w:rsidRPr="00A87A8D" w:rsidRDefault="00A87A8D" w:rsidP="00A87A8D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87A8D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1.159 ±0.3888 (18/3)</w:t>
            </w:r>
          </w:p>
        </w:tc>
        <w:tc>
          <w:tcPr>
            <w:tcW w:w="1876" w:type="dxa"/>
            <w:tcBorders>
              <w:top w:val="nil"/>
            </w:tcBorders>
            <w:vAlign w:val="center"/>
          </w:tcPr>
          <w:p w14:paraId="00B032E6" w14:textId="77777777" w:rsidR="00A87A8D" w:rsidRPr="00A87A8D" w:rsidRDefault="00A87A8D" w:rsidP="00A87A8D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87A8D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2.325 ±0.8924 (20/</w:t>
            </w:r>
            <w:proofErr w:type="gramStart"/>
            <w:r w:rsidRPr="00A87A8D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3)</w:t>
            </w:r>
            <w:r w:rsidRPr="00A87A8D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876" w:type="dxa"/>
            <w:tcBorders>
              <w:top w:val="nil"/>
            </w:tcBorders>
            <w:vAlign w:val="center"/>
          </w:tcPr>
          <w:p w14:paraId="029D5E07" w14:textId="77777777" w:rsidR="00A87A8D" w:rsidRPr="00A87A8D" w:rsidRDefault="00A87A8D" w:rsidP="00A87A8D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87A8D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1.284 ±0.3922 (18/</w:t>
            </w:r>
            <w:proofErr w:type="gramStart"/>
            <w:r w:rsidRPr="00A87A8D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3)</w:t>
            </w:r>
            <w:r w:rsidRPr="00A87A8D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  <w:proofErr w:type="gramEnd"/>
          </w:p>
        </w:tc>
      </w:tr>
      <w:tr w:rsidR="00A87A8D" w:rsidRPr="00A87A8D" w14:paraId="132DF161" w14:textId="77777777" w:rsidTr="00681358">
        <w:tc>
          <w:tcPr>
            <w:tcW w:w="1024" w:type="dxa"/>
            <w:tcBorders>
              <w:top w:val="nil"/>
              <w:bottom w:val="nil"/>
            </w:tcBorders>
            <w:vAlign w:val="center"/>
          </w:tcPr>
          <w:p w14:paraId="551CE688" w14:textId="77777777" w:rsidR="00A87A8D" w:rsidRPr="00A87A8D" w:rsidRDefault="00A87A8D" w:rsidP="00A87A8D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87A8D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τ </w:t>
            </w:r>
            <w:r w:rsidRPr="00A87A8D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</w:rPr>
              <w:t>w, des</w:t>
            </w:r>
          </w:p>
        </w:tc>
        <w:tc>
          <w:tcPr>
            <w:tcW w:w="1876" w:type="dxa"/>
            <w:tcBorders>
              <w:top w:val="nil"/>
              <w:bottom w:val="nil"/>
            </w:tcBorders>
            <w:vAlign w:val="center"/>
          </w:tcPr>
          <w:p w14:paraId="50C4E245" w14:textId="77777777" w:rsidR="00A87A8D" w:rsidRPr="00A87A8D" w:rsidRDefault="00A87A8D" w:rsidP="00A87A8D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87A8D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5.346 ±1.203 (19/3)</w:t>
            </w:r>
          </w:p>
        </w:tc>
        <w:tc>
          <w:tcPr>
            <w:tcW w:w="1876" w:type="dxa"/>
            <w:tcBorders>
              <w:top w:val="nil"/>
              <w:bottom w:val="nil"/>
            </w:tcBorders>
            <w:vAlign w:val="center"/>
          </w:tcPr>
          <w:p w14:paraId="2C295C5E" w14:textId="77777777" w:rsidR="00A87A8D" w:rsidRPr="00A87A8D" w:rsidRDefault="00A87A8D" w:rsidP="00A87A8D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87A8D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4.949 ±2.735 (18/3)</w:t>
            </w:r>
          </w:p>
        </w:tc>
        <w:tc>
          <w:tcPr>
            <w:tcW w:w="1876" w:type="dxa"/>
            <w:tcBorders>
              <w:top w:val="nil"/>
              <w:bottom w:val="nil"/>
            </w:tcBorders>
            <w:vAlign w:val="center"/>
          </w:tcPr>
          <w:p w14:paraId="49C939D2" w14:textId="77777777" w:rsidR="00A87A8D" w:rsidRPr="00A87A8D" w:rsidRDefault="00A87A8D" w:rsidP="00A87A8D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87A8D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7.645 ±1.579 (20/</w:t>
            </w:r>
            <w:proofErr w:type="gramStart"/>
            <w:r w:rsidRPr="00A87A8D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3)</w:t>
            </w:r>
            <w:r w:rsidRPr="00A87A8D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876" w:type="dxa"/>
            <w:tcBorders>
              <w:top w:val="nil"/>
              <w:bottom w:val="nil"/>
            </w:tcBorders>
            <w:vAlign w:val="center"/>
          </w:tcPr>
          <w:p w14:paraId="47BC058E" w14:textId="77777777" w:rsidR="00A87A8D" w:rsidRPr="00A87A8D" w:rsidRDefault="00A87A8D" w:rsidP="00A87A8D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87A8D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5.160 ±3.823 (18/</w:t>
            </w:r>
            <w:proofErr w:type="gramStart"/>
            <w:r w:rsidRPr="00A87A8D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3)</w:t>
            </w:r>
            <w:r w:rsidRPr="00A87A8D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  <w:proofErr w:type="gramEnd"/>
          </w:p>
        </w:tc>
      </w:tr>
      <w:tr w:rsidR="00A87A8D" w:rsidRPr="00A87A8D" w14:paraId="73C6C2BA" w14:textId="77777777" w:rsidTr="00681358">
        <w:tc>
          <w:tcPr>
            <w:tcW w:w="1024" w:type="dxa"/>
            <w:tcBorders>
              <w:top w:val="nil"/>
              <w:bottom w:val="single" w:sz="4" w:space="0" w:color="auto"/>
            </w:tcBorders>
            <w:vAlign w:val="center"/>
          </w:tcPr>
          <w:p w14:paraId="6491D314" w14:textId="77777777" w:rsidR="00A87A8D" w:rsidRPr="00A87A8D" w:rsidRDefault="00A87A8D" w:rsidP="00A87A8D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87A8D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τ </w:t>
            </w:r>
            <w:r w:rsidRPr="00A87A8D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</w:rPr>
              <w:t>rec</w:t>
            </w:r>
          </w:p>
        </w:tc>
        <w:tc>
          <w:tcPr>
            <w:tcW w:w="1876" w:type="dxa"/>
            <w:tcBorders>
              <w:top w:val="nil"/>
              <w:bottom w:val="single" w:sz="4" w:space="0" w:color="auto"/>
            </w:tcBorders>
            <w:vAlign w:val="center"/>
          </w:tcPr>
          <w:p w14:paraId="495B92FD" w14:textId="77777777" w:rsidR="00A87A8D" w:rsidRPr="00A87A8D" w:rsidRDefault="00A87A8D" w:rsidP="00A87A8D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87A8D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75.46 ±89.31 (18/3)</w:t>
            </w:r>
          </w:p>
        </w:tc>
        <w:tc>
          <w:tcPr>
            <w:tcW w:w="1876" w:type="dxa"/>
            <w:tcBorders>
              <w:top w:val="nil"/>
              <w:bottom w:val="single" w:sz="4" w:space="0" w:color="auto"/>
            </w:tcBorders>
            <w:vAlign w:val="center"/>
          </w:tcPr>
          <w:p w14:paraId="5922BCE4" w14:textId="77777777" w:rsidR="00A87A8D" w:rsidRPr="00A87A8D" w:rsidRDefault="00A87A8D" w:rsidP="00A87A8D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87A8D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57.58 ±23.78 (18/</w:t>
            </w:r>
            <w:proofErr w:type="gramStart"/>
            <w:r w:rsidRPr="00A87A8D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3)</w:t>
            </w:r>
            <w:r w:rsidRPr="00A87A8D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876" w:type="dxa"/>
            <w:tcBorders>
              <w:top w:val="nil"/>
              <w:bottom w:val="single" w:sz="4" w:space="0" w:color="auto"/>
            </w:tcBorders>
            <w:vAlign w:val="center"/>
          </w:tcPr>
          <w:p w14:paraId="24B54D86" w14:textId="77777777" w:rsidR="00A87A8D" w:rsidRPr="00A87A8D" w:rsidRDefault="00A87A8D" w:rsidP="00A87A8D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87A8D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81.31 ±35.58 (19/</w:t>
            </w:r>
            <w:proofErr w:type="gramStart"/>
            <w:r w:rsidRPr="00A87A8D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3)</w:t>
            </w:r>
            <w:r w:rsidRPr="00A87A8D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876" w:type="dxa"/>
            <w:tcBorders>
              <w:top w:val="nil"/>
              <w:bottom w:val="single" w:sz="4" w:space="0" w:color="auto"/>
            </w:tcBorders>
            <w:vAlign w:val="center"/>
          </w:tcPr>
          <w:p w14:paraId="5A6BC739" w14:textId="77777777" w:rsidR="00A87A8D" w:rsidRPr="00A87A8D" w:rsidRDefault="00A87A8D" w:rsidP="00A87A8D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87A8D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89.81 ±49.89 (18/</w:t>
            </w:r>
            <w:proofErr w:type="gramStart"/>
            <w:r w:rsidRPr="00A87A8D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3)</w:t>
            </w:r>
            <w:r w:rsidRPr="00A87A8D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  <w:proofErr w:type="gramEnd"/>
          </w:p>
        </w:tc>
      </w:tr>
    </w:tbl>
    <w:p w14:paraId="2B293E6D" w14:textId="77777777" w:rsidR="00A87A8D" w:rsidRPr="00A87A8D" w:rsidRDefault="00A87A8D" w:rsidP="00A87A8D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A87A8D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Mean (± S.D.) values for peak amplitude, τ </w:t>
      </w:r>
      <w:r w:rsidRPr="00A87A8D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w, des</w:t>
      </w:r>
      <w:r w:rsidRPr="00A87A8D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from the desensitization and </w:t>
      </w:r>
      <w:r w:rsidRPr="00A87A8D"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  <w:t xml:space="preserve">τ </w:t>
      </w:r>
      <w:r w:rsidRPr="00A87A8D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w,</w:t>
      </w:r>
      <w:r w:rsidRPr="00A87A8D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87A8D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deact</w:t>
      </w:r>
      <w:proofErr w:type="spellEnd"/>
      <w:r w:rsidRPr="00A87A8D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from the deactivation curves, and τ </w:t>
      </w:r>
      <w:r w:rsidRPr="00A87A8D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rec</w:t>
      </w:r>
      <w:r w:rsidRPr="00A87A8D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from the recovery ratio curves. Currents were recorded in outside-out patch recordings (- 60 mV, 10 mM glutamate; 100 </w:t>
      </w:r>
      <w:proofErr w:type="spellStart"/>
      <w:r w:rsidRPr="00A87A8D">
        <w:rPr>
          <w:rFonts w:ascii="Times New Roman" w:eastAsia="宋体" w:hAnsi="Times New Roman" w:cs="Times New Roman"/>
          <w:color w:val="000000"/>
          <w:sz w:val="24"/>
          <w:szCs w:val="24"/>
        </w:rPr>
        <w:t>ms</w:t>
      </w:r>
      <w:proofErr w:type="spellEnd"/>
      <w:r w:rsidRPr="00A87A8D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/ 1 </w:t>
      </w:r>
      <w:proofErr w:type="spellStart"/>
      <w:r w:rsidRPr="00A87A8D">
        <w:rPr>
          <w:rFonts w:ascii="Times New Roman" w:eastAsia="宋体" w:hAnsi="Times New Roman" w:cs="Times New Roman"/>
          <w:color w:val="000000"/>
          <w:sz w:val="24"/>
          <w:szCs w:val="24"/>
        </w:rPr>
        <w:t>ms</w:t>
      </w:r>
      <w:proofErr w:type="spellEnd"/>
      <w:r w:rsidRPr="00A87A8D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/ 100 two-pulse stimulation) without spermine in internal solution, from cells transfected with GluA2(R)</w:t>
      </w:r>
      <w:proofErr w:type="spellStart"/>
      <w:r w:rsidRPr="00A87A8D">
        <w:rPr>
          <w:rFonts w:ascii="Times New Roman" w:eastAsia="宋体" w:hAnsi="Times New Roman" w:cs="Times New Roman"/>
          <w:color w:val="000000"/>
          <w:sz w:val="24"/>
          <w:szCs w:val="24"/>
        </w:rPr>
        <w:t>i</w:t>
      </w:r>
      <w:proofErr w:type="spellEnd"/>
      <w:r w:rsidRPr="00A87A8D">
        <w:rPr>
          <w:rFonts w:ascii="Times New Roman" w:eastAsia="宋体" w:hAnsi="Times New Roman" w:cs="Times New Roman"/>
          <w:color w:val="000000"/>
          <w:sz w:val="24"/>
          <w:szCs w:val="24"/>
        </w:rPr>
        <w:t>-G/GluA3(R)</w:t>
      </w:r>
      <w:proofErr w:type="spellStart"/>
      <w:r w:rsidRPr="00A87A8D">
        <w:rPr>
          <w:rFonts w:ascii="Times New Roman" w:eastAsia="宋体" w:hAnsi="Times New Roman" w:cs="Times New Roman"/>
          <w:color w:val="000000"/>
          <w:sz w:val="24"/>
          <w:szCs w:val="24"/>
        </w:rPr>
        <w:t>i</w:t>
      </w:r>
      <w:proofErr w:type="spellEnd"/>
      <w:r w:rsidRPr="00A87A8D">
        <w:rPr>
          <w:rFonts w:ascii="Times New Roman" w:eastAsia="宋体" w:hAnsi="Times New Roman" w:cs="Times New Roman"/>
          <w:color w:val="000000"/>
          <w:sz w:val="24"/>
          <w:szCs w:val="24"/>
        </w:rPr>
        <w:t>, GluA2(R)</w:t>
      </w:r>
      <w:proofErr w:type="spellStart"/>
      <w:r w:rsidRPr="00A87A8D">
        <w:rPr>
          <w:rFonts w:ascii="Times New Roman" w:eastAsia="宋体" w:hAnsi="Times New Roman" w:cs="Times New Roman"/>
          <w:color w:val="000000"/>
          <w:sz w:val="24"/>
          <w:szCs w:val="24"/>
        </w:rPr>
        <w:t>i</w:t>
      </w:r>
      <w:proofErr w:type="spellEnd"/>
      <w:r w:rsidRPr="00A87A8D">
        <w:rPr>
          <w:rFonts w:ascii="Times New Roman" w:eastAsia="宋体" w:hAnsi="Times New Roman" w:cs="Times New Roman"/>
          <w:color w:val="000000"/>
          <w:sz w:val="24"/>
          <w:szCs w:val="24"/>
        </w:rPr>
        <w:t>-G/GluA3(R)</w:t>
      </w:r>
      <w:proofErr w:type="spellStart"/>
      <w:r w:rsidRPr="00A87A8D">
        <w:rPr>
          <w:rFonts w:ascii="Times New Roman" w:eastAsia="宋体" w:hAnsi="Times New Roman" w:cs="Times New Roman"/>
          <w:color w:val="000000"/>
          <w:sz w:val="24"/>
          <w:szCs w:val="24"/>
        </w:rPr>
        <w:t>i</w:t>
      </w:r>
      <w:proofErr w:type="spellEnd"/>
      <w:r w:rsidRPr="00A87A8D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+ ABHD6, GluA2(R)</w:t>
      </w:r>
      <w:proofErr w:type="spellStart"/>
      <w:r w:rsidRPr="00A87A8D">
        <w:rPr>
          <w:rFonts w:ascii="Times New Roman" w:eastAsia="宋体" w:hAnsi="Times New Roman" w:cs="Times New Roman"/>
          <w:color w:val="000000"/>
          <w:sz w:val="24"/>
          <w:szCs w:val="24"/>
        </w:rPr>
        <w:t>i</w:t>
      </w:r>
      <w:proofErr w:type="spellEnd"/>
      <w:r w:rsidRPr="00A87A8D">
        <w:rPr>
          <w:rFonts w:ascii="Times New Roman" w:eastAsia="宋体" w:hAnsi="Times New Roman" w:cs="Times New Roman"/>
          <w:color w:val="000000"/>
          <w:sz w:val="24"/>
          <w:szCs w:val="24"/>
        </w:rPr>
        <w:t>-G/ GluA3(R)</w:t>
      </w:r>
      <w:proofErr w:type="spellStart"/>
      <w:r w:rsidRPr="00A87A8D">
        <w:rPr>
          <w:rFonts w:ascii="Times New Roman" w:eastAsia="宋体" w:hAnsi="Times New Roman" w:cs="Times New Roman"/>
          <w:color w:val="000000"/>
          <w:sz w:val="24"/>
          <w:szCs w:val="24"/>
        </w:rPr>
        <w:t>i</w:t>
      </w:r>
      <w:proofErr w:type="spellEnd"/>
      <w:r w:rsidRPr="00A87A8D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+ TARP γ-2, and GluA2(R)</w:t>
      </w:r>
      <w:proofErr w:type="spellStart"/>
      <w:r w:rsidRPr="00A87A8D">
        <w:rPr>
          <w:rFonts w:ascii="Times New Roman" w:eastAsia="宋体" w:hAnsi="Times New Roman" w:cs="Times New Roman"/>
          <w:color w:val="000000"/>
          <w:sz w:val="24"/>
          <w:szCs w:val="24"/>
        </w:rPr>
        <w:t>i</w:t>
      </w:r>
      <w:proofErr w:type="spellEnd"/>
      <w:r w:rsidRPr="00A87A8D">
        <w:rPr>
          <w:rFonts w:ascii="Times New Roman" w:eastAsia="宋体" w:hAnsi="Times New Roman" w:cs="Times New Roman"/>
          <w:color w:val="000000"/>
          <w:sz w:val="24"/>
          <w:szCs w:val="24"/>
        </w:rPr>
        <w:t>-G/GluA3(R)</w:t>
      </w:r>
      <w:proofErr w:type="spellStart"/>
      <w:r w:rsidRPr="00A87A8D">
        <w:rPr>
          <w:rFonts w:ascii="Times New Roman" w:eastAsia="宋体" w:hAnsi="Times New Roman" w:cs="Times New Roman"/>
          <w:color w:val="000000"/>
          <w:sz w:val="24"/>
          <w:szCs w:val="24"/>
        </w:rPr>
        <w:t>i</w:t>
      </w:r>
      <w:proofErr w:type="spellEnd"/>
      <w:r w:rsidRPr="00A87A8D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+ TARP γ-2 + ABHD6. The number of patches is given in parentheses.</w:t>
      </w:r>
    </w:p>
    <w:p w14:paraId="684CA1F4" w14:textId="77777777" w:rsidR="00A87A8D" w:rsidRPr="00A87A8D" w:rsidRDefault="00A87A8D" w:rsidP="00A87A8D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proofErr w:type="spellStart"/>
      <w:r w:rsidRPr="00A87A8D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a</w:t>
      </w:r>
      <w:r w:rsidRPr="00A87A8D">
        <w:rPr>
          <w:rFonts w:ascii="Times New Roman" w:eastAsia="宋体" w:hAnsi="Times New Roman" w:cs="Times New Roman"/>
          <w:color w:val="000000"/>
          <w:sz w:val="24"/>
          <w:szCs w:val="24"/>
        </w:rPr>
        <w:t>Significantly</w:t>
      </w:r>
      <w:proofErr w:type="spellEnd"/>
      <w:r w:rsidRPr="00A87A8D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different from GluA2(R)</w:t>
      </w:r>
      <w:proofErr w:type="spellStart"/>
      <w:r w:rsidRPr="00A87A8D">
        <w:rPr>
          <w:rFonts w:ascii="Times New Roman" w:eastAsia="宋体" w:hAnsi="Times New Roman" w:cs="Times New Roman"/>
          <w:color w:val="000000"/>
          <w:sz w:val="24"/>
          <w:szCs w:val="24"/>
        </w:rPr>
        <w:t>i</w:t>
      </w:r>
      <w:proofErr w:type="spellEnd"/>
      <w:r w:rsidRPr="00A87A8D">
        <w:rPr>
          <w:rFonts w:ascii="Times New Roman" w:eastAsia="宋体" w:hAnsi="Times New Roman" w:cs="Times New Roman"/>
          <w:color w:val="000000"/>
          <w:sz w:val="24"/>
          <w:szCs w:val="24"/>
        </w:rPr>
        <w:t>-G/ GluA3(R)</w:t>
      </w:r>
      <w:proofErr w:type="spellStart"/>
      <w:r w:rsidRPr="00A87A8D">
        <w:rPr>
          <w:rFonts w:ascii="Times New Roman" w:eastAsia="宋体" w:hAnsi="Times New Roman" w:cs="Times New Roman"/>
          <w:color w:val="000000"/>
          <w:sz w:val="24"/>
          <w:szCs w:val="24"/>
        </w:rPr>
        <w:t>i</w:t>
      </w:r>
      <w:proofErr w:type="spellEnd"/>
      <w:r w:rsidRPr="00A87A8D">
        <w:rPr>
          <w:rFonts w:ascii="Times New Roman" w:eastAsia="宋体" w:hAnsi="Times New Roman" w:cs="Times New Roman"/>
          <w:color w:val="000000"/>
          <w:sz w:val="24"/>
          <w:szCs w:val="24"/>
        </w:rPr>
        <w:t>.</w:t>
      </w:r>
    </w:p>
    <w:p w14:paraId="5EEDFCFC" w14:textId="77777777" w:rsidR="00A87A8D" w:rsidRPr="00A87A8D" w:rsidRDefault="00A87A8D" w:rsidP="00A87A8D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proofErr w:type="spellStart"/>
      <w:r w:rsidRPr="00A87A8D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b</w:t>
      </w:r>
      <w:r w:rsidRPr="00A87A8D">
        <w:rPr>
          <w:rFonts w:ascii="Times New Roman" w:eastAsia="宋体" w:hAnsi="Times New Roman" w:cs="Times New Roman"/>
          <w:color w:val="000000"/>
          <w:sz w:val="24"/>
          <w:szCs w:val="24"/>
        </w:rPr>
        <w:t>Significantly</w:t>
      </w:r>
      <w:proofErr w:type="spellEnd"/>
      <w:r w:rsidRPr="00A87A8D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different from GluA2(R)</w:t>
      </w:r>
      <w:proofErr w:type="spellStart"/>
      <w:r w:rsidRPr="00A87A8D">
        <w:rPr>
          <w:rFonts w:ascii="Times New Roman" w:eastAsia="宋体" w:hAnsi="Times New Roman" w:cs="Times New Roman"/>
          <w:color w:val="000000"/>
          <w:sz w:val="24"/>
          <w:szCs w:val="24"/>
        </w:rPr>
        <w:t>i</w:t>
      </w:r>
      <w:proofErr w:type="spellEnd"/>
      <w:r w:rsidRPr="00A87A8D">
        <w:rPr>
          <w:rFonts w:ascii="Times New Roman" w:eastAsia="宋体" w:hAnsi="Times New Roman" w:cs="Times New Roman"/>
          <w:color w:val="000000"/>
          <w:sz w:val="24"/>
          <w:szCs w:val="24"/>
        </w:rPr>
        <w:t>-G/ GluA3(R)</w:t>
      </w:r>
      <w:proofErr w:type="spellStart"/>
      <w:r w:rsidRPr="00A87A8D">
        <w:rPr>
          <w:rFonts w:ascii="Times New Roman" w:eastAsia="宋体" w:hAnsi="Times New Roman" w:cs="Times New Roman"/>
          <w:color w:val="000000"/>
          <w:sz w:val="24"/>
          <w:szCs w:val="24"/>
        </w:rPr>
        <w:t>i</w:t>
      </w:r>
      <w:proofErr w:type="spellEnd"/>
      <w:r w:rsidRPr="00A87A8D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+ TARP γ-2.</w:t>
      </w:r>
    </w:p>
    <w:p w14:paraId="5741BD26" w14:textId="77777777" w:rsidR="006B6E7E" w:rsidRPr="00A87A8D" w:rsidRDefault="006B6E7E">
      <w:pPr>
        <w:rPr>
          <w:rFonts w:hint="eastAsia"/>
        </w:rPr>
      </w:pPr>
    </w:p>
    <w:sectPr w:rsidR="006B6E7E" w:rsidRPr="00A87A8D" w:rsidSect="00E77DF5">
      <w:pgSz w:w="11910" w:h="16840" w:code="9"/>
      <w:pgMar w:top="1814" w:right="1588" w:bottom="1814" w:left="1588" w:header="1616" w:footer="0" w:gutter="0"/>
      <w:cols w:space="425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299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A8D"/>
    <w:rsid w:val="003E52EE"/>
    <w:rsid w:val="006B6E7E"/>
    <w:rsid w:val="007872C2"/>
    <w:rsid w:val="00A87A8D"/>
    <w:rsid w:val="00E77DF5"/>
    <w:rsid w:val="00F6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7D847"/>
  <w15:chartTrackingRefBased/>
  <w15:docId w15:val="{9E7ACC15-B2CB-4678-9774-0CDCB84C6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7A8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7A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7A8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7A8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7A8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7A8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7A8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7A8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7A8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7A8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87A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87A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87A8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87A8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87A8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87A8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87A8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87A8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87A8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87A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7A8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87A8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7A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87A8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7A8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87A8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87A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87A8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87A8D"/>
    <w:rPr>
      <w:b/>
      <w:bCs/>
      <w:smallCaps/>
      <w:color w:val="0F4761" w:themeColor="accent1" w:themeShade="BF"/>
      <w:spacing w:val="5"/>
    </w:rPr>
  </w:style>
  <w:style w:type="table" w:customStyle="1" w:styleId="11">
    <w:name w:val="网格型1"/>
    <w:basedOn w:val="a1"/>
    <w:next w:val="ae"/>
    <w:uiPriority w:val="39"/>
    <w:rsid w:val="00A87A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A87A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1092</Characters>
  <Application>Microsoft Office Word</Application>
  <DocSecurity>0</DocSecurity>
  <Lines>20</Lines>
  <Paragraphs>7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2026-07-07T16:31:00Z</dcterms:created>
  <dcterms:modified xsi:type="dcterms:W3CDTF">2026-07-07T16:31:00Z</dcterms:modified>
</cp:coreProperties>
</file>