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22FF732" w:rsidR="00F102CC" w:rsidRPr="003D5AF6" w:rsidRDefault="00A67A3B">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 materials, data and code availability at the start of the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E549EAF" w:rsidR="00F102CC" w:rsidRPr="003D5AF6" w:rsidRDefault="0017501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7251491" w:rsidR="00F102CC" w:rsidRPr="003D5AF6" w:rsidRDefault="0017501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492D4D8" w:rsidR="00F102CC" w:rsidRPr="003D5AF6" w:rsidRDefault="0017501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FFC37F7" w:rsidR="00F102CC" w:rsidRPr="003D5AF6" w:rsidRDefault="0017501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9FBBBE0" w:rsidR="00F102CC" w:rsidRPr="003D5AF6" w:rsidRDefault="0017501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9633C3E" w:rsidR="00F102CC" w:rsidRPr="003D5AF6" w:rsidRDefault="0017501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F0AF562" w:rsidR="00F102CC" w:rsidRPr="003D5AF6" w:rsidRDefault="0017501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27488CB" w:rsidR="00F102CC" w:rsidRPr="003D5AF6" w:rsidRDefault="0017501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BB0A591" w:rsidR="00F102CC" w:rsidRDefault="00175015">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2CC9301" w:rsidR="00F102CC" w:rsidRPr="003D5AF6" w:rsidRDefault="001750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305359" w:rsidR="00F102CC" w:rsidRPr="003D5AF6" w:rsidRDefault="001750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1FA49D5" w:rsidR="00F102CC" w:rsidRPr="003D5AF6" w:rsidRDefault="001750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59EF5BAD" w:rsidR="00F102CC" w:rsidRDefault="0017501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E9CD9E2" w:rsidR="00F102CC" w:rsidRPr="003D5AF6" w:rsidRDefault="001750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25F8B5D" w:rsidR="00F102CC" w:rsidRPr="003D5AF6" w:rsidRDefault="001750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7EF07377" w:rsidR="00F102CC" w:rsidRPr="003D5AF6" w:rsidRDefault="001750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56726DF0" w:rsidR="00F102CC" w:rsidRPr="003D5AF6" w:rsidRDefault="001750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698A8FEB" w:rsidR="00F102CC" w:rsidRPr="003D5AF6" w:rsidRDefault="001750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03C01599" w:rsidR="00F102CC" w:rsidRPr="003D5AF6" w:rsidRDefault="001750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B093F48" w:rsidR="00F102CC" w:rsidRPr="003D5AF6" w:rsidRDefault="001750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EB9C962" w:rsidR="00F102CC" w:rsidRPr="003D5AF6" w:rsidRDefault="001750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5BDE335F" w:rsidR="00F102CC" w:rsidRPr="003D5AF6" w:rsidRDefault="00A67A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E04C513" w:rsidR="00F102CC" w:rsidRPr="003D5AF6" w:rsidRDefault="00A67A3B">
            <w:pPr>
              <w:spacing w:line="225" w:lineRule="auto"/>
              <w:rPr>
                <w:rFonts w:ascii="Noto Sans" w:eastAsia="Noto Sans" w:hAnsi="Noto Sans" w:cs="Noto Sans"/>
                <w:bCs/>
                <w:color w:val="434343"/>
                <w:sz w:val="18"/>
                <w:szCs w:val="18"/>
              </w:rPr>
            </w:pPr>
            <w:r w:rsidRPr="00A67A3B">
              <w:rPr>
                <w:rFonts w:ascii="Noto Sans" w:eastAsia="Noto Sans" w:hAnsi="Noto Sans" w:cs="Noto Sans"/>
                <w:bCs/>
                <w:color w:val="434343"/>
                <w:sz w:val="18"/>
                <w:szCs w:val="18"/>
              </w:rPr>
              <w:t>Details of all statistical analyses can be found in figures and 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32D3C1B" w:rsidR="00F102CC" w:rsidRPr="003D5AF6" w:rsidRDefault="001750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data availability statement</w:t>
            </w:r>
            <w:r w:rsidR="00A67A3B">
              <w:rPr>
                <w:rFonts w:ascii="Noto Sans" w:eastAsia="Noto Sans" w:hAnsi="Noto Sans" w:cs="Noto Sans"/>
                <w:bCs/>
                <w:color w:val="434343"/>
                <w:sz w:val="18"/>
                <w:szCs w:val="18"/>
              </w:rPr>
              <w:t xml:space="preserve"> at start of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2EA41F5F" w:rsidR="00F102CC" w:rsidRPr="003D5AF6" w:rsidRDefault="00A67A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w:t>
            </w:r>
            <w:r w:rsidR="00175015">
              <w:rPr>
                <w:rFonts w:ascii="Noto Sans" w:eastAsia="Noto Sans" w:hAnsi="Noto Sans" w:cs="Noto Sans"/>
                <w:bCs/>
                <w:color w:val="434343"/>
                <w:sz w:val="18"/>
                <w:szCs w:val="18"/>
              </w:rPr>
              <w:t xml:space="preserve"> availability statement</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at start of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A67A3B"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A67A3B" w:rsidRDefault="00A67A3B" w:rsidP="00A67A3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4495B293" w:rsidR="00A67A3B" w:rsidRPr="003D5AF6" w:rsidRDefault="00A67A3B" w:rsidP="00A67A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data availability statement at start of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A67A3B" w:rsidRPr="003D5AF6" w:rsidRDefault="00A67A3B" w:rsidP="00A67A3B">
            <w:pPr>
              <w:spacing w:line="225" w:lineRule="auto"/>
              <w:rPr>
                <w:rFonts w:ascii="Noto Sans" w:eastAsia="Noto Sans" w:hAnsi="Noto Sans" w:cs="Noto Sans"/>
                <w:bCs/>
                <w:color w:val="434343"/>
                <w:sz w:val="18"/>
                <w:szCs w:val="18"/>
              </w:rPr>
            </w:pPr>
          </w:p>
        </w:tc>
      </w:tr>
      <w:tr w:rsidR="00A67A3B"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A67A3B" w:rsidRPr="003D5AF6" w:rsidRDefault="00A67A3B" w:rsidP="00A67A3B">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A67A3B" w:rsidRDefault="00A67A3B" w:rsidP="00A67A3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A67A3B" w:rsidRDefault="00A67A3B" w:rsidP="00A67A3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67A3B"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A67A3B" w:rsidRDefault="00A67A3B" w:rsidP="00A67A3B">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A67A3B" w:rsidRDefault="00A67A3B" w:rsidP="00A67A3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A67A3B" w:rsidRDefault="00A67A3B" w:rsidP="00A67A3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67A3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A67A3B" w:rsidRDefault="00A67A3B" w:rsidP="00A67A3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1BF6642A" w:rsidR="00A67A3B" w:rsidRPr="003D5AF6" w:rsidRDefault="00A67A3B" w:rsidP="00A67A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A67A3B" w:rsidRPr="003D5AF6" w:rsidRDefault="00A67A3B" w:rsidP="00A67A3B">
            <w:pPr>
              <w:spacing w:line="225" w:lineRule="auto"/>
              <w:rPr>
                <w:rFonts w:ascii="Noto Sans" w:eastAsia="Noto Sans" w:hAnsi="Noto Sans" w:cs="Noto Sans"/>
                <w:bCs/>
                <w:color w:val="434343"/>
                <w:sz w:val="18"/>
                <w:szCs w:val="18"/>
              </w:rPr>
            </w:pPr>
          </w:p>
        </w:tc>
      </w:tr>
      <w:tr w:rsidR="00A67A3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A67A3B" w:rsidRDefault="00A67A3B" w:rsidP="00A67A3B">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566D707B" w:rsidR="00A67A3B" w:rsidRPr="003D5AF6" w:rsidRDefault="00A67A3B" w:rsidP="00A67A3B">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Key resources table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A67A3B" w:rsidRPr="003D5AF6" w:rsidRDefault="00A67A3B" w:rsidP="00A67A3B">
            <w:pPr>
              <w:spacing w:line="225" w:lineRule="auto"/>
              <w:rPr>
                <w:rFonts w:ascii="Noto Sans" w:eastAsia="Noto Sans" w:hAnsi="Noto Sans" w:cs="Noto Sans"/>
                <w:bCs/>
                <w:color w:val="434343"/>
                <w:sz w:val="18"/>
                <w:szCs w:val="18"/>
              </w:rPr>
            </w:pPr>
          </w:p>
        </w:tc>
      </w:tr>
      <w:tr w:rsidR="00A67A3B"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A67A3B" w:rsidRDefault="00A67A3B" w:rsidP="00A67A3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2BD16593" w:rsidR="00A67A3B" w:rsidRPr="003D5AF6" w:rsidRDefault="00A67A3B" w:rsidP="00A67A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A67A3B" w:rsidRPr="003D5AF6" w:rsidRDefault="00A67A3B" w:rsidP="00A67A3B">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40CACE62" w:rsidR="00F102CC" w:rsidRPr="003D5AF6" w:rsidRDefault="001750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Openly available microcircuits</w:t>
            </w:r>
            <w:r w:rsidR="00A67A3B">
              <w:rPr>
                <w:rFonts w:ascii="Noto Sans" w:eastAsia="Noto Sans" w:hAnsi="Noto Sans" w:cs="Noto Sans"/>
                <w:bCs/>
                <w:color w:val="434343"/>
                <w:sz w:val="18"/>
                <w:szCs w:val="18"/>
              </w:rPr>
              <w:t xml:space="preserve"> and simulation data</w:t>
            </w:r>
            <w:r>
              <w:rPr>
                <w:rFonts w:ascii="Noto Sans" w:eastAsia="Noto Sans" w:hAnsi="Noto Sans" w:cs="Noto Sans"/>
                <w:bCs/>
                <w:color w:val="434343"/>
                <w:sz w:val="18"/>
                <w:szCs w:val="18"/>
              </w:rPr>
              <w:t xml:space="preserve"> are represented using the SONATA format</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A007C">
      <w:pPr>
        <w:spacing w:before="80"/>
      </w:pPr>
      <w:bookmarkStart w:id="3" w:name="_cm0qssfkw66b" w:colFirst="0" w:colLast="0"/>
      <w:bookmarkEnd w:id="3"/>
      <w:r>
        <w:rPr>
          <w:noProof/>
        </w:rPr>
        <w:pict w14:anchorId="59DDAFFC">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FA9F4" w14:textId="77777777" w:rsidR="004A007C" w:rsidRDefault="004A007C">
      <w:r>
        <w:separator/>
      </w:r>
    </w:p>
  </w:endnote>
  <w:endnote w:type="continuationSeparator" w:id="0">
    <w:p w14:paraId="555547FA" w14:textId="77777777" w:rsidR="004A007C" w:rsidRDefault="004A0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5E9BB" w14:textId="77777777" w:rsidR="004A007C" w:rsidRDefault="004A007C">
      <w:r>
        <w:separator/>
      </w:r>
    </w:p>
  </w:footnote>
  <w:footnote w:type="continuationSeparator" w:id="0">
    <w:p w14:paraId="1967803B" w14:textId="77777777" w:rsidR="004A007C" w:rsidRDefault="004A0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75015"/>
    <w:rsid w:val="001B3BCC"/>
    <w:rsid w:val="002209A8"/>
    <w:rsid w:val="00251CEC"/>
    <w:rsid w:val="003D5AF6"/>
    <w:rsid w:val="00400C53"/>
    <w:rsid w:val="00427975"/>
    <w:rsid w:val="004A007C"/>
    <w:rsid w:val="004E2C31"/>
    <w:rsid w:val="005B0259"/>
    <w:rsid w:val="007054B6"/>
    <w:rsid w:val="0078687E"/>
    <w:rsid w:val="00964B36"/>
    <w:rsid w:val="009C7B26"/>
    <w:rsid w:val="00A11E52"/>
    <w:rsid w:val="00A67A3B"/>
    <w:rsid w:val="00A95021"/>
    <w:rsid w:val="00B2483D"/>
    <w:rsid w:val="00BD41E9"/>
    <w:rsid w:val="00BE42C6"/>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Isbister</cp:lastModifiedBy>
  <cp:revision>8</cp:revision>
  <dcterms:created xsi:type="dcterms:W3CDTF">2022-02-28T12:21:00Z</dcterms:created>
  <dcterms:modified xsi:type="dcterms:W3CDTF">2025-12-03T11:06:00Z</dcterms:modified>
</cp:coreProperties>
</file>