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86236D" w14:textId="77777777" w:rsidR="00F40837" w:rsidRPr="00F40837" w:rsidRDefault="00F40837" w:rsidP="00F40837">
      <w:pPr>
        <w:ind w:left="0"/>
        <w:jc w:val="center"/>
        <w:rPr>
          <w:b/>
          <w:color w:val="000000" w:themeColor="text1"/>
          <w:sz w:val="32"/>
          <w:szCs w:val="32"/>
        </w:rPr>
      </w:pPr>
      <w:r w:rsidRPr="00F40837">
        <w:rPr>
          <w:b/>
          <w:color w:val="000000" w:themeColor="text1"/>
          <w:sz w:val="32"/>
          <w:szCs w:val="32"/>
        </w:rPr>
        <w:t xml:space="preserve">Supplementary Material </w:t>
      </w:r>
    </w:p>
    <w:p w14:paraId="0709F68D" w14:textId="77777777" w:rsidR="006E6BFD" w:rsidRPr="00D00E07" w:rsidRDefault="008A7FDA">
      <w:pPr>
        <w:ind w:left="0"/>
        <w:jc w:val="center"/>
        <w:rPr>
          <w:b/>
          <w:color w:val="000000" w:themeColor="text1"/>
          <w:sz w:val="32"/>
          <w:szCs w:val="32"/>
        </w:rPr>
      </w:pPr>
      <w:r w:rsidRPr="00D00E07">
        <w:rPr>
          <w:b/>
          <w:color w:val="000000" w:themeColor="text1"/>
          <w:sz w:val="32"/>
          <w:szCs w:val="32"/>
        </w:rPr>
        <w:t>Encoding of cerebellar dentate neuron activity during visual attention in rhesus macaques</w:t>
      </w:r>
    </w:p>
    <w:p w14:paraId="24442CB5" w14:textId="77777777" w:rsidR="006E6BFD" w:rsidRPr="00D00E07" w:rsidRDefault="006E6BFD">
      <w:pPr>
        <w:ind w:left="0"/>
        <w:rPr>
          <w:color w:val="000000" w:themeColor="text1"/>
        </w:rPr>
      </w:pPr>
    </w:p>
    <w:p w14:paraId="6673D90B" w14:textId="77777777" w:rsidR="006E6BFD" w:rsidRPr="00D00E07" w:rsidRDefault="008A7FDA">
      <w:pPr>
        <w:spacing w:after="160"/>
        <w:ind w:left="0"/>
        <w:jc w:val="center"/>
        <w:rPr>
          <w:color w:val="000000" w:themeColor="text1"/>
          <w:lang w:val="nl-NL"/>
        </w:rPr>
      </w:pPr>
      <w:r w:rsidRPr="00D00E07">
        <w:rPr>
          <w:color w:val="000000" w:themeColor="text1"/>
          <w:lang w:val="nl-NL"/>
        </w:rPr>
        <w:t>Nico A. Flierman</w:t>
      </w:r>
      <w:r w:rsidRPr="00D00E07">
        <w:rPr>
          <w:color w:val="000000" w:themeColor="text1"/>
          <w:vertAlign w:val="superscript"/>
          <w:lang w:val="nl-NL"/>
        </w:rPr>
        <w:t>1,2#</w:t>
      </w:r>
      <w:r w:rsidRPr="00D00E07">
        <w:rPr>
          <w:color w:val="000000" w:themeColor="text1"/>
          <w:lang w:val="nl-NL"/>
        </w:rPr>
        <w:t>, Sue Ann Koay</w:t>
      </w:r>
      <w:r w:rsidRPr="00D00E07">
        <w:rPr>
          <w:color w:val="000000" w:themeColor="text1"/>
          <w:vertAlign w:val="superscript"/>
          <w:lang w:val="nl-NL"/>
        </w:rPr>
        <w:t>3#</w:t>
      </w:r>
      <w:r w:rsidRPr="00D00E07">
        <w:rPr>
          <w:color w:val="000000" w:themeColor="text1"/>
          <w:lang w:val="nl-NL"/>
        </w:rPr>
        <w:t>, Willem S. van Hoogstraten</w:t>
      </w:r>
      <w:r w:rsidRPr="00D00E07">
        <w:rPr>
          <w:color w:val="000000" w:themeColor="text1"/>
          <w:vertAlign w:val="superscript"/>
          <w:lang w:val="nl-NL"/>
        </w:rPr>
        <w:t>2</w:t>
      </w:r>
      <w:r w:rsidRPr="00D00E07">
        <w:rPr>
          <w:color w:val="000000" w:themeColor="text1"/>
          <w:lang w:val="nl-NL"/>
        </w:rPr>
        <w:t>, Tom J.H. Ruigrok</w:t>
      </w:r>
      <w:r w:rsidRPr="00D00E07">
        <w:rPr>
          <w:color w:val="000000" w:themeColor="text1"/>
          <w:vertAlign w:val="superscript"/>
          <w:lang w:val="nl-NL"/>
        </w:rPr>
        <w:t>2</w:t>
      </w:r>
      <w:r w:rsidRPr="00D00E07">
        <w:rPr>
          <w:color w:val="000000" w:themeColor="text1"/>
          <w:lang w:val="nl-NL"/>
        </w:rPr>
        <w:t>, Pieter R. Roelfsema</w:t>
      </w:r>
      <w:r w:rsidRPr="00D00E07">
        <w:rPr>
          <w:color w:val="000000" w:themeColor="text1"/>
          <w:vertAlign w:val="superscript"/>
          <w:lang w:val="nl-NL"/>
        </w:rPr>
        <w:t>1,4,5</w:t>
      </w:r>
      <w:r w:rsidRPr="00D00E07">
        <w:rPr>
          <w:color w:val="000000" w:themeColor="text1"/>
          <w:lang w:val="nl-NL"/>
        </w:rPr>
        <w:t xml:space="preserve">, </w:t>
      </w:r>
      <w:proofErr w:type="spellStart"/>
      <w:r w:rsidRPr="00D00E07">
        <w:rPr>
          <w:color w:val="000000" w:themeColor="text1"/>
          <w:lang w:val="nl-NL"/>
        </w:rPr>
        <w:t>Aleksandra</w:t>
      </w:r>
      <w:proofErr w:type="spellEnd"/>
      <w:r w:rsidRPr="00D00E07">
        <w:rPr>
          <w:color w:val="000000" w:themeColor="text1"/>
          <w:lang w:val="nl-NL"/>
        </w:rPr>
        <w:t xml:space="preserve"> Badura</w:t>
      </w:r>
      <w:r w:rsidRPr="00D00E07">
        <w:rPr>
          <w:color w:val="000000" w:themeColor="text1"/>
          <w:vertAlign w:val="superscript"/>
          <w:lang w:val="nl-NL"/>
        </w:rPr>
        <w:t>2*</w:t>
      </w:r>
      <w:r w:rsidRPr="00D00E07">
        <w:rPr>
          <w:color w:val="000000" w:themeColor="text1"/>
          <w:lang w:val="nl-NL"/>
        </w:rPr>
        <w:t xml:space="preserve"> </w:t>
      </w:r>
      <w:proofErr w:type="spellStart"/>
      <w:r w:rsidRPr="00D00E07">
        <w:rPr>
          <w:color w:val="000000" w:themeColor="text1"/>
          <w:lang w:val="nl-NL"/>
        </w:rPr>
        <w:t>and</w:t>
      </w:r>
      <w:proofErr w:type="spellEnd"/>
      <w:r w:rsidRPr="00D00E07">
        <w:rPr>
          <w:color w:val="000000" w:themeColor="text1"/>
          <w:lang w:val="nl-NL"/>
        </w:rPr>
        <w:t xml:space="preserve"> Chris I. De Zeeuw</w:t>
      </w:r>
      <w:r w:rsidRPr="00D00E07">
        <w:rPr>
          <w:color w:val="000000" w:themeColor="text1"/>
          <w:vertAlign w:val="superscript"/>
          <w:lang w:val="nl-NL"/>
        </w:rPr>
        <w:t>1,2*</w:t>
      </w:r>
      <w:r w:rsidRPr="00D00E07">
        <w:rPr>
          <w:color w:val="000000" w:themeColor="text1"/>
          <w:lang w:val="nl-NL"/>
        </w:rPr>
        <w:t xml:space="preserve"> </w:t>
      </w:r>
    </w:p>
    <w:p w14:paraId="055A6B2B" w14:textId="77777777" w:rsidR="006E6BFD" w:rsidRPr="00D00E07" w:rsidRDefault="006E6BFD">
      <w:pPr>
        <w:ind w:left="0"/>
        <w:rPr>
          <w:color w:val="000000" w:themeColor="text1"/>
          <w:vertAlign w:val="superscript"/>
          <w:lang w:val="nl-NL"/>
        </w:rPr>
      </w:pPr>
    </w:p>
    <w:p w14:paraId="78CE00DF" w14:textId="77777777" w:rsidR="006E6BFD" w:rsidRPr="00D00E07" w:rsidRDefault="008A7FDA">
      <w:pPr>
        <w:ind w:left="0"/>
        <w:rPr>
          <w:color w:val="000000" w:themeColor="text1"/>
        </w:rPr>
      </w:pPr>
      <w:r w:rsidRPr="00D00E07">
        <w:rPr>
          <w:color w:val="000000" w:themeColor="text1"/>
          <w:vertAlign w:val="superscript"/>
        </w:rPr>
        <w:t xml:space="preserve">1 </w:t>
      </w:r>
      <w:r w:rsidRPr="00D00E07">
        <w:rPr>
          <w:color w:val="000000" w:themeColor="text1"/>
        </w:rPr>
        <w:t>Netherlands Institute for Neuroscience, Amsterdam, 1105 BA, The Netherlands</w:t>
      </w:r>
    </w:p>
    <w:p w14:paraId="12046A51" w14:textId="77777777" w:rsidR="006E6BFD" w:rsidRPr="00D00E07" w:rsidRDefault="008A7FDA">
      <w:pPr>
        <w:ind w:left="0"/>
        <w:rPr>
          <w:color w:val="000000" w:themeColor="text1"/>
        </w:rPr>
      </w:pPr>
      <w:r w:rsidRPr="00D00E07">
        <w:rPr>
          <w:color w:val="000000" w:themeColor="text1"/>
          <w:vertAlign w:val="superscript"/>
        </w:rPr>
        <w:t xml:space="preserve">2 </w:t>
      </w:r>
      <w:r w:rsidRPr="00D00E07">
        <w:rPr>
          <w:color w:val="000000" w:themeColor="text1"/>
        </w:rPr>
        <w:t>Department of Neuroscience, Erasmus MC, Rotterdam, 3015 CN, The Netherlands</w:t>
      </w:r>
    </w:p>
    <w:p w14:paraId="4E6F7047" w14:textId="77777777" w:rsidR="006E6BFD" w:rsidRPr="00D00E07" w:rsidRDefault="008A7FDA">
      <w:pPr>
        <w:ind w:left="0"/>
        <w:rPr>
          <w:color w:val="000000" w:themeColor="text1"/>
        </w:rPr>
      </w:pPr>
      <w:r w:rsidRPr="00D00E07">
        <w:rPr>
          <w:color w:val="000000" w:themeColor="text1"/>
          <w:vertAlign w:val="superscript"/>
        </w:rPr>
        <w:t xml:space="preserve">3 </w:t>
      </w:r>
      <w:proofErr w:type="spellStart"/>
      <w:r w:rsidRPr="00D00E07">
        <w:rPr>
          <w:color w:val="000000" w:themeColor="text1"/>
        </w:rPr>
        <w:t>Janelia</w:t>
      </w:r>
      <w:proofErr w:type="spellEnd"/>
      <w:r w:rsidRPr="00D00E07">
        <w:rPr>
          <w:color w:val="000000" w:themeColor="text1"/>
        </w:rPr>
        <w:t xml:space="preserve"> Research Campus, Howard Hughes Medical Institute, Ashburn, VA 20174, USA</w:t>
      </w:r>
    </w:p>
    <w:p w14:paraId="24333F3E" w14:textId="77777777" w:rsidR="006E6BFD" w:rsidRPr="00D00E07" w:rsidRDefault="008A7FDA">
      <w:pPr>
        <w:ind w:left="0"/>
        <w:rPr>
          <w:color w:val="000000" w:themeColor="text1"/>
        </w:rPr>
      </w:pPr>
      <w:r w:rsidRPr="00D00E07">
        <w:rPr>
          <w:color w:val="000000" w:themeColor="text1"/>
          <w:vertAlign w:val="superscript"/>
        </w:rPr>
        <w:t xml:space="preserve">4 </w:t>
      </w:r>
      <w:r w:rsidRPr="00D00E07">
        <w:rPr>
          <w:color w:val="000000" w:themeColor="text1"/>
        </w:rPr>
        <w:t>Department of Integrative Neurophysiology, VU University, Amsterdam, 1081 HV, The Netherlands</w:t>
      </w:r>
    </w:p>
    <w:p w14:paraId="5D0DF321" w14:textId="77777777" w:rsidR="006E6BFD" w:rsidRPr="00D00E07" w:rsidRDefault="008A7FDA">
      <w:pPr>
        <w:ind w:left="0"/>
        <w:rPr>
          <w:color w:val="000000" w:themeColor="text1"/>
        </w:rPr>
      </w:pPr>
      <w:r w:rsidRPr="00D00E07">
        <w:rPr>
          <w:color w:val="000000" w:themeColor="text1"/>
          <w:vertAlign w:val="superscript"/>
        </w:rPr>
        <w:t>5</w:t>
      </w:r>
      <w:r w:rsidRPr="00D00E07">
        <w:rPr>
          <w:color w:val="000000" w:themeColor="text1"/>
        </w:rPr>
        <w:t xml:space="preserve"> Department of Psychiatry, Academic Medical Centre, Amsterdam, 1105 AZ, The Netherlands </w:t>
      </w:r>
    </w:p>
    <w:p w14:paraId="7B352F5F" w14:textId="77777777" w:rsidR="006E6BFD" w:rsidRPr="00D00E07" w:rsidRDefault="006E6BFD">
      <w:pPr>
        <w:ind w:left="0"/>
        <w:rPr>
          <w:color w:val="000000" w:themeColor="text1"/>
        </w:rPr>
      </w:pPr>
    </w:p>
    <w:p w14:paraId="42674F6A" w14:textId="77777777" w:rsidR="006E6BFD" w:rsidRPr="00D00E07" w:rsidRDefault="008A7FDA">
      <w:pPr>
        <w:ind w:left="0"/>
        <w:rPr>
          <w:color w:val="000000" w:themeColor="text1"/>
        </w:rPr>
      </w:pPr>
      <w:r w:rsidRPr="00D00E07">
        <w:rPr>
          <w:color w:val="000000" w:themeColor="text1"/>
          <w:vertAlign w:val="superscript"/>
        </w:rPr>
        <w:t>#</w:t>
      </w:r>
      <w:r w:rsidRPr="00D00E07">
        <w:rPr>
          <w:color w:val="000000" w:themeColor="text1"/>
        </w:rPr>
        <w:t xml:space="preserve"> These authors contributed equally to this work.</w:t>
      </w:r>
    </w:p>
    <w:p w14:paraId="105E71BF" w14:textId="77777777" w:rsidR="006E6BFD" w:rsidRPr="00D00E07" w:rsidRDefault="006E6BFD">
      <w:pPr>
        <w:ind w:left="0"/>
        <w:rPr>
          <w:color w:val="000000" w:themeColor="text1"/>
        </w:rPr>
      </w:pPr>
    </w:p>
    <w:p w14:paraId="123E76DE" w14:textId="77777777" w:rsidR="006E6BFD" w:rsidRPr="00D00E07" w:rsidRDefault="008A7FDA">
      <w:pPr>
        <w:ind w:left="0"/>
        <w:rPr>
          <w:color w:val="000000" w:themeColor="text1"/>
        </w:rPr>
      </w:pPr>
      <w:r w:rsidRPr="00D00E07">
        <w:rPr>
          <w:color w:val="000000" w:themeColor="text1"/>
          <w:vertAlign w:val="superscript"/>
        </w:rPr>
        <w:t>*</w:t>
      </w:r>
      <w:r w:rsidRPr="00D00E07">
        <w:rPr>
          <w:b/>
          <w:color w:val="000000" w:themeColor="text1"/>
        </w:rPr>
        <w:t>Correspondence</w:t>
      </w:r>
      <w:r w:rsidRPr="00D00E07">
        <w:rPr>
          <w:color w:val="000000" w:themeColor="text1"/>
        </w:rPr>
        <w:t xml:space="preserve">: </w:t>
      </w:r>
      <w:r w:rsidRPr="00D00E07">
        <w:rPr>
          <w:color w:val="000000" w:themeColor="text1"/>
        </w:rPr>
        <w:tab/>
      </w:r>
    </w:p>
    <w:p w14:paraId="0162EB42" w14:textId="77777777" w:rsidR="006E6BFD" w:rsidRPr="00D00E07" w:rsidRDefault="008A7FDA">
      <w:pPr>
        <w:ind w:left="0"/>
        <w:rPr>
          <w:color w:val="000000" w:themeColor="text1"/>
        </w:rPr>
      </w:pPr>
      <w:r w:rsidRPr="00D00E07">
        <w:rPr>
          <w:color w:val="000000" w:themeColor="text1"/>
        </w:rPr>
        <w:t>Aleksandra Badura (</w:t>
      </w:r>
      <w:hyperlink r:id="rId6">
        <w:r w:rsidRPr="00D00E07">
          <w:rPr>
            <w:color w:val="000000" w:themeColor="text1"/>
            <w:u w:val="single"/>
          </w:rPr>
          <w:t>a.badura@erasmusmc.nl</w:t>
        </w:r>
      </w:hyperlink>
      <w:r w:rsidRPr="00D00E07">
        <w:rPr>
          <w:color w:val="000000" w:themeColor="text1"/>
        </w:rPr>
        <w:t>)</w:t>
      </w:r>
    </w:p>
    <w:p w14:paraId="4AE7F6D4" w14:textId="77777777" w:rsidR="006E6BFD" w:rsidRPr="00D00E07" w:rsidRDefault="008A7FDA">
      <w:pPr>
        <w:ind w:left="0"/>
        <w:rPr>
          <w:color w:val="000000" w:themeColor="text1"/>
        </w:rPr>
      </w:pPr>
      <w:r w:rsidRPr="00D00E07">
        <w:rPr>
          <w:color w:val="000000" w:themeColor="text1"/>
        </w:rPr>
        <w:t xml:space="preserve">Department of Neuroscience, Erasmus MC </w:t>
      </w:r>
    </w:p>
    <w:p w14:paraId="3FF4F12B" w14:textId="77777777" w:rsidR="006E6BFD" w:rsidRPr="00D00E07" w:rsidRDefault="008A7FDA">
      <w:pPr>
        <w:ind w:left="0"/>
        <w:rPr>
          <w:color w:val="000000" w:themeColor="text1"/>
        </w:rPr>
      </w:pPr>
      <w:proofErr w:type="spellStart"/>
      <w:r w:rsidRPr="00D00E07">
        <w:rPr>
          <w:color w:val="000000" w:themeColor="text1"/>
        </w:rPr>
        <w:t>Wytemaweg</w:t>
      </w:r>
      <w:proofErr w:type="spellEnd"/>
      <w:r w:rsidRPr="00D00E07">
        <w:rPr>
          <w:color w:val="000000" w:themeColor="text1"/>
        </w:rPr>
        <w:t xml:space="preserve"> 80, 3015 CN Rotterdam</w:t>
      </w:r>
    </w:p>
    <w:p w14:paraId="32D4CEDF" w14:textId="77777777" w:rsidR="006E6BFD" w:rsidRPr="00D00E07" w:rsidRDefault="008A7FDA">
      <w:pPr>
        <w:spacing w:after="200"/>
        <w:ind w:left="0"/>
        <w:rPr>
          <w:color w:val="000000" w:themeColor="text1"/>
          <w:lang w:val="nl-NL"/>
        </w:rPr>
      </w:pPr>
      <w:proofErr w:type="gramStart"/>
      <w:r w:rsidRPr="00D00E07">
        <w:rPr>
          <w:color w:val="000000" w:themeColor="text1"/>
          <w:lang w:val="nl-NL"/>
        </w:rPr>
        <w:t>tel</w:t>
      </w:r>
      <w:proofErr w:type="gramEnd"/>
      <w:r w:rsidRPr="00D00E07">
        <w:rPr>
          <w:color w:val="000000" w:themeColor="text1"/>
          <w:lang w:val="nl-NL"/>
        </w:rPr>
        <w:t>: 0031-(0)10 7043589</w:t>
      </w:r>
    </w:p>
    <w:p w14:paraId="29110918" w14:textId="77777777" w:rsidR="006E6BFD" w:rsidRPr="00D00E07" w:rsidRDefault="008A7FDA">
      <w:pPr>
        <w:ind w:left="0"/>
        <w:rPr>
          <w:color w:val="000000" w:themeColor="text1"/>
          <w:lang w:val="nl-NL"/>
        </w:rPr>
      </w:pPr>
      <w:r w:rsidRPr="00D00E07">
        <w:rPr>
          <w:color w:val="000000" w:themeColor="text1"/>
          <w:lang w:val="nl-NL"/>
        </w:rPr>
        <w:t>Chris I De Zeeuw (</w:t>
      </w:r>
      <w:hyperlink r:id="rId7">
        <w:r w:rsidRPr="00D00E07">
          <w:rPr>
            <w:color w:val="000000" w:themeColor="text1"/>
            <w:u w:val="single"/>
            <w:lang w:val="nl-NL"/>
          </w:rPr>
          <w:t>c.de.zeeuw@nin.knaw.nl</w:t>
        </w:r>
      </w:hyperlink>
      <w:r w:rsidRPr="00D00E07">
        <w:rPr>
          <w:color w:val="000000" w:themeColor="text1"/>
          <w:lang w:val="nl-NL"/>
        </w:rPr>
        <w:t>)</w:t>
      </w:r>
    </w:p>
    <w:p w14:paraId="0D96AD85" w14:textId="77777777" w:rsidR="006E6BFD" w:rsidRPr="00D00E07" w:rsidRDefault="008A7FDA">
      <w:pPr>
        <w:ind w:left="0"/>
        <w:rPr>
          <w:color w:val="000000" w:themeColor="text1"/>
        </w:rPr>
      </w:pPr>
      <w:r w:rsidRPr="00D00E07">
        <w:rPr>
          <w:color w:val="000000" w:themeColor="text1"/>
        </w:rPr>
        <w:t>Netherlands Institute for Neuroscience</w:t>
      </w:r>
    </w:p>
    <w:p w14:paraId="688B8BF3" w14:textId="77777777" w:rsidR="006E6BFD" w:rsidRPr="00D00E07" w:rsidRDefault="008A7FDA">
      <w:pPr>
        <w:ind w:left="0"/>
        <w:rPr>
          <w:color w:val="000000" w:themeColor="text1"/>
        </w:rPr>
      </w:pPr>
      <w:proofErr w:type="spellStart"/>
      <w:r w:rsidRPr="00D00E07">
        <w:rPr>
          <w:color w:val="000000" w:themeColor="text1"/>
          <w:highlight w:val="white"/>
        </w:rPr>
        <w:t>Meibergdreef</w:t>
      </w:r>
      <w:proofErr w:type="spellEnd"/>
      <w:r w:rsidRPr="00D00E07">
        <w:rPr>
          <w:color w:val="000000" w:themeColor="text1"/>
          <w:highlight w:val="white"/>
        </w:rPr>
        <w:t xml:space="preserve"> </w:t>
      </w:r>
      <w:r w:rsidRPr="00D00E07">
        <w:rPr>
          <w:color w:val="000000" w:themeColor="text1"/>
        </w:rPr>
        <w:t>47,1105 BA, Amsterdam</w:t>
      </w:r>
    </w:p>
    <w:p w14:paraId="4C84D1CD" w14:textId="77777777" w:rsidR="006E6BFD" w:rsidRPr="00D00E07" w:rsidRDefault="008A7FDA">
      <w:pPr>
        <w:ind w:left="0"/>
        <w:rPr>
          <w:color w:val="000000" w:themeColor="text1"/>
        </w:rPr>
      </w:pPr>
      <w:proofErr w:type="spellStart"/>
      <w:r w:rsidRPr="00D00E07">
        <w:rPr>
          <w:color w:val="000000" w:themeColor="text1"/>
        </w:rPr>
        <w:t>tel</w:t>
      </w:r>
      <w:proofErr w:type="spellEnd"/>
      <w:r w:rsidRPr="00D00E07">
        <w:rPr>
          <w:color w:val="000000" w:themeColor="text1"/>
        </w:rPr>
        <w:t>: 0031-(0)20- 5665500</w:t>
      </w:r>
    </w:p>
    <w:p w14:paraId="1E718E3A" w14:textId="77777777" w:rsidR="006E6BFD" w:rsidRPr="00D00E07" w:rsidRDefault="006E6BFD">
      <w:pPr>
        <w:ind w:left="0"/>
        <w:rPr>
          <w:b/>
          <w:color w:val="000000" w:themeColor="text1"/>
        </w:rPr>
      </w:pPr>
    </w:p>
    <w:p w14:paraId="0569F801" w14:textId="77777777" w:rsidR="006E6BFD" w:rsidRPr="00D00E07" w:rsidRDefault="006E6BFD">
      <w:pPr>
        <w:ind w:left="0"/>
        <w:rPr>
          <w:color w:val="000000" w:themeColor="text1"/>
        </w:rPr>
      </w:pPr>
    </w:p>
    <w:p w14:paraId="4D5BE2EE" w14:textId="77777777" w:rsidR="006E6BFD" w:rsidRPr="00D00E07" w:rsidRDefault="006E6BFD">
      <w:pPr>
        <w:ind w:left="0"/>
        <w:rPr>
          <w:color w:val="000000" w:themeColor="text1"/>
        </w:rPr>
      </w:pPr>
    </w:p>
    <w:p w14:paraId="591D9083" w14:textId="3C32D18F" w:rsidR="006E6BFD" w:rsidRPr="00D00E07" w:rsidRDefault="006E6BFD">
      <w:pPr>
        <w:ind w:left="0"/>
        <w:rPr>
          <w:color w:val="000000" w:themeColor="text1"/>
        </w:rPr>
      </w:pPr>
      <w:bookmarkStart w:id="0" w:name="_1t3h5sf" w:colFirst="0" w:colLast="0"/>
      <w:bookmarkEnd w:id="0"/>
    </w:p>
    <w:p w14:paraId="6E0AD5CB" w14:textId="41B0BE17" w:rsidR="006E6BFD" w:rsidRPr="00D00E07" w:rsidRDefault="006E6BFD">
      <w:pPr>
        <w:ind w:left="0"/>
        <w:rPr>
          <w:color w:val="000000" w:themeColor="text1"/>
        </w:rPr>
      </w:pPr>
    </w:p>
    <w:tbl>
      <w:tblPr>
        <w:tblW w:w="6443" w:type="dxa"/>
        <w:tblLook w:val="04A0" w:firstRow="1" w:lastRow="0" w:firstColumn="1" w:lastColumn="0" w:noHBand="0" w:noVBand="1"/>
      </w:tblPr>
      <w:tblGrid>
        <w:gridCol w:w="1288"/>
        <w:gridCol w:w="1289"/>
        <w:gridCol w:w="1288"/>
        <w:gridCol w:w="1288"/>
        <w:gridCol w:w="1290"/>
      </w:tblGrid>
      <w:tr w:rsidR="005C2B53" w:rsidRPr="005C2B53" w14:paraId="412CE6B0" w14:textId="77777777" w:rsidTr="005C2B53">
        <w:trPr>
          <w:trHeight w:val="324"/>
        </w:trPr>
        <w:tc>
          <w:tcPr>
            <w:tcW w:w="64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FC0A88" w14:textId="77777777" w:rsidR="005C2B53" w:rsidRPr="005C2B53" w:rsidRDefault="005C2B53" w:rsidP="005C2B53">
            <w:pPr>
              <w:spacing w:line="240" w:lineRule="auto"/>
              <w:ind w:left="0"/>
              <w:jc w:val="center"/>
              <w:rPr>
                <w:b/>
                <w:bCs/>
                <w:color w:val="000000"/>
                <w:lang w:val="en-NL" w:eastAsia="en-NL"/>
              </w:rPr>
            </w:pPr>
            <w:r w:rsidRPr="005C2B53">
              <w:rPr>
                <w:b/>
                <w:bCs/>
                <w:color w:val="000000" w:themeColor="text1"/>
                <w:lang w:eastAsia="en-NL"/>
              </w:rPr>
              <w:t>Mo</w:t>
            </w:r>
          </w:p>
        </w:tc>
      </w:tr>
      <w:tr w:rsidR="005C2B53" w:rsidRPr="005C2B53" w14:paraId="16CC646F" w14:textId="77777777" w:rsidTr="005C2B53">
        <w:trPr>
          <w:trHeight w:val="656"/>
        </w:trPr>
        <w:tc>
          <w:tcPr>
            <w:tcW w:w="2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BB43" w14:textId="77777777" w:rsidR="005C2B53" w:rsidRPr="005C2B53" w:rsidRDefault="005C2B53" w:rsidP="005C2B53">
            <w:pPr>
              <w:spacing w:line="240" w:lineRule="auto"/>
              <w:ind w:left="0"/>
              <w:jc w:val="left"/>
              <w:rPr>
                <w:color w:val="000000"/>
                <w:lang w:val="en-NL" w:eastAsia="en-NL"/>
              </w:rPr>
            </w:pPr>
            <w:r w:rsidRPr="005C2B53">
              <w:rPr>
                <w:color w:val="000000" w:themeColor="text1"/>
                <w:lang w:eastAsia="en-NL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E490" w14:textId="77777777" w:rsidR="005C2B53" w:rsidRPr="005C2B53" w:rsidRDefault="005C2B53" w:rsidP="005C2B53">
            <w:pPr>
              <w:spacing w:line="240" w:lineRule="auto"/>
              <w:ind w:left="0"/>
              <w:jc w:val="left"/>
              <w:rPr>
                <w:color w:val="000000"/>
                <w:lang w:val="en-NL" w:eastAsia="en-NL"/>
              </w:rPr>
            </w:pPr>
            <w:r w:rsidRPr="005C2B53">
              <w:rPr>
                <w:color w:val="000000" w:themeColor="text1"/>
                <w:lang w:eastAsia="en-NL"/>
              </w:rPr>
              <w:t>Gap L/R n-1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3F75" w14:textId="77777777" w:rsidR="005C2B53" w:rsidRPr="005C2B53" w:rsidRDefault="005C2B53" w:rsidP="005C2B53">
            <w:pPr>
              <w:spacing w:line="240" w:lineRule="auto"/>
              <w:ind w:left="0"/>
              <w:jc w:val="left"/>
              <w:rPr>
                <w:color w:val="000000"/>
                <w:lang w:val="en-NL" w:eastAsia="en-NL"/>
              </w:rPr>
            </w:pPr>
            <w:r w:rsidRPr="005C2B53">
              <w:rPr>
                <w:color w:val="000000" w:themeColor="text1"/>
                <w:lang w:eastAsia="en-NL"/>
              </w:rPr>
              <w:t>Gap U/D n-1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287F" w14:textId="77777777" w:rsidR="005C2B53" w:rsidRPr="005C2B53" w:rsidRDefault="005C2B53" w:rsidP="005C2B53">
            <w:pPr>
              <w:spacing w:line="240" w:lineRule="auto"/>
              <w:ind w:left="0"/>
              <w:jc w:val="left"/>
              <w:rPr>
                <w:color w:val="000000"/>
                <w:lang w:val="en-NL" w:eastAsia="en-NL"/>
              </w:rPr>
            </w:pPr>
            <w:r w:rsidRPr="005C2B53">
              <w:rPr>
                <w:color w:val="000000" w:themeColor="text1"/>
                <w:lang w:eastAsia="en-NL"/>
              </w:rPr>
              <w:t>Sac n- 1</w:t>
            </w:r>
          </w:p>
        </w:tc>
      </w:tr>
      <w:tr w:rsidR="005C2B53" w:rsidRPr="005C2B53" w14:paraId="2EC6F63B" w14:textId="77777777" w:rsidTr="005C2B53">
        <w:trPr>
          <w:trHeight w:val="324"/>
        </w:trPr>
        <w:tc>
          <w:tcPr>
            <w:tcW w:w="128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35B710" w14:textId="77777777" w:rsidR="005C2B53" w:rsidRPr="005C2B53" w:rsidRDefault="005C2B53" w:rsidP="005C2B53">
            <w:pPr>
              <w:spacing w:line="240" w:lineRule="auto"/>
              <w:ind w:left="0"/>
              <w:jc w:val="left"/>
              <w:rPr>
                <w:color w:val="000000"/>
                <w:lang w:val="en-NL" w:eastAsia="en-NL"/>
              </w:rPr>
            </w:pPr>
            <w:r w:rsidRPr="005C2B53">
              <w:rPr>
                <w:color w:val="000000" w:themeColor="text1"/>
                <w:lang w:eastAsia="en-NL"/>
              </w:rPr>
              <w:t>LR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B841" w14:textId="77777777" w:rsidR="005C2B53" w:rsidRPr="005C2B53" w:rsidRDefault="005C2B53" w:rsidP="005C2B53">
            <w:pPr>
              <w:spacing w:line="240" w:lineRule="auto"/>
              <w:ind w:left="0"/>
              <w:jc w:val="left"/>
              <w:rPr>
                <w:color w:val="000000"/>
                <w:lang w:val="en-NL" w:eastAsia="en-NL"/>
              </w:rPr>
            </w:pPr>
            <w:r w:rsidRPr="005C2B53">
              <w:rPr>
                <w:color w:val="000000" w:themeColor="text1"/>
                <w:lang w:eastAsia="en-NL"/>
              </w:rPr>
              <w:t>R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6E7B" w14:textId="77777777" w:rsidR="005C2B53" w:rsidRPr="005C2B53" w:rsidRDefault="005C2B53" w:rsidP="005C2B53">
            <w:pPr>
              <w:spacing w:line="240" w:lineRule="auto"/>
              <w:ind w:left="0"/>
              <w:jc w:val="left"/>
              <w:rPr>
                <w:color w:val="000000"/>
                <w:lang w:val="en-NL" w:eastAsia="en-NL"/>
              </w:rPr>
            </w:pPr>
            <w:r w:rsidRPr="005C2B53">
              <w:rPr>
                <w:color w:val="000000" w:themeColor="text1"/>
                <w:lang w:eastAsia="en-NL"/>
              </w:rPr>
              <w:t>0.27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287F" w14:textId="77777777" w:rsidR="005C2B53" w:rsidRPr="005C2B53" w:rsidRDefault="005C2B53" w:rsidP="005C2B53">
            <w:pPr>
              <w:spacing w:line="240" w:lineRule="auto"/>
              <w:ind w:left="0"/>
              <w:jc w:val="left"/>
              <w:rPr>
                <w:color w:val="000000"/>
                <w:lang w:val="en-NL" w:eastAsia="en-NL"/>
              </w:rPr>
            </w:pPr>
            <w:r w:rsidRPr="005C2B53">
              <w:rPr>
                <w:color w:val="000000" w:themeColor="text1"/>
                <w:lang w:eastAsia="en-NL"/>
              </w:rPr>
              <w:t>0.03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5260" w14:textId="77777777" w:rsidR="005C2B53" w:rsidRPr="005C2B53" w:rsidRDefault="005C2B53" w:rsidP="005C2B53">
            <w:pPr>
              <w:spacing w:line="240" w:lineRule="auto"/>
              <w:ind w:left="0"/>
              <w:jc w:val="left"/>
              <w:rPr>
                <w:color w:val="000000"/>
                <w:lang w:val="en-NL" w:eastAsia="en-NL"/>
              </w:rPr>
            </w:pPr>
            <w:r w:rsidRPr="005C2B53">
              <w:rPr>
                <w:color w:val="000000" w:themeColor="text1"/>
                <w:lang w:eastAsia="en-NL"/>
              </w:rPr>
              <w:t>0</w:t>
            </w:r>
          </w:p>
        </w:tc>
      </w:tr>
      <w:tr w:rsidR="005C2B53" w:rsidRPr="005C2B53" w14:paraId="7DF53E22" w14:textId="77777777" w:rsidTr="005C2B53">
        <w:trPr>
          <w:trHeight w:val="333"/>
        </w:trPr>
        <w:tc>
          <w:tcPr>
            <w:tcW w:w="12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E1089B" w14:textId="77777777" w:rsidR="005C2B53" w:rsidRPr="005C2B53" w:rsidRDefault="005C2B53" w:rsidP="005C2B53">
            <w:pPr>
              <w:spacing w:line="240" w:lineRule="auto"/>
              <w:ind w:left="0"/>
              <w:jc w:val="left"/>
              <w:rPr>
                <w:color w:val="000000"/>
                <w:lang w:val="en-NL" w:eastAsia="en-NL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ED9C" w14:textId="77777777" w:rsidR="005C2B53" w:rsidRPr="005C2B53" w:rsidRDefault="005C2B53" w:rsidP="005C2B53">
            <w:pPr>
              <w:spacing w:line="240" w:lineRule="auto"/>
              <w:ind w:left="0"/>
              <w:jc w:val="left"/>
              <w:rPr>
                <w:color w:val="000000"/>
                <w:lang w:val="en-NL" w:eastAsia="en-NL"/>
              </w:rPr>
            </w:pPr>
            <w:r w:rsidRPr="005C2B53">
              <w:rPr>
                <w:color w:val="000000" w:themeColor="text1"/>
                <w:lang w:eastAsia="en-NL"/>
              </w:rPr>
              <w:t>p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6892" w14:textId="77777777" w:rsidR="005C2B53" w:rsidRPr="005C2B53" w:rsidRDefault="005C2B53" w:rsidP="005C2B53">
            <w:pPr>
              <w:spacing w:line="240" w:lineRule="auto"/>
              <w:ind w:left="0"/>
              <w:jc w:val="left"/>
              <w:rPr>
                <w:b/>
                <w:bCs/>
                <w:color w:val="000000"/>
                <w:lang w:val="en-NL" w:eastAsia="en-NL"/>
              </w:rPr>
            </w:pPr>
            <w:r w:rsidRPr="005C2B53">
              <w:rPr>
                <w:b/>
                <w:bCs/>
                <w:color w:val="000000" w:themeColor="text1"/>
                <w:lang w:eastAsia="en-NL"/>
              </w:rPr>
              <w:t>0.03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55ED" w14:textId="77777777" w:rsidR="005C2B53" w:rsidRPr="005C2B53" w:rsidRDefault="005C2B53" w:rsidP="005C2B53">
            <w:pPr>
              <w:spacing w:line="240" w:lineRule="auto"/>
              <w:ind w:left="0"/>
              <w:jc w:val="left"/>
              <w:rPr>
                <w:color w:val="000000"/>
                <w:lang w:val="en-NL" w:eastAsia="en-NL"/>
              </w:rPr>
            </w:pPr>
            <w:r w:rsidRPr="005C2B53">
              <w:rPr>
                <w:color w:val="000000" w:themeColor="text1"/>
                <w:lang w:eastAsia="en-NL"/>
              </w:rPr>
              <w:t>0.47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1102" w14:textId="77777777" w:rsidR="005C2B53" w:rsidRPr="005C2B53" w:rsidRDefault="005C2B53" w:rsidP="005C2B53">
            <w:pPr>
              <w:spacing w:line="240" w:lineRule="auto"/>
              <w:ind w:left="0"/>
              <w:jc w:val="left"/>
              <w:rPr>
                <w:color w:val="000000"/>
                <w:lang w:val="en-NL" w:eastAsia="en-NL"/>
              </w:rPr>
            </w:pPr>
            <w:r w:rsidRPr="005C2B53">
              <w:rPr>
                <w:color w:val="000000" w:themeColor="text1"/>
                <w:lang w:eastAsia="en-NL"/>
              </w:rPr>
              <w:t>0.98</w:t>
            </w:r>
          </w:p>
        </w:tc>
      </w:tr>
      <w:tr w:rsidR="005C2B53" w:rsidRPr="005C2B53" w14:paraId="41D7351A" w14:textId="77777777" w:rsidTr="005C2B53">
        <w:trPr>
          <w:trHeight w:val="324"/>
        </w:trPr>
        <w:tc>
          <w:tcPr>
            <w:tcW w:w="128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5D9856" w14:textId="77777777" w:rsidR="005C2B53" w:rsidRPr="005C2B53" w:rsidRDefault="005C2B53" w:rsidP="005C2B53">
            <w:pPr>
              <w:spacing w:line="240" w:lineRule="auto"/>
              <w:ind w:left="0"/>
              <w:jc w:val="left"/>
              <w:rPr>
                <w:color w:val="000000"/>
                <w:lang w:val="en-NL" w:eastAsia="en-NL"/>
              </w:rPr>
            </w:pPr>
            <w:r w:rsidRPr="005C2B53">
              <w:rPr>
                <w:color w:val="000000" w:themeColor="text1"/>
                <w:lang w:eastAsia="en-NL"/>
              </w:rPr>
              <w:t>UD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E9FE" w14:textId="77777777" w:rsidR="005C2B53" w:rsidRPr="005C2B53" w:rsidRDefault="005C2B53" w:rsidP="005C2B53">
            <w:pPr>
              <w:spacing w:line="240" w:lineRule="auto"/>
              <w:ind w:left="0"/>
              <w:jc w:val="left"/>
              <w:rPr>
                <w:color w:val="000000"/>
                <w:lang w:val="en-NL" w:eastAsia="en-NL"/>
              </w:rPr>
            </w:pPr>
            <w:r w:rsidRPr="005C2B53">
              <w:rPr>
                <w:color w:val="000000" w:themeColor="text1"/>
                <w:lang w:eastAsia="en-NL"/>
              </w:rPr>
              <w:t>R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8B70" w14:textId="77777777" w:rsidR="005C2B53" w:rsidRPr="005C2B53" w:rsidRDefault="005C2B53" w:rsidP="005C2B53">
            <w:pPr>
              <w:spacing w:line="240" w:lineRule="auto"/>
              <w:ind w:left="0"/>
              <w:jc w:val="left"/>
              <w:rPr>
                <w:color w:val="000000"/>
                <w:lang w:val="en-NL" w:eastAsia="en-NL"/>
              </w:rPr>
            </w:pPr>
            <w:r w:rsidRPr="005C2B53">
              <w:rPr>
                <w:color w:val="000000" w:themeColor="text1"/>
                <w:lang w:eastAsia="en-NL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438C" w14:textId="77777777" w:rsidR="005C2B53" w:rsidRPr="005C2B53" w:rsidRDefault="005C2B53" w:rsidP="005C2B53">
            <w:pPr>
              <w:spacing w:line="240" w:lineRule="auto"/>
              <w:ind w:left="0"/>
              <w:jc w:val="left"/>
              <w:rPr>
                <w:color w:val="000000"/>
                <w:lang w:val="en-NL" w:eastAsia="en-NL"/>
              </w:rPr>
            </w:pPr>
            <w:r w:rsidRPr="005C2B53">
              <w:rPr>
                <w:color w:val="000000" w:themeColor="text1"/>
                <w:lang w:eastAsia="en-NL"/>
              </w:rPr>
              <w:t>0.07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0F13" w14:textId="77777777" w:rsidR="005C2B53" w:rsidRPr="005C2B53" w:rsidRDefault="005C2B53" w:rsidP="005C2B53">
            <w:pPr>
              <w:spacing w:line="240" w:lineRule="auto"/>
              <w:ind w:left="0"/>
              <w:jc w:val="left"/>
              <w:rPr>
                <w:color w:val="000000"/>
                <w:lang w:val="en-NL" w:eastAsia="en-NL"/>
              </w:rPr>
            </w:pPr>
            <w:r w:rsidRPr="005C2B53">
              <w:rPr>
                <w:color w:val="000000" w:themeColor="text1"/>
                <w:lang w:eastAsia="en-NL"/>
              </w:rPr>
              <w:t>0</w:t>
            </w:r>
          </w:p>
        </w:tc>
      </w:tr>
      <w:tr w:rsidR="005C2B53" w:rsidRPr="005C2B53" w14:paraId="026C97E0" w14:textId="77777777" w:rsidTr="005C2B53">
        <w:trPr>
          <w:trHeight w:val="333"/>
        </w:trPr>
        <w:tc>
          <w:tcPr>
            <w:tcW w:w="12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1D012E" w14:textId="77777777" w:rsidR="005C2B53" w:rsidRPr="005C2B53" w:rsidRDefault="005C2B53" w:rsidP="005C2B53">
            <w:pPr>
              <w:spacing w:line="240" w:lineRule="auto"/>
              <w:ind w:left="0"/>
              <w:jc w:val="left"/>
              <w:rPr>
                <w:color w:val="000000"/>
                <w:lang w:val="en-NL" w:eastAsia="en-NL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40A5" w14:textId="77777777" w:rsidR="005C2B53" w:rsidRPr="005C2B53" w:rsidRDefault="005C2B53" w:rsidP="005C2B53">
            <w:pPr>
              <w:spacing w:line="240" w:lineRule="auto"/>
              <w:ind w:left="0"/>
              <w:jc w:val="left"/>
              <w:rPr>
                <w:color w:val="000000"/>
                <w:lang w:val="en-NL" w:eastAsia="en-NL"/>
              </w:rPr>
            </w:pPr>
            <w:r w:rsidRPr="005C2B53">
              <w:rPr>
                <w:color w:val="000000" w:themeColor="text1"/>
                <w:lang w:eastAsia="en-NL"/>
              </w:rPr>
              <w:t>p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A207" w14:textId="77777777" w:rsidR="005C2B53" w:rsidRPr="005C2B53" w:rsidRDefault="005C2B53" w:rsidP="005C2B53">
            <w:pPr>
              <w:spacing w:line="240" w:lineRule="auto"/>
              <w:ind w:left="0"/>
              <w:jc w:val="left"/>
              <w:rPr>
                <w:color w:val="000000"/>
                <w:lang w:val="en-NL" w:eastAsia="en-NL"/>
              </w:rPr>
            </w:pPr>
            <w:r w:rsidRPr="005C2B53">
              <w:rPr>
                <w:color w:val="000000" w:themeColor="text1"/>
                <w:lang w:eastAsia="en-NL"/>
              </w:rPr>
              <w:t>0.93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C734" w14:textId="77777777" w:rsidR="005C2B53" w:rsidRPr="005C2B53" w:rsidRDefault="005C2B53" w:rsidP="005C2B53">
            <w:pPr>
              <w:spacing w:line="240" w:lineRule="auto"/>
              <w:ind w:left="0"/>
              <w:jc w:val="left"/>
              <w:rPr>
                <w:color w:val="000000"/>
                <w:lang w:val="en-NL" w:eastAsia="en-NL"/>
              </w:rPr>
            </w:pPr>
            <w:r w:rsidRPr="005C2B53">
              <w:rPr>
                <w:color w:val="000000" w:themeColor="text1"/>
                <w:lang w:eastAsia="en-NL"/>
              </w:rPr>
              <w:t>0.3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D582" w14:textId="77777777" w:rsidR="005C2B53" w:rsidRPr="005C2B53" w:rsidRDefault="005C2B53" w:rsidP="005C2B53">
            <w:pPr>
              <w:spacing w:line="240" w:lineRule="auto"/>
              <w:ind w:left="0"/>
              <w:jc w:val="left"/>
              <w:rPr>
                <w:color w:val="000000"/>
                <w:lang w:val="en-NL" w:eastAsia="en-NL"/>
              </w:rPr>
            </w:pPr>
            <w:r w:rsidRPr="005C2B53">
              <w:rPr>
                <w:color w:val="000000" w:themeColor="text1"/>
                <w:lang w:eastAsia="en-NL"/>
              </w:rPr>
              <w:t>0.97</w:t>
            </w:r>
          </w:p>
        </w:tc>
      </w:tr>
      <w:tr w:rsidR="005C2B53" w:rsidRPr="005C2B53" w14:paraId="12705B4A" w14:textId="77777777" w:rsidTr="005C2B53">
        <w:trPr>
          <w:trHeight w:val="324"/>
        </w:trPr>
        <w:tc>
          <w:tcPr>
            <w:tcW w:w="64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0B0FF8" w14:textId="77777777" w:rsidR="005C2B53" w:rsidRPr="005C2B53" w:rsidRDefault="005C2B53" w:rsidP="005C2B53">
            <w:pPr>
              <w:spacing w:line="240" w:lineRule="auto"/>
              <w:ind w:left="0"/>
              <w:jc w:val="center"/>
              <w:rPr>
                <w:b/>
                <w:bCs/>
                <w:color w:val="000000"/>
                <w:lang w:val="en-NL" w:eastAsia="en-NL"/>
              </w:rPr>
            </w:pPr>
            <w:r w:rsidRPr="005C2B53">
              <w:rPr>
                <w:b/>
                <w:bCs/>
                <w:color w:val="000000" w:themeColor="text1"/>
                <w:lang w:eastAsia="en-NL"/>
              </w:rPr>
              <w:t>Mi</w:t>
            </w:r>
          </w:p>
        </w:tc>
      </w:tr>
      <w:tr w:rsidR="005C2B53" w:rsidRPr="005C2B53" w14:paraId="1205D3F7" w14:textId="77777777" w:rsidTr="005C2B53">
        <w:trPr>
          <w:trHeight w:val="656"/>
        </w:trPr>
        <w:tc>
          <w:tcPr>
            <w:tcW w:w="2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E738" w14:textId="77777777" w:rsidR="005C2B53" w:rsidRPr="005C2B53" w:rsidRDefault="005C2B53" w:rsidP="005C2B53">
            <w:pPr>
              <w:spacing w:line="240" w:lineRule="auto"/>
              <w:ind w:left="0"/>
              <w:jc w:val="left"/>
              <w:rPr>
                <w:color w:val="000000"/>
                <w:lang w:val="en-NL" w:eastAsia="en-NL"/>
              </w:rPr>
            </w:pPr>
            <w:r w:rsidRPr="005C2B53">
              <w:rPr>
                <w:color w:val="000000" w:themeColor="text1"/>
                <w:lang w:eastAsia="en-NL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382B" w14:textId="77777777" w:rsidR="005C2B53" w:rsidRPr="005C2B53" w:rsidRDefault="005C2B53" w:rsidP="005C2B53">
            <w:pPr>
              <w:spacing w:line="240" w:lineRule="auto"/>
              <w:ind w:left="0"/>
              <w:jc w:val="left"/>
              <w:rPr>
                <w:color w:val="000000"/>
                <w:lang w:val="en-NL" w:eastAsia="en-NL"/>
              </w:rPr>
            </w:pPr>
            <w:r w:rsidRPr="005C2B53">
              <w:rPr>
                <w:color w:val="000000" w:themeColor="text1"/>
                <w:lang w:eastAsia="en-NL"/>
              </w:rPr>
              <w:t>Gap L/R n-1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A7F5" w14:textId="77777777" w:rsidR="005C2B53" w:rsidRPr="005C2B53" w:rsidRDefault="005C2B53" w:rsidP="005C2B53">
            <w:pPr>
              <w:spacing w:line="240" w:lineRule="auto"/>
              <w:ind w:left="0"/>
              <w:jc w:val="left"/>
              <w:rPr>
                <w:color w:val="000000"/>
                <w:lang w:val="en-NL" w:eastAsia="en-NL"/>
              </w:rPr>
            </w:pPr>
            <w:r w:rsidRPr="005C2B53">
              <w:rPr>
                <w:color w:val="000000" w:themeColor="text1"/>
                <w:lang w:eastAsia="en-NL"/>
              </w:rPr>
              <w:t>Gap U/D n-1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2FC8" w14:textId="77777777" w:rsidR="005C2B53" w:rsidRPr="005C2B53" w:rsidRDefault="005C2B53" w:rsidP="005C2B53">
            <w:pPr>
              <w:spacing w:line="240" w:lineRule="auto"/>
              <w:ind w:left="0"/>
              <w:jc w:val="left"/>
              <w:rPr>
                <w:color w:val="000000"/>
                <w:lang w:val="en-NL" w:eastAsia="en-NL"/>
              </w:rPr>
            </w:pPr>
            <w:r w:rsidRPr="005C2B53">
              <w:rPr>
                <w:color w:val="000000" w:themeColor="text1"/>
                <w:lang w:eastAsia="en-NL"/>
              </w:rPr>
              <w:t>Sac n- 1</w:t>
            </w:r>
          </w:p>
        </w:tc>
      </w:tr>
      <w:tr w:rsidR="005C2B53" w:rsidRPr="005C2B53" w14:paraId="26E0FD82" w14:textId="77777777" w:rsidTr="005C2B53">
        <w:trPr>
          <w:trHeight w:val="324"/>
        </w:trPr>
        <w:tc>
          <w:tcPr>
            <w:tcW w:w="128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6913" w14:textId="77777777" w:rsidR="005C2B53" w:rsidRPr="005C2B53" w:rsidRDefault="005C2B53" w:rsidP="005C2B53">
            <w:pPr>
              <w:spacing w:line="240" w:lineRule="auto"/>
              <w:ind w:left="0"/>
              <w:jc w:val="left"/>
              <w:rPr>
                <w:color w:val="000000"/>
                <w:lang w:val="en-NL" w:eastAsia="en-NL"/>
              </w:rPr>
            </w:pPr>
            <w:r w:rsidRPr="005C2B53">
              <w:rPr>
                <w:color w:val="000000" w:themeColor="text1"/>
                <w:lang w:eastAsia="en-NL"/>
              </w:rPr>
              <w:t>LR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B62D" w14:textId="77777777" w:rsidR="005C2B53" w:rsidRPr="005C2B53" w:rsidRDefault="005C2B53" w:rsidP="005C2B53">
            <w:pPr>
              <w:spacing w:line="240" w:lineRule="auto"/>
              <w:ind w:left="0"/>
              <w:jc w:val="left"/>
              <w:rPr>
                <w:color w:val="000000"/>
                <w:lang w:val="en-NL" w:eastAsia="en-NL"/>
              </w:rPr>
            </w:pPr>
            <w:r w:rsidRPr="005C2B53">
              <w:rPr>
                <w:color w:val="000000" w:themeColor="text1"/>
                <w:lang w:eastAsia="en-NL"/>
              </w:rPr>
              <w:t>R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9FA2" w14:textId="77777777" w:rsidR="005C2B53" w:rsidRPr="005C2B53" w:rsidRDefault="005C2B53" w:rsidP="005C2B53">
            <w:pPr>
              <w:spacing w:line="240" w:lineRule="auto"/>
              <w:ind w:left="0"/>
              <w:jc w:val="left"/>
              <w:rPr>
                <w:color w:val="000000"/>
                <w:lang w:val="en-NL" w:eastAsia="en-NL"/>
              </w:rPr>
            </w:pPr>
            <w:r w:rsidRPr="005C2B53">
              <w:rPr>
                <w:color w:val="000000" w:themeColor="text1"/>
                <w:lang w:eastAsia="en-NL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E808" w14:textId="77777777" w:rsidR="005C2B53" w:rsidRPr="005C2B53" w:rsidRDefault="005C2B53" w:rsidP="005C2B53">
            <w:pPr>
              <w:spacing w:line="240" w:lineRule="auto"/>
              <w:ind w:left="0"/>
              <w:jc w:val="left"/>
              <w:rPr>
                <w:color w:val="000000"/>
                <w:lang w:val="en-NL" w:eastAsia="en-NL"/>
              </w:rPr>
            </w:pPr>
            <w:r w:rsidRPr="005C2B53">
              <w:rPr>
                <w:color w:val="000000" w:themeColor="text1"/>
                <w:lang w:eastAsia="en-NL"/>
              </w:rPr>
              <w:t>0.05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8778" w14:textId="77777777" w:rsidR="005C2B53" w:rsidRPr="005C2B53" w:rsidRDefault="005C2B53" w:rsidP="005C2B53">
            <w:pPr>
              <w:spacing w:line="240" w:lineRule="auto"/>
              <w:ind w:left="0"/>
              <w:jc w:val="left"/>
              <w:rPr>
                <w:color w:val="000000"/>
                <w:lang w:val="en-NL" w:eastAsia="en-NL"/>
              </w:rPr>
            </w:pPr>
            <w:r w:rsidRPr="005C2B53">
              <w:rPr>
                <w:color w:val="000000" w:themeColor="text1"/>
                <w:lang w:eastAsia="en-NL"/>
              </w:rPr>
              <w:t>0.32</w:t>
            </w:r>
          </w:p>
        </w:tc>
      </w:tr>
      <w:tr w:rsidR="005C2B53" w:rsidRPr="005C2B53" w14:paraId="0FA7A1ED" w14:textId="77777777" w:rsidTr="005C2B53">
        <w:trPr>
          <w:trHeight w:val="333"/>
        </w:trPr>
        <w:tc>
          <w:tcPr>
            <w:tcW w:w="12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6A21E5" w14:textId="77777777" w:rsidR="005C2B53" w:rsidRPr="005C2B53" w:rsidRDefault="005C2B53" w:rsidP="005C2B53">
            <w:pPr>
              <w:spacing w:line="240" w:lineRule="auto"/>
              <w:ind w:left="0"/>
              <w:jc w:val="left"/>
              <w:rPr>
                <w:color w:val="000000"/>
                <w:lang w:val="en-NL" w:eastAsia="en-NL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147A" w14:textId="77777777" w:rsidR="005C2B53" w:rsidRPr="005C2B53" w:rsidRDefault="005C2B53" w:rsidP="005C2B53">
            <w:pPr>
              <w:spacing w:line="240" w:lineRule="auto"/>
              <w:ind w:left="0"/>
              <w:jc w:val="left"/>
              <w:rPr>
                <w:color w:val="000000"/>
                <w:lang w:val="en-NL" w:eastAsia="en-NL"/>
              </w:rPr>
            </w:pPr>
            <w:r w:rsidRPr="005C2B53">
              <w:rPr>
                <w:color w:val="000000" w:themeColor="text1"/>
                <w:lang w:eastAsia="en-NL"/>
              </w:rPr>
              <w:t>p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4E55" w14:textId="77777777" w:rsidR="005C2B53" w:rsidRPr="005C2B53" w:rsidRDefault="005C2B53" w:rsidP="005C2B53">
            <w:pPr>
              <w:spacing w:line="240" w:lineRule="auto"/>
              <w:ind w:left="0"/>
              <w:jc w:val="left"/>
              <w:rPr>
                <w:color w:val="000000"/>
                <w:lang w:val="en-NL" w:eastAsia="en-NL"/>
              </w:rPr>
            </w:pPr>
            <w:r w:rsidRPr="005C2B53">
              <w:rPr>
                <w:color w:val="000000" w:themeColor="text1"/>
                <w:lang w:eastAsia="en-NL"/>
              </w:rPr>
              <w:t>0.86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EDB2" w14:textId="77777777" w:rsidR="005C2B53" w:rsidRPr="005C2B53" w:rsidRDefault="005C2B53" w:rsidP="005C2B53">
            <w:pPr>
              <w:spacing w:line="240" w:lineRule="auto"/>
              <w:ind w:left="0"/>
              <w:jc w:val="left"/>
              <w:rPr>
                <w:color w:val="000000"/>
                <w:lang w:val="en-NL" w:eastAsia="en-NL"/>
              </w:rPr>
            </w:pPr>
            <w:r w:rsidRPr="005C2B53">
              <w:rPr>
                <w:color w:val="000000" w:themeColor="text1"/>
                <w:lang w:eastAsia="en-NL"/>
              </w:rPr>
              <w:t>0.37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7ED5" w14:textId="77777777" w:rsidR="005C2B53" w:rsidRPr="005C2B53" w:rsidRDefault="005C2B53" w:rsidP="005C2B53">
            <w:pPr>
              <w:spacing w:line="240" w:lineRule="auto"/>
              <w:ind w:left="0"/>
              <w:jc w:val="left"/>
              <w:rPr>
                <w:b/>
                <w:bCs/>
                <w:color w:val="000000"/>
                <w:lang w:val="en-NL" w:eastAsia="en-NL"/>
              </w:rPr>
            </w:pPr>
            <w:r w:rsidRPr="005C2B53">
              <w:rPr>
                <w:b/>
                <w:bCs/>
                <w:color w:val="000000" w:themeColor="text1"/>
                <w:lang w:eastAsia="en-NL"/>
              </w:rPr>
              <w:t>0.016</w:t>
            </w:r>
          </w:p>
        </w:tc>
      </w:tr>
      <w:tr w:rsidR="005C2B53" w:rsidRPr="005C2B53" w14:paraId="06C11568" w14:textId="77777777" w:rsidTr="005C2B53">
        <w:trPr>
          <w:trHeight w:val="324"/>
        </w:trPr>
        <w:tc>
          <w:tcPr>
            <w:tcW w:w="128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ADFB" w14:textId="77777777" w:rsidR="005C2B53" w:rsidRPr="005C2B53" w:rsidRDefault="005C2B53" w:rsidP="005C2B53">
            <w:pPr>
              <w:spacing w:line="240" w:lineRule="auto"/>
              <w:ind w:left="0"/>
              <w:jc w:val="left"/>
              <w:rPr>
                <w:color w:val="000000"/>
                <w:lang w:val="en-NL" w:eastAsia="en-NL"/>
              </w:rPr>
            </w:pPr>
            <w:r w:rsidRPr="005C2B53">
              <w:rPr>
                <w:color w:val="000000" w:themeColor="text1"/>
                <w:lang w:eastAsia="en-NL"/>
              </w:rPr>
              <w:t>UD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4874" w14:textId="77777777" w:rsidR="005C2B53" w:rsidRPr="005C2B53" w:rsidRDefault="005C2B53" w:rsidP="005C2B53">
            <w:pPr>
              <w:spacing w:line="240" w:lineRule="auto"/>
              <w:ind w:left="0"/>
              <w:jc w:val="left"/>
              <w:rPr>
                <w:color w:val="000000"/>
                <w:lang w:val="en-NL" w:eastAsia="en-NL"/>
              </w:rPr>
            </w:pPr>
            <w:r w:rsidRPr="005C2B53">
              <w:rPr>
                <w:color w:val="000000" w:themeColor="text1"/>
                <w:lang w:eastAsia="en-NL"/>
              </w:rPr>
              <w:t>R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74EA" w14:textId="77777777" w:rsidR="005C2B53" w:rsidRPr="005C2B53" w:rsidRDefault="005C2B53" w:rsidP="005C2B53">
            <w:pPr>
              <w:spacing w:line="240" w:lineRule="auto"/>
              <w:ind w:left="0"/>
              <w:jc w:val="left"/>
              <w:rPr>
                <w:color w:val="000000"/>
                <w:lang w:val="en-NL" w:eastAsia="en-NL"/>
              </w:rPr>
            </w:pPr>
            <w:r w:rsidRPr="005C2B53">
              <w:rPr>
                <w:color w:val="000000" w:themeColor="text1"/>
                <w:lang w:eastAsia="en-NL"/>
              </w:rPr>
              <w:t>0.02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08A0" w14:textId="77777777" w:rsidR="005C2B53" w:rsidRPr="005C2B53" w:rsidRDefault="005C2B53" w:rsidP="005C2B53">
            <w:pPr>
              <w:spacing w:line="240" w:lineRule="auto"/>
              <w:ind w:left="0"/>
              <w:jc w:val="left"/>
              <w:rPr>
                <w:color w:val="000000"/>
                <w:lang w:val="en-NL" w:eastAsia="en-NL"/>
              </w:rPr>
            </w:pPr>
            <w:r w:rsidRPr="005C2B53">
              <w:rPr>
                <w:color w:val="000000" w:themeColor="text1"/>
                <w:lang w:eastAsia="en-NL"/>
              </w:rPr>
              <w:t>0.11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D73C" w14:textId="77777777" w:rsidR="005C2B53" w:rsidRPr="005C2B53" w:rsidRDefault="005C2B53" w:rsidP="005C2B53">
            <w:pPr>
              <w:spacing w:line="240" w:lineRule="auto"/>
              <w:ind w:left="0"/>
              <w:jc w:val="left"/>
              <w:rPr>
                <w:color w:val="000000"/>
                <w:lang w:val="en-NL" w:eastAsia="en-NL"/>
              </w:rPr>
            </w:pPr>
            <w:r w:rsidRPr="005C2B53">
              <w:rPr>
                <w:color w:val="000000" w:themeColor="text1"/>
                <w:lang w:eastAsia="en-NL"/>
              </w:rPr>
              <w:t>0.13</w:t>
            </w:r>
          </w:p>
        </w:tc>
      </w:tr>
      <w:tr w:rsidR="005C2B53" w:rsidRPr="005C2B53" w14:paraId="6A80B4BC" w14:textId="77777777" w:rsidTr="005C2B53">
        <w:trPr>
          <w:trHeight w:val="333"/>
        </w:trPr>
        <w:tc>
          <w:tcPr>
            <w:tcW w:w="12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5EECF5" w14:textId="77777777" w:rsidR="005C2B53" w:rsidRPr="005C2B53" w:rsidRDefault="005C2B53" w:rsidP="005C2B53">
            <w:pPr>
              <w:spacing w:line="240" w:lineRule="auto"/>
              <w:ind w:left="0"/>
              <w:jc w:val="left"/>
              <w:rPr>
                <w:color w:val="000000"/>
                <w:lang w:val="en-NL" w:eastAsia="en-NL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32FF" w14:textId="77777777" w:rsidR="005C2B53" w:rsidRPr="005C2B53" w:rsidRDefault="005C2B53" w:rsidP="005C2B53">
            <w:pPr>
              <w:spacing w:line="240" w:lineRule="auto"/>
              <w:ind w:left="0"/>
              <w:jc w:val="left"/>
              <w:rPr>
                <w:color w:val="000000"/>
                <w:lang w:val="en-NL" w:eastAsia="en-NL"/>
              </w:rPr>
            </w:pPr>
            <w:r w:rsidRPr="005C2B53">
              <w:rPr>
                <w:color w:val="000000" w:themeColor="text1"/>
                <w:lang w:eastAsia="en-NL"/>
              </w:rPr>
              <w:t>p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18C2" w14:textId="77777777" w:rsidR="005C2B53" w:rsidRPr="005C2B53" w:rsidRDefault="005C2B53" w:rsidP="005C2B53">
            <w:pPr>
              <w:spacing w:line="240" w:lineRule="auto"/>
              <w:ind w:left="0"/>
              <w:jc w:val="left"/>
              <w:rPr>
                <w:color w:val="000000"/>
                <w:lang w:val="en-NL" w:eastAsia="en-NL"/>
              </w:rPr>
            </w:pPr>
            <w:r w:rsidRPr="005C2B53">
              <w:rPr>
                <w:color w:val="000000" w:themeColor="text1"/>
                <w:lang w:eastAsia="en-NL"/>
              </w:rPr>
              <w:t>0.59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A631" w14:textId="77777777" w:rsidR="005C2B53" w:rsidRPr="005C2B53" w:rsidRDefault="005C2B53" w:rsidP="005C2B53">
            <w:pPr>
              <w:spacing w:line="240" w:lineRule="auto"/>
              <w:ind w:left="0"/>
              <w:jc w:val="left"/>
              <w:rPr>
                <w:color w:val="000000"/>
                <w:lang w:val="en-NL" w:eastAsia="en-NL"/>
              </w:rPr>
            </w:pPr>
            <w:r w:rsidRPr="005C2B53">
              <w:rPr>
                <w:color w:val="000000" w:themeColor="text1"/>
                <w:lang w:eastAsia="en-NL"/>
              </w:rPr>
              <w:t>0.19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65DD" w14:textId="77777777" w:rsidR="005C2B53" w:rsidRPr="005C2B53" w:rsidRDefault="005C2B53" w:rsidP="005C2B53">
            <w:pPr>
              <w:spacing w:line="240" w:lineRule="auto"/>
              <w:ind w:left="0"/>
              <w:jc w:val="left"/>
              <w:rPr>
                <w:color w:val="000000"/>
                <w:lang w:val="en-NL" w:eastAsia="en-NL"/>
              </w:rPr>
            </w:pPr>
            <w:r w:rsidRPr="005C2B53">
              <w:rPr>
                <w:color w:val="000000" w:themeColor="text1"/>
                <w:lang w:eastAsia="en-NL"/>
              </w:rPr>
              <w:t>0.16</w:t>
            </w:r>
          </w:p>
        </w:tc>
      </w:tr>
    </w:tbl>
    <w:p w14:paraId="755391E6" w14:textId="4FD7E9AD" w:rsidR="00C3047E" w:rsidRPr="00C3047E" w:rsidRDefault="005C2B53" w:rsidP="00C304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0" w:line="240" w:lineRule="auto"/>
        <w:ind w:left="0"/>
        <w:jc w:val="left"/>
        <w:rPr>
          <w:bCs/>
          <w:i/>
          <w:color w:val="000000" w:themeColor="text1"/>
          <w:lang w:val="en-NL"/>
        </w:rPr>
      </w:pPr>
      <w:r w:rsidRPr="00D00E07">
        <w:rPr>
          <w:b/>
          <w:i/>
          <w:color w:val="000000" w:themeColor="text1"/>
        </w:rPr>
        <w:t xml:space="preserve">Supplementary </w:t>
      </w:r>
      <w:r w:rsidR="006D4C6F">
        <w:rPr>
          <w:b/>
          <w:i/>
          <w:color w:val="000000" w:themeColor="text1"/>
        </w:rPr>
        <w:t>File</w:t>
      </w:r>
      <w:r w:rsidRPr="00D00E07">
        <w:rPr>
          <w:b/>
          <w:i/>
          <w:color w:val="000000" w:themeColor="text1"/>
        </w:rPr>
        <w:t xml:space="preserve"> </w:t>
      </w:r>
      <w:r>
        <w:rPr>
          <w:b/>
          <w:i/>
          <w:color w:val="000000" w:themeColor="text1"/>
        </w:rPr>
        <w:t>1</w:t>
      </w:r>
      <w:r w:rsidRPr="00D00E07">
        <w:rPr>
          <w:b/>
          <w:i/>
          <w:color w:val="000000" w:themeColor="text1"/>
        </w:rPr>
        <w:t xml:space="preserve">. </w:t>
      </w:r>
      <w:r w:rsidR="00C3047E" w:rsidRPr="00C3047E">
        <w:rPr>
          <w:bCs/>
          <w:i/>
          <w:color w:val="000000" w:themeColor="text1"/>
          <w:lang w:val="en-NL"/>
        </w:rPr>
        <w:t>Regression analyses applied to the data from Supplementary Figure1.</w:t>
      </w:r>
      <w:r w:rsidR="00C3047E" w:rsidRPr="00C3047E">
        <w:rPr>
          <w:bCs/>
          <w:i/>
          <w:color w:val="000000" w:themeColor="text1"/>
          <w:lang w:val="en-NL"/>
        </w:rPr>
        <w:t xml:space="preserve"> </w:t>
      </w:r>
      <w:r w:rsidR="00C3047E" w:rsidRPr="00C3047E">
        <w:rPr>
          <w:bCs/>
          <w:i/>
          <w:color w:val="000000" w:themeColor="text1"/>
          <w:lang w:val="en-NL"/>
        </w:rPr>
        <w:t>Only two of the regression models do significantly better than a constant model (</w:t>
      </w:r>
      <w:r w:rsidR="00C3047E" w:rsidRPr="00C3047E">
        <w:rPr>
          <w:bCs/>
          <w:i/>
          <w:iCs/>
          <w:color w:val="000000" w:themeColor="text1"/>
          <w:lang w:val="en-NL"/>
        </w:rPr>
        <w:t>F</w:t>
      </w:r>
      <w:r w:rsidR="00C3047E" w:rsidRPr="00C3047E">
        <w:rPr>
          <w:bCs/>
          <w:i/>
          <w:color w:val="000000" w:themeColor="text1"/>
          <w:lang w:val="en-NL"/>
        </w:rPr>
        <w:t>-test, highlighted in bold). Both of those do not survive a Bonferroni correction (</w:t>
      </w:r>
      <w:r w:rsidR="00C3047E" w:rsidRPr="00C3047E">
        <w:rPr>
          <w:bCs/>
          <w:i/>
          <w:iCs/>
          <w:color w:val="000000" w:themeColor="text1"/>
          <w:lang w:val="en-NL"/>
        </w:rPr>
        <w:t>α</w:t>
      </w:r>
      <w:r w:rsidR="00C3047E" w:rsidRPr="00C3047E">
        <w:rPr>
          <w:bCs/>
          <w:i/>
          <w:color w:val="000000" w:themeColor="text1"/>
          <w:lang w:val="en-NL"/>
        </w:rPr>
        <w:t xml:space="preserve"> = 0.0083 for 0.05/6 test per monkey).</w:t>
      </w:r>
    </w:p>
    <w:p w14:paraId="780A4D6F" w14:textId="2211244F" w:rsidR="006E6BFD" w:rsidRPr="00D00E07" w:rsidRDefault="006E6BFD" w:rsidP="00C304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0" w:line="240" w:lineRule="auto"/>
        <w:ind w:left="0"/>
        <w:jc w:val="left"/>
        <w:rPr>
          <w:b/>
          <w:strike/>
          <w:color w:val="000000" w:themeColor="text1"/>
        </w:rPr>
      </w:pPr>
    </w:p>
    <w:p w14:paraId="161FE39A" w14:textId="77777777" w:rsidR="005C2B53" w:rsidRPr="00D00E07" w:rsidRDefault="005C2B53">
      <w:pPr>
        <w:ind w:left="0"/>
        <w:rPr>
          <w:color w:val="000000" w:themeColor="text1"/>
        </w:rPr>
      </w:pPr>
    </w:p>
    <w:p w14:paraId="26984153" w14:textId="6D5D24E8" w:rsidR="006E6BFD" w:rsidRPr="00D00E07" w:rsidRDefault="00C3047E" w:rsidP="005A60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0" w:line="240" w:lineRule="auto"/>
        <w:ind w:left="0"/>
        <w:jc w:val="left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sectPr w:rsidR="006E6BFD" w:rsidRPr="00D00E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53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43B8A" w14:textId="77777777" w:rsidR="007A1505" w:rsidRDefault="007A1505">
      <w:pPr>
        <w:spacing w:line="240" w:lineRule="auto"/>
      </w:pPr>
      <w:r>
        <w:separator/>
      </w:r>
    </w:p>
  </w:endnote>
  <w:endnote w:type="continuationSeparator" w:id="0">
    <w:p w14:paraId="0BE109F6" w14:textId="77777777" w:rsidR="007A1505" w:rsidRDefault="007A15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472C" w14:textId="77777777" w:rsidR="008A7FDA" w:rsidRDefault="008A7FD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F8D2A04" w14:textId="77777777" w:rsidR="008A7FDA" w:rsidRDefault="008A7FD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442FD" w14:textId="77777777" w:rsidR="008A7FDA" w:rsidRDefault="008A7FD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558AA0D3" w14:textId="77777777" w:rsidR="008A7FDA" w:rsidRDefault="008A7FD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DB887" w14:textId="77777777" w:rsidR="008A7FDA" w:rsidRDefault="008A7FD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5037A" w14:textId="77777777" w:rsidR="007A1505" w:rsidRDefault="007A1505">
      <w:pPr>
        <w:spacing w:line="240" w:lineRule="auto"/>
      </w:pPr>
      <w:r>
        <w:separator/>
      </w:r>
    </w:p>
  </w:footnote>
  <w:footnote w:type="continuationSeparator" w:id="0">
    <w:p w14:paraId="08FAEDD7" w14:textId="77777777" w:rsidR="007A1505" w:rsidRDefault="007A15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D297" w14:textId="77777777" w:rsidR="008A7FDA" w:rsidRDefault="008A7FD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76CCC" w14:textId="77777777" w:rsidR="008A7FDA" w:rsidRDefault="008A7FD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EB5D4" w14:textId="77777777" w:rsidR="008A7FDA" w:rsidRDefault="008A7FD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BFD"/>
    <w:rsid w:val="00010958"/>
    <w:rsid w:val="0009282E"/>
    <w:rsid w:val="001F1C84"/>
    <w:rsid w:val="001F719D"/>
    <w:rsid w:val="00215E5F"/>
    <w:rsid w:val="002C4CD6"/>
    <w:rsid w:val="00401AD9"/>
    <w:rsid w:val="004A42FC"/>
    <w:rsid w:val="004B03BF"/>
    <w:rsid w:val="00506862"/>
    <w:rsid w:val="005A60C2"/>
    <w:rsid w:val="005C2B53"/>
    <w:rsid w:val="00603B24"/>
    <w:rsid w:val="006D4C6F"/>
    <w:rsid w:val="006E6BFD"/>
    <w:rsid w:val="007A1505"/>
    <w:rsid w:val="007C26A7"/>
    <w:rsid w:val="008A7FDA"/>
    <w:rsid w:val="009C1DEE"/>
    <w:rsid w:val="009E6050"/>
    <w:rsid w:val="00A80B79"/>
    <w:rsid w:val="00AD0BE2"/>
    <w:rsid w:val="00BE191E"/>
    <w:rsid w:val="00C3047E"/>
    <w:rsid w:val="00C73F38"/>
    <w:rsid w:val="00C80ABF"/>
    <w:rsid w:val="00D00E07"/>
    <w:rsid w:val="00D73D57"/>
    <w:rsid w:val="00D91963"/>
    <w:rsid w:val="00E17526"/>
    <w:rsid w:val="00E86C18"/>
    <w:rsid w:val="00EA77C9"/>
    <w:rsid w:val="00F40837"/>
    <w:rsid w:val="00F6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16ABD10"/>
  <w15:docId w15:val="{D3072D88-253F-2545-8F46-8FE392C2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>
      <w:pPr>
        <w:spacing w:line="360" w:lineRule="auto"/>
        <w:ind w:left="9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6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c.de.zeeuw@nin.knaw.n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badura@erasmusmc.n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 Flierman</dc:creator>
  <cp:lastModifiedBy>Nico Flierman</cp:lastModifiedBy>
  <cp:revision>3</cp:revision>
  <dcterms:created xsi:type="dcterms:W3CDTF">2025-01-15T08:43:00Z</dcterms:created>
  <dcterms:modified xsi:type="dcterms:W3CDTF">2025-01-15T08:45:00Z</dcterms:modified>
</cp:coreProperties>
</file>